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1619" w:rsidRDefault="00B11619" w:rsidP="00EF6CEE">
      <w:pPr>
        <w:tabs>
          <w:tab w:val="left" w:pos="840"/>
        </w:tabs>
        <w:spacing w:line="480" w:lineRule="auto"/>
        <w:rPr>
          <w:rFonts w:ascii="Times New Roman" w:hAnsi="Times New Roman"/>
          <w:kern w:val="0"/>
          <w:sz w:val="30"/>
          <w:szCs w:val="30"/>
        </w:rPr>
      </w:pPr>
      <w:bookmarkStart w:id="0" w:name="OLE_LINK27"/>
      <w:bookmarkStart w:id="1" w:name="OLE_LINK24"/>
      <w:r w:rsidRPr="00210C66">
        <w:rPr>
          <w:rFonts w:ascii="Times New Roman" w:hAnsi="Times New Roman"/>
          <w:sz w:val="30"/>
          <w:szCs w:val="30"/>
        </w:rPr>
        <w:t xml:space="preserve">Simulating </w:t>
      </w:r>
      <w:bookmarkStart w:id="2" w:name="OLE_LINK17"/>
      <w:bookmarkStart w:id="3" w:name="OLE_LINK18"/>
      <w:r w:rsidRPr="00210C66">
        <w:rPr>
          <w:rFonts w:ascii="Times New Roman" w:hAnsi="Times New Roman"/>
          <w:sz w:val="30"/>
          <w:szCs w:val="30"/>
        </w:rPr>
        <w:t>CO</w:t>
      </w:r>
      <w:r w:rsidRPr="00E07617">
        <w:rPr>
          <w:rFonts w:ascii="Times New Roman" w:hAnsi="Times New Roman"/>
          <w:sz w:val="30"/>
          <w:szCs w:val="30"/>
          <w:vertAlign w:val="subscript"/>
        </w:rPr>
        <w:t>2</w:t>
      </w:r>
      <w:bookmarkStart w:id="4" w:name="OLE_LINK19"/>
      <w:bookmarkStart w:id="5" w:name="OLE_LINK20"/>
      <w:bookmarkEnd w:id="2"/>
      <w:bookmarkEnd w:id="3"/>
      <w:r w:rsidR="000E36A4">
        <w:rPr>
          <w:rFonts w:ascii="Times New Roman" w:hAnsi="Times New Roman" w:hint="eastAsia"/>
          <w:sz w:val="30"/>
          <w:szCs w:val="30"/>
          <w:vertAlign w:val="subscript"/>
        </w:rPr>
        <w:t xml:space="preserve"> </w:t>
      </w:r>
      <w:r w:rsidRPr="007557DD">
        <w:rPr>
          <w:rFonts w:ascii="Times New Roman" w:hAnsi="Times New Roman"/>
          <w:sz w:val="30"/>
          <w:szCs w:val="30"/>
        </w:rPr>
        <w:t>profile</w:t>
      </w:r>
      <w:r w:rsidR="00AF4954" w:rsidRPr="000C1194">
        <w:rPr>
          <w:rFonts w:ascii="Times New Roman" w:hAnsi="Times New Roman"/>
          <w:sz w:val="30"/>
          <w:szCs w:val="30"/>
        </w:rPr>
        <w:t>s</w:t>
      </w:r>
      <w:bookmarkEnd w:id="4"/>
      <w:bookmarkEnd w:id="5"/>
      <w:r w:rsidR="000E36A4">
        <w:rPr>
          <w:rFonts w:ascii="Times New Roman" w:hAnsi="Times New Roman" w:hint="eastAsia"/>
          <w:sz w:val="30"/>
          <w:szCs w:val="30"/>
        </w:rPr>
        <w:t xml:space="preserve"> </w:t>
      </w:r>
      <w:r w:rsidR="00737B5A" w:rsidRPr="000C1194">
        <w:rPr>
          <w:rFonts w:ascii="Times New Roman" w:hAnsi="Times New Roman"/>
          <w:kern w:val="0"/>
          <w:sz w:val="30"/>
          <w:szCs w:val="30"/>
        </w:rPr>
        <w:t>using</w:t>
      </w:r>
      <w:r w:rsidRPr="00210C66">
        <w:rPr>
          <w:rFonts w:ascii="Times New Roman" w:hAnsi="Times New Roman"/>
          <w:kern w:val="0"/>
          <w:sz w:val="30"/>
          <w:szCs w:val="30"/>
        </w:rPr>
        <w:t xml:space="preserve"> NIES TM </w:t>
      </w:r>
      <w:r w:rsidR="00EF6CEE">
        <w:rPr>
          <w:rFonts w:ascii="Times New Roman" w:hAnsi="Times New Roman"/>
          <w:kern w:val="0"/>
          <w:sz w:val="30"/>
          <w:szCs w:val="30"/>
        </w:rPr>
        <w:t xml:space="preserve">and comparison </w:t>
      </w:r>
      <w:r w:rsidRPr="00210C66">
        <w:rPr>
          <w:rFonts w:ascii="Times New Roman" w:hAnsi="Times New Roman"/>
          <w:kern w:val="0"/>
          <w:sz w:val="30"/>
          <w:szCs w:val="30"/>
        </w:rPr>
        <w:t>with HIAPER Pole-to-Pole Observations</w:t>
      </w:r>
      <w:bookmarkEnd w:id="0"/>
    </w:p>
    <w:p w:rsidR="006C3F1E" w:rsidRPr="00E07617" w:rsidRDefault="006C3F1E" w:rsidP="00EF6CEE">
      <w:pPr>
        <w:tabs>
          <w:tab w:val="left" w:pos="840"/>
        </w:tabs>
        <w:spacing w:line="480" w:lineRule="auto"/>
        <w:rPr>
          <w:rFonts w:ascii="Times New Roman" w:hAnsi="Times New Roman"/>
          <w:kern w:val="0"/>
          <w:sz w:val="30"/>
          <w:szCs w:val="30"/>
        </w:rPr>
      </w:pPr>
    </w:p>
    <w:bookmarkEnd w:id="1"/>
    <w:p w:rsidR="001A3360" w:rsidRPr="006C3F1E" w:rsidRDefault="001A3360" w:rsidP="007C2B5A">
      <w:pPr>
        <w:spacing w:line="480" w:lineRule="auto"/>
        <w:rPr>
          <w:rFonts w:ascii="Times New Roman" w:hAnsi="Times New Roman"/>
          <w:sz w:val="30"/>
          <w:szCs w:val="30"/>
        </w:rPr>
      </w:pPr>
      <w:r w:rsidRPr="000F4ACD">
        <w:rPr>
          <w:rFonts w:ascii="Times New Roman" w:hAnsi="Times New Roman"/>
          <w:sz w:val="28"/>
          <w:szCs w:val="30"/>
        </w:rPr>
        <w:t>Ci</w:t>
      </w:r>
      <w:r w:rsidR="00DD5182" w:rsidRPr="000F4ACD">
        <w:rPr>
          <w:rFonts w:ascii="Times New Roman" w:hAnsi="Times New Roman" w:hint="eastAsia"/>
          <w:sz w:val="28"/>
          <w:szCs w:val="30"/>
        </w:rPr>
        <w:t xml:space="preserve"> </w:t>
      </w:r>
      <w:r w:rsidRPr="000F4ACD">
        <w:rPr>
          <w:rFonts w:ascii="Times New Roman" w:hAnsi="Times New Roman"/>
          <w:sz w:val="28"/>
          <w:szCs w:val="30"/>
        </w:rPr>
        <w:t>Song</w:t>
      </w:r>
      <w:r w:rsidR="006C3F1E">
        <w:rPr>
          <w:rFonts w:ascii="Times New Roman" w:hAnsi="Times New Roman" w:hint="eastAsia"/>
          <w:sz w:val="28"/>
          <w:szCs w:val="30"/>
          <w:vertAlign w:val="superscript"/>
        </w:rPr>
        <w:t>1</w:t>
      </w:r>
      <w:proofErr w:type="gramStart"/>
      <w:r w:rsidR="0008260C">
        <w:rPr>
          <w:rFonts w:ascii="Times New Roman" w:hAnsi="Times New Roman"/>
          <w:sz w:val="28"/>
          <w:szCs w:val="30"/>
          <w:vertAlign w:val="superscript"/>
        </w:rPr>
        <w:t>,2</w:t>
      </w:r>
      <w:proofErr w:type="gramEnd"/>
      <w:r w:rsidR="006C4A6D" w:rsidRPr="000F4ACD">
        <w:rPr>
          <w:rFonts w:ascii="Times New Roman" w:hAnsi="Times New Roman"/>
          <w:sz w:val="28"/>
          <w:szCs w:val="30"/>
        </w:rPr>
        <w:t>,</w:t>
      </w:r>
      <w:r w:rsidR="009E2565" w:rsidRPr="000F4ACD">
        <w:rPr>
          <w:rFonts w:ascii="Times New Roman" w:hAnsi="Times New Roman" w:hint="eastAsia"/>
          <w:sz w:val="28"/>
          <w:szCs w:val="30"/>
        </w:rPr>
        <w:t xml:space="preserve"> </w:t>
      </w:r>
      <w:proofErr w:type="spellStart"/>
      <w:r w:rsidRPr="000F4ACD">
        <w:rPr>
          <w:rFonts w:ascii="Times New Roman" w:hAnsi="Times New Roman"/>
          <w:sz w:val="28"/>
          <w:szCs w:val="30"/>
        </w:rPr>
        <w:t>Shamil</w:t>
      </w:r>
      <w:proofErr w:type="spellEnd"/>
      <w:r w:rsidR="00DD5182" w:rsidRPr="000F4ACD">
        <w:rPr>
          <w:rFonts w:ascii="Times New Roman" w:hAnsi="Times New Roman" w:hint="eastAsia"/>
          <w:sz w:val="28"/>
          <w:szCs w:val="30"/>
        </w:rPr>
        <w:t xml:space="preserve"> </w:t>
      </w:r>
      <w:r w:rsidRPr="000F4ACD">
        <w:rPr>
          <w:rFonts w:ascii="Times New Roman" w:hAnsi="Times New Roman"/>
          <w:sz w:val="28"/>
          <w:szCs w:val="30"/>
        </w:rPr>
        <w:t>Maks</w:t>
      </w:r>
      <w:r w:rsidR="000F1B19" w:rsidRPr="000F4ACD">
        <w:rPr>
          <w:rFonts w:ascii="Times New Roman" w:hAnsi="Times New Roman"/>
          <w:sz w:val="28"/>
          <w:szCs w:val="30"/>
        </w:rPr>
        <w:t>yu</w:t>
      </w:r>
      <w:r w:rsidRPr="000F4ACD">
        <w:rPr>
          <w:rFonts w:ascii="Times New Roman" w:hAnsi="Times New Roman"/>
          <w:sz w:val="28"/>
          <w:szCs w:val="30"/>
        </w:rPr>
        <w:t>tov</w:t>
      </w:r>
      <w:r w:rsidR="0008260C">
        <w:rPr>
          <w:rFonts w:ascii="Times New Roman" w:hAnsi="Times New Roman"/>
          <w:sz w:val="28"/>
          <w:szCs w:val="30"/>
          <w:vertAlign w:val="superscript"/>
        </w:rPr>
        <w:t>3</w:t>
      </w:r>
      <w:r w:rsidR="006C4A6D" w:rsidRPr="000F4ACD">
        <w:rPr>
          <w:rFonts w:ascii="Times New Roman" w:hAnsi="Times New Roman"/>
          <w:sz w:val="28"/>
          <w:szCs w:val="30"/>
        </w:rPr>
        <w:t>,</w:t>
      </w:r>
      <w:r w:rsidR="009E2565" w:rsidRPr="000F4ACD">
        <w:rPr>
          <w:rFonts w:ascii="Times New Roman" w:hAnsi="Times New Roman" w:hint="eastAsia"/>
          <w:sz w:val="28"/>
          <w:szCs w:val="30"/>
        </w:rPr>
        <w:t xml:space="preserve"> </w:t>
      </w:r>
      <w:r w:rsidR="00EF6CEE" w:rsidRPr="000F4ACD">
        <w:rPr>
          <w:rFonts w:ascii="Times New Roman" w:hAnsi="Times New Roman"/>
          <w:sz w:val="28"/>
          <w:szCs w:val="30"/>
        </w:rPr>
        <w:t>D</w:t>
      </w:r>
      <w:r w:rsidR="007C51F9">
        <w:rPr>
          <w:rFonts w:ascii="Times New Roman" w:hAnsi="Times New Roman"/>
          <w:sz w:val="28"/>
          <w:szCs w:val="30"/>
        </w:rPr>
        <w:t>mitry</w:t>
      </w:r>
      <w:r w:rsidR="00EF6CEE" w:rsidRPr="00AE36D3">
        <w:rPr>
          <w:rFonts w:ascii="Times New Roman" w:hAnsi="Times New Roman"/>
          <w:sz w:val="28"/>
          <w:szCs w:val="30"/>
        </w:rPr>
        <w:t xml:space="preserve"> </w:t>
      </w:r>
      <w:proofErr w:type="spellStart"/>
      <w:r w:rsidR="00EF6CEE" w:rsidRPr="00AE36D3">
        <w:rPr>
          <w:rFonts w:ascii="Times New Roman" w:hAnsi="Times New Roman"/>
          <w:sz w:val="28"/>
          <w:szCs w:val="30"/>
        </w:rPr>
        <w:t>Belikov</w:t>
      </w:r>
      <w:proofErr w:type="spellEnd"/>
      <w:r w:rsidR="00EF6CEE" w:rsidRPr="00AE36D3">
        <w:rPr>
          <w:rFonts w:ascii="Times New Roman" w:hAnsi="Times New Roman"/>
          <w:sz w:val="28"/>
          <w:szCs w:val="30"/>
          <w:vertAlign w:val="superscript"/>
        </w:rPr>
        <w:t xml:space="preserve"> </w:t>
      </w:r>
      <w:r w:rsidR="0008260C">
        <w:rPr>
          <w:rFonts w:ascii="Times New Roman" w:hAnsi="Times New Roman"/>
          <w:sz w:val="28"/>
          <w:szCs w:val="30"/>
          <w:vertAlign w:val="superscript"/>
        </w:rPr>
        <w:t>3</w:t>
      </w:r>
      <w:r w:rsidR="00561B6C">
        <w:rPr>
          <w:rFonts w:ascii="Times New Roman" w:hAnsi="Times New Roman"/>
          <w:sz w:val="28"/>
          <w:szCs w:val="30"/>
          <w:vertAlign w:val="superscript"/>
        </w:rPr>
        <w:t>,</w:t>
      </w:r>
      <w:r w:rsidR="0008260C">
        <w:rPr>
          <w:rFonts w:ascii="Times New Roman" w:hAnsi="Times New Roman"/>
          <w:sz w:val="28"/>
          <w:szCs w:val="30"/>
          <w:vertAlign w:val="superscript"/>
        </w:rPr>
        <w:t>4</w:t>
      </w:r>
      <w:r w:rsidR="00561B6C">
        <w:rPr>
          <w:rFonts w:ascii="Times New Roman" w:hAnsi="Times New Roman"/>
          <w:sz w:val="28"/>
          <w:szCs w:val="30"/>
          <w:vertAlign w:val="superscript"/>
        </w:rPr>
        <w:t>,</w:t>
      </w:r>
      <w:r w:rsidR="0008260C">
        <w:rPr>
          <w:rFonts w:ascii="Times New Roman" w:hAnsi="Times New Roman"/>
          <w:sz w:val="28"/>
          <w:szCs w:val="30"/>
          <w:vertAlign w:val="superscript"/>
        </w:rPr>
        <w:t>5</w:t>
      </w:r>
      <w:r w:rsidR="00EF6CEE" w:rsidRPr="00AE36D3">
        <w:rPr>
          <w:rFonts w:ascii="Times New Roman" w:hAnsi="Times New Roman"/>
          <w:sz w:val="28"/>
          <w:szCs w:val="30"/>
        </w:rPr>
        <w:t>, H</w:t>
      </w:r>
      <w:r w:rsidR="007C51F9">
        <w:rPr>
          <w:rFonts w:ascii="Times New Roman" w:hAnsi="Times New Roman"/>
          <w:sz w:val="28"/>
          <w:szCs w:val="30"/>
        </w:rPr>
        <w:t>iroshi</w:t>
      </w:r>
      <w:r w:rsidR="00EF6CEE" w:rsidRPr="00AE36D3">
        <w:rPr>
          <w:rFonts w:ascii="Times New Roman" w:hAnsi="Times New Roman"/>
          <w:sz w:val="28"/>
          <w:szCs w:val="30"/>
        </w:rPr>
        <w:t xml:space="preserve"> Takagi</w:t>
      </w:r>
      <w:r w:rsidR="00EF6CEE" w:rsidRPr="00AE36D3">
        <w:rPr>
          <w:rFonts w:ascii="Times New Roman" w:hAnsi="Times New Roman"/>
          <w:sz w:val="28"/>
          <w:szCs w:val="30"/>
          <w:vertAlign w:val="superscript"/>
        </w:rPr>
        <w:t xml:space="preserve"> </w:t>
      </w:r>
      <w:r w:rsidR="0008260C">
        <w:rPr>
          <w:rFonts w:ascii="Times New Roman" w:hAnsi="Times New Roman"/>
          <w:sz w:val="28"/>
          <w:szCs w:val="30"/>
          <w:vertAlign w:val="superscript"/>
        </w:rPr>
        <w:t>3</w:t>
      </w:r>
      <w:r w:rsidR="00EF6CEE" w:rsidRPr="00AE36D3">
        <w:rPr>
          <w:rFonts w:ascii="Times New Roman" w:hAnsi="Times New Roman"/>
          <w:sz w:val="28"/>
          <w:szCs w:val="30"/>
        </w:rPr>
        <w:t>,</w:t>
      </w:r>
      <w:r w:rsidR="006C3F1E">
        <w:rPr>
          <w:rFonts w:ascii="Times New Roman" w:hAnsi="Times New Roman" w:hint="eastAsia"/>
          <w:sz w:val="28"/>
          <w:szCs w:val="30"/>
        </w:rPr>
        <w:t xml:space="preserve"> and</w:t>
      </w:r>
      <w:r w:rsidR="00EF6CEE" w:rsidRPr="00AE36D3">
        <w:rPr>
          <w:rFonts w:ascii="Times New Roman" w:hAnsi="Times New Roman"/>
          <w:sz w:val="28"/>
          <w:szCs w:val="30"/>
        </w:rPr>
        <w:t xml:space="preserve"> </w:t>
      </w:r>
      <w:proofErr w:type="spellStart"/>
      <w:r w:rsidR="000F1B19" w:rsidRPr="00AE36D3">
        <w:rPr>
          <w:rFonts w:ascii="Times New Roman" w:hAnsi="Times New Roman"/>
          <w:sz w:val="28"/>
          <w:szCs w:val="30"/>
        </w:rPr>
        <w:t>Jiong</w:t>
      </w:r>
      <w:proofErr w:type="spellEnd"/>
      <w:r w:rsidR="00DD5182" w:rsidRPr="00AE36D3">
        <w:rPr>
          <w:rFonts w:ascii="Times New Roman" w:hAnsi="Times New Roman" w:hint="eastAsia"/>
          <w:sz w:val="28"/>
          <w:szCs w:val="30"/>
        </w:rPr>
        <w:t xml:space="preserve"> </w:t>
      </w:r>
      <w:r w:rsidR="000F1B19" w:rsidRPr="00AE36D3">
        <w:rPr>
          <w:rFonts w:ascii="Times New Roman" w:hAnsi="Times New Roman"/>
          <w:sz w:val="28"/>
          <w:szCs w:val="30"/>
        </w:rPr>
        <w:t>Shu</w:t>
      </w:r>
      <w:r w:rsidR="006C3F1E">
        <w:rPr>
          <w:rFonts w:ascii="Times New Roman" w:hAnsi="Times New Roman" w:hint="eastAsia"/>
          <w:sz w:val="28"/>
          <w:szCs w:val="30"/>
          <w:vertAlign w:val="superscript"/>
        </w:rPr>
        <w:t>1</w:t>
      </w:r>
    </w:p>
    <w:p w:rsidR="000F1B19" w:rsidRDefault="006C3F1E" w:rsidP="007C2B5A">
      <w:pPr>
        <w:spacing w:line="480" w:lineRule="auto"/>
        <w:rPr>
          <w:rFonts w:ascii="Times New Roman" w:hAnsi="Times New Roman"/>
          <w:sz w:val="24"/>
          <w:szCs w:val="24"/>
        </w:rPr>
      </w:pPr>
      <w:r>
        <w:rPr>
          <w:rFonts w:ascii="Times New Roman" w:hAnsi="Times New Roman" w:hint="eastAsia"/>
          <w:sz w:val="24"/>
          <w:szCs w:val="24"/>
        </w:rPr>
        <w:t>[1]</w:t>
      </w:r>
      <w:r w:rsidR="000F1B19" w:rsidRPr="00210C66">
        <w:rPr>
          <w:rFonts w:ascii="Times New Roman" w:hAnsi="Times New Roman"/>
          <w:sz w:val="24"/>
          <w:szCs w:val="24"/>
        </w:rPr>
        <w:t xml:space="preserve">Key Laboratory of Geographic Information Science, </w:t>
      </w:r>
      <w:smartTag w:uri="urn:schemas-microsoft-com:office:smarttags" w:element="PlaceType">
        <w:r w:rsidR="009C4C4D" w:rsidRPr="00210C66">
          <w:rPr>
            <w:rFonts w:ascii="Times New Roman" w:hAnsi="Times New Roman"/>
            <w:sz w:val="24"/>
            <w:szCs w:val="24"/>
          </w:rPr>
          <w:t>Institute</w:t>
        </w:r>
      </w:smartTag>
      <w:r w:rsidR="009C4C4D" w:rsidRPr="00210C66">
        <w:rPr>
          <w:rFonts w:ascii="Times New Roman" w:hAnsi="Times New Roman"/>
          <w:sz w:val="24"/>
          <w:szCs w:val="24"/>
        </w:rPr>
        <w:t xml:space="preserve"> of </w:t>
      </w:r>
      <w:smartTag w:uri="urn:schemas-microsoft-com:office:smarttags" w:element="PlaceName">
        <w:r w:rsidR="00A60F48" w:rsidRPr="00210C66">
          <w:rPr>
            <w:rFonts w:ascii="Times New Roman" w:hAnsi="Times New Roman"/>
            <w:sz w:val="24"/>
            <w:szCs w:val="24"/>
          </w:rPr>
          <w:t>Climate</w:t>
        </w:r>
      </w:smartTag>
      <w:r w:rsidR="00A60F48" w:rsidRPr="00210C66">
        <w:rPr>
          <w:rFonts w:ascii="Times New Roman" w:hAnsi="Times New Roman"/>
          <w:sz w:val="24"/>
          <w:szCs w:val="24"/>
        </w:rPr>
        <w:t xml:space="preserve"> Change, </w:t>
      </w:r>
      <w:smartTag w:uri="urn:schemas-microsoft-com:office:smarttags" w:element="PlaceName">
        <w:r w:rsidR="000F1B19" w:rsidRPr="00210C66">
          <w:rPr>
            <w:rFonts w:ascii="Times New Roman" w:hAnsi="Times New Roman"/>
            <w:sz w:val="24"/>
            <w:szCs w:val="24"/>
          </w:rPr>
          <w:t>East</w:t>
        </w:r>
      </w:smartTag>
      <w:r w:rsidR="000F1B19" w:rsidRPr="00210C66">
        <w:rPr>
          <w:rFonts w:ascii="Times New Roman" w:hAnsi="Times New Roman"/>
          <w:sz w:val="24"/>
          <w:szCs w:val="24"/>
        </w:rPr>
        <w:t xml:space="preserve"> </w:t>
      </w:r>
      <w:smartTag w:uri="urn:schemas-microsoft-com:office:smarttags" w:element="PlaceName">
        <w:r w:rsidR="000F1B19" w:rsidRPr="00210C66">
          <w:rPr>
            <w:rFonts w:ascii="Times New Roman" w:hAnsi="Times New Roman"/>
            <w:sz w:val="24"/>
            <w:szCs w:val="24"/>
          </w:rPr>
          <w:t>China</w:t>
        </w:r>
      </w:smartTag>
      <w:r w:rsidR="000F1B19" w:rsidRPr="00210C66">
        <w:rPr>
          <w:rFonts w:ascii="Times New Roman" w:hAnsi="Times New Roman"/>
          <w:sz w:val="24"/>
          <w:szCs w:val="24"/>
        </w:rPr>
        <w:t xml:space="preserve"> </w:t>
      </w:r>
      <w:smartTag w:uri="urn:schemas-microsoft-com:office:smarttags" w:element="PlaceName">
        <w:r w:rsidR="000F1B19" w:rsidRPr="00210C66">
          <w:rPr>
            <w:rFonts w:ascii="Times New Roman" w:hAnsi="Times New Roman"/>
            <w:sz w:val="24"/>
            <w:szCs w:val="24"/>
          </w:rPr>
          <w:t>Normal</w:t>
        </w:r>
      </w:smartTag>
      <w:r w:rsidR="000F1B19" w:rsidRPr="00210C66">
        <w:rPr>
          <w:rFonts w:ascii="Times New Roman" w:hAnsi="Times New Roman"/>
          <w:sz w:val="24"/>
          <w:szCs w:val="24"/>
        </w:rPr>
        <w:t xml:space="preserve"> </w:t>
      </w:r>
      <w:smartTag w:uri="urn:schemas-microsoft-com:office:smarttags" w:element="PlaceType">
        <w:r w:rsidR="000F1B19" w:rsidRPr="00210C66">
          <w:rPr>
            <w:rFonts w:ascii="Times New Roman" w:hAnsi="Times New Roman"/>
            <w:sz w:val="24"/>
            <w:szCs w:val="24"/>
          </w:rPr>
          <w:t>University</w:t>
        </w:r>
      </w:smartTag>
      <w:r w:rsidR="000F1B19" w:rsidRPr="00210C66">
        <w:rPr>
          <w:rFonts w:ascii="Times New Roman" w:hAnsi="Times New Roman"/>
          <w:sz w:val="24"/>
          <w:szCs w:val="24"/>
        </w:rPr>
        <w:t>,</w:t>
      </w:r>
      <w:r w:rsidR="009E2565">
        <w:rPr>
          <w:rFonts w:ascii="Times New Roman" w:hAnsi="Times New Roman" w:hint="eastAsia"/>
          <w:sz w:val="24"/>
          <w:szCs w:val="24"/>
        </w:rPr>
        <w:t xml:space="preserve"> </w:t>
      </w:r>
      <w:smartTag w:uri="urn:schemas-microsoft-com:office:smarttags" w:element="City">
        <w:r w:rsidR="000F1B19" w:rsidRPr="00210C66">
          <w:rPr>
            <w:rFonts w:ascii="Times New Roman" w:hAnsi="Times New Roman"/>
            <w:sz w:val="24"/>
            <w:szCs w:val="24"/>
          </w:rPr>
          <w:t>Shanghai</w:t>
        </w:r>
      </w:smartTag>
      <w:r w:rsidR="000F1B19" w:rsidRPr="00210C66">
        <w:rPr>
          <w:rFonts w:ascii="Times New Roman" w:hAnsi="Times New Roman"/>
          <w:sz w:val="24"/>
          <w:szCs w:val="24"/>
        </w:rPr>
        <w:t xml:space="preserve"> 200241, </w:t>
      </w:r>
      <w:smartTag w:uri="urn:schemas-microsoft-com:office:smarttags" w:element="country-region">
        <w:smartTag w:uri="urn:schemas-microsoft-com:office:smarttags" w:element="place">
          <w:r w:rsidR="000F1B19" w:rsidRPr="00210C66">
            <w:rPr>
              <w:rFonts w:ascii="Times New Roman" w:hAnsi="Times New Roman"/>
              <w:sz w:val="24"/>
              <w:szCs w:val="24"/>
            </w:rPr>
            <w:t>China</w:t>
          </w:r>
        </w:smartTag>
      </w:smartTag>
    </w:p>
    <w:p w:rsidR="0008260C" w:rsidRPr="0008260C" w:rsidRDefault="0008260C" w:rsidP="007C2B5A">
      <w:pPr>
        <w:spacing w:line="480" w:lineRule="auto"/>
        <w:rPr>
          <w:rFonts w:ascii="Times New Roman" w:hAnsi="Times New Roman"/>
          <w:color w:val="FF0000"/>
          <w:sz w:val="24"/>
          <w:szCs w:val="24"/>
        </w:rPr>
      </w:pPr>
      <w:r w:rsidRPr="0008260C">
        <w:rPr>
          <w:rFonts w:ascii="Times New Roman" w:hAnsi="Times New Roman"/>
          <w:color w:val="FF0000"/>
          <w:sz w:val="24"/>
          <w:szCs w:val="24"/>
        </w:rPr>
        <w:t>[2]</w:t>
      </w:r>
      <w:smartTag w:uri="urn:schemas-microsoft-com:office:smarttags" w:element="PlaceType">
        <w:r w:rsidRPr="0008260C">
          <w:rPr>
            <w:rFonts w:ascii="Times New Roman" w:hAnsi="Times New Roman"/>
            <w:color w:val="FF0000"/>
            <w:sz w:val="24"/>
            <w:szCs w:val="24"/>
          </w:rPr>
          <w:t>College</w:t>
        </w:r>
      </w:smartTag>
      <w:r w:rsidRPr="0008260C">
        <w:rPr>
          <w:rFonts w:ascii="Times New Roman" w:hAnsi="Times New Roman"/>
          <w:color w:val="FF0000"/>
          <w:sz w:val="24"/>
          <w:szCs w:val="24"/>
        </w:rPr>
        <w:t xml:space="preserve"> of </w:t>
      </w:r>
      <w:smartTag w:uri="urn:schemas-microsoft-com:office:smarttags" w:element="PlaceName">
        <w:r w:rsidRPr="0008260C">
          <w:rPr>
            <w:rFonts w:ascii="Times New Roman" w:hAnsi="Times New Roman"/>
            <w:color w:val="FF0000"/>
            <w:sz w:val="24"/>
            <w:szCs w:val="24"/>
          </w:rPr>
          <w:t>Science</w:t>
        </w:r>
      </w:smartTag>
      <w:r w:rsidRPr="0008260C">
        <w:rPr>
          <w:rFonts w:ascii="Times New Roman" w:hAnsi="Times New Roman"/>
          <w:color w:val="FF0000"/>
          <w:sz w:val="24"/>
          <w:szCs w:val="24"/>
        </w:rPr>
        <w:t xml:space="preserve">, </w:t>
      </w:r>
      <w:proofErr w:type="spellStart"/>
      <w:r w:rsidRPr="0008260C">
        <w:rPr>
          <w:rFonts w:ascii="Times New Roman" w:hAnsi="Times New Roman"/>
          <w:color w:val="FF0000"/>
          <w:sz w:val="24"/>
          <w:szCs w:val="24"/>
        </w:rPr>
        <w:t>Zhongyuan</w:t>
      </w:r>
      <w:proofErr w:type="spellEnd"/>
      <w:r w:rsidRPr="0008260C">
        <w:rPr>
          <w:rFonts w:ascii="Times New Roman" w:hAnsi="Times New Roman"/>
          <w:color w:val="FF0000"/>
          <w:sz w:val="24"/>
          <w:szCs w:val="24"/>
        </w:rPr>
        <w:t xml:space="preserve"> </w:t>
      </w:r>
      <w:smartTag w:uri="urn:schemas-microsoft-com:office:smarttags" w:element="place">
        <w:smartTag w:uri="urn:schemas-microsoft-com:office:smarttags" w:element="City">
          <w:r w:rsidRPr="0008260C">
            <w:rPr>
              <w:rFonts w:ascii="Times New Roman" w:hAnsi="Times New Roman"/>
              <w:color w:val="FF0000"/>
              <w:sz w:val="24"/>
              <w:szCs w:val="24"/>
            </w:rPr>
            <w:t>University of Technology</w:t>
          </w:r>
        </w:smartTag>
        <w:r w:rsidRPr="0008260C">
          <w:rPr>
            <w:rFonts w:ascii="Times New Roman" w:hAnsi="Times New Roman"/>
            <w:color w:val="FF0000"/>
            <w:sz w:val="24"/>
            <w:szCs w:val="24"/>
          </w:rPr>
          <w:t xml:space="preserve">, </w:t>
        </w:r>
        <w:smartTag w:uri="urn:schemas-microsoft-com:office:smarttags" w:element="State">
          <w:r w:rsidRPr="0008260C">
            <w:rPr>
              <w:rFonts w:ascii="Times New Roman" w:hAnsi="Times New Roman"/>
              <w:color w:val="FF0000"/>
              <w:sz w:val="24"/>
              <w:szCs w:val="24"/>
            </w:rPr>
            <w:t>Henan</w:t>
          </w:r>
        </w:smartTag>
        <w:r w:rsidRPr="0008260C">
          <w:rPr>
            <w:rFonts w:ascii="Times New Roman" w:hAnsi="Times New Roman"/>
            <w:color w:val="FF0000"/>
            <w:sz w:val="24"/>
            <w:szCs w:val="24"/>
          </w:rPr>
          <w:t xml:space="preserve">, </w:t>
        </w:r>
        <w:smartTag w:uri="urn:schemas-microsoft-com:office:smarttags" w:element="country-region">
          <w:r w:rsidRPr="0008260C">
            <w:rPr>
              <w:rFonts w:ascii="Times New Roman" w:hAnsi="Times New Roman"/>
              <w:color w:val="FF0000"/>
              <w:sz w:val="24"/>
              <w:szCs w:val="24"/>
            </w:rPr>
            <w:t>China</w:t>
          </w:r>
        </w:smartTag>
      </w:smartTag>
    </w:p>
    <w:p w:rsidR="000F1B19" w:rsidRDefault="006C3F1E" w:rsidP="007C2B5A">
      <w:pPr>
        <w:spacing w:line="480" w:lineRule="auto"/>
        <w:rPr>
          <w:rFonts w:ascii="Times New Roman" w:hAnsi="Times New Roman"/>
          <w:kern w:val="0"/>
          <w:sz w:val="24"/>
          <w:szCs w:val="24"/>
        </w:rPr>
      </w:pPr>
      <w:r>
        <w:rPr>
          <w:rFonts w:ascii="Times New Roman" w:hAnsi="Times New Roman" w:hint="eastAsia"/>
          <w:sz w:val="24"/>
          <w:szCs w:val="24"/>
        </w:rPr>
        <w:t>[</w:t>
      </w:r>
      <w:r w:rsidR="0008260C">
        <w:rPr>
          <w:rFonts w:ascii="Times New Roman" w:hAnsi="Times New Roman"/>
          <w:sz w:val="24"/>
          <w:szCs w:val="24"/>
        </w:rPr>
        <w:t>3</w:t>
      </w:r>
      <w:r>
        <w:rPr>
          <w:rFonts w:ascii="Times New Roman" w:hAnsi="Times New Roman" w:hint="eastAsia"/>
          <w:sz w:val="24"/>
          <w:szCs w:val="24"/>
        </w:rPr>
        <w:t>]</w:t>
      </w:r>
      <w:r w:rsidR="000F1B19" w:rsidRPr="00210C66">
        <w:rPr>
          <w:rFonts w:ascii="Times New Roman" w:hAnsi="Times New Roman"/>
          <w:kern w:val="0"/>
          <w:sz w:val="24"/>
          <w:szCs w:val="24"/>
        </w:rPr>
        <w:t>National Institute for Environmental Studies, Tsukuba</w:t>
      </w:r>
      <w:r w:rsidR="004E72F5">
        <w:rPr>
          <w:rFonts w:ascii="Times New Roman" w:hAnsi="Times New Roman" w:hint="eastAsia"/>
          <w:kern w:val="0"/>
          <w:sz w:val="24"/>
          <w:szCs w:val="24"/>
        </w:rPr>
        <w:t xml:space="preserve"> 305-8506</w:t>
      </w:r>
      <w:r w:rsidR="000F1B19" w:rsidRPr="00210C66">
        <w:rPr>
          <w:rFonts w:ascii="Times New Roman" w:hAnsi="Times New Roman"/>
          <w:kern w:val="0"/>
          <w:sz w:val="24"/>
          <w:szCs w:val="24"/>
        </w:rPr>
        <w:t xml:space="preserve">, </w:t>
      </w:r>
      <w:smartTag w:uri="urn:schemas-microsoft-com:office:smarttags" w:element="country-region">
        <w:smartTag w:uri="urn:schemas-microsoft-com:office:smarttags" w:element="place">
          <w:r w:rsidR="000F1B19" w:rsidRPr="00210C66">
            <w:rPr>
              <w:rFonts w:ascii="Times New Roman" w:hAnsi="Times New Roman"/>
              <w:kern w:val="0"/>
              <w:sz w:val="24"/>
              <w:szCs w:val="24"/>
            </w:rPr>
            <w:t>Japan</w:t>
          </w:r>
        </w:smartTag>
      </w:smartTag>
    </w:p>
    <w:p w:rsidR="00561B6C" w:rsidRPr="00561B6C" w:rsidRDefault="00561B6C" w:rsidP="00561B6C">
      <w:pPr>
        <w:spacing w:line="480" w:lineRule="auto"/>
        <w:rPr>
          <w:rFonts w:ascii="Times New Roman" w:hAnsi="Times New Roman"/>
          <w:color w:val="FF0000"/>
          <w:sz w:val="24"/>
          <w:szCs w:val="24"/>
        </w:rPr>
      </w:pPr>
      <w:r w:rsidRPr="00561B6C">
        <w:rPr>
          <w:rFonts w:ascii="Times New Roman" w:hAnsi="Times New Roman"/>
          <w:color w:val="FF0000"/>
          <w:sz w:val="24"/>
          <w:szCs w:val="24"/>
        </w:rPr>
        <w:t>[</w:t>
      </w:r>
      <w:r w:rsidR="0008260C">
        <w:rPr>
          <w:rFonts w:ascii="Times New Roman" w:hAnsi="Times New Roman"/>
          <w:color w:val="FF0000"/>
          <w:sz w:val="24"/>
          <w:szCs w:val="24"/>
        </w:rPr>
        <w:t>4</w:t>
      </w:r>
      <w:r w:rsidRPr="00561B6C">
        <w:rPr>
          <w:rFonts w:ascii="Times New Roman" w:hAnsi="Times New Roman"/>
          <w:color w:val="FF0000"/>
          <w:sz w:val="24"/>
          <w:szCs w:val="24"/>
        </w:rPr>
        <w:t xml:space="preserve">] </w:t>
      </w:r>
      <w:r w:rsidR="0008260C">
        <w:rPr>
          <w:rFonts w:ascii="Times New Roman" w:hAnsi="Times New Roman"/>
          <w:color w:val="FF0000"/>
          <w:sz w:val="24"/>
          <w:szCs w:val="24"/>
        </w:rPr>
        <w:t>National Institute of Polar Research</w:t>
      </w:r>
      <w:r w:rsidRPr="00561B6C">
        <w:rPr>
          <w:rFonts w:ascii="Times New Roman" w:hAnsi="Times New Roman"/>
          <w:color w:val="FF0000"/>
          <w:sz w:val="24"/>
          <w:szCs w:val="24"/>
        </w:rPr>
        <w:t xml:space="preserve">, </w:t>
      </w:r>
      <w:smartTag w:uri="urn:schemas-microsoft-com:office:smarttags" w:element="place">
        <w:smartTag w:uri="urn:schemas-microsoft-com:office:smarttags" w:element="City">
          <w:r w:rsidRPr="00561B6C">
            <w:rPr>
              <w:rFonts w:ascii="Times New Roman" w:hAnsi="Times New Roman"/>
              <w:color w:val="FF0000"/>
              <w:sz w:val="24"/>
              <w:szCs w:val="24"/>
            </w:rPr>
            <w:t>Tokyo</w:t>
          </w:r>
        </w:smartTag>
        <w:r w:rsidRPr="00561B6C">
          <w:rPr>
            <w:rFonts w:ascii="Times New Roman" w:hAnsi="Times New Roman"/>
            <w:color w:val="FF0000"/>
            <w:sz w:val="24"/>
            <w:szCs w:val="24"/>
          </w:rPr>
          <w:t xml:space="preserve">, </w:t>
        </w:r>
        <w:smartTag w:uri="urn:schemas-microsoft-com:office:smarttags" w:element="country-region">
          <w:r w:rsidRPr="00561B6C">
            <w:rPr>
              <w:rFonts w:ascii="Times New Roman" w:hAnsi="Times New Roman"/>
              <w:color w:val="FF0000"/>
              <w:sz w:val="24"/>
              <w:szCs w:val="24"/>
            </w:rPr>
            <w:t>Japan</w:t>
          </w:r>
        </w:smartTag>
      </w:smartTag>
    </w:p>
    <w:p w:rsidR="00561B6C" w:rsidRPr="00561B6C" w:rsidRDefault="00561B6C" w:rsidP="00561B6C">
      <w:pPr>
        <w:spacing w:line="480" w:lineRule="auto"/>
        <w:rPr>
          <w:rFonts w:ascii="Times New Roman" w:hAnsi="Times New Roman"/>
          <w:color w:val="FF0000"/>
          <w:sz w:val="24"/>
          <w:szCs w:val="24"/>
        </w:rPr>
      </w:pPr>
      <w:r w:rsidRPr="00561B6C">
        <w:rPr>
          <w:rFonts w:ascii="Times New Roman" w:hAnsi="Times New Roman" w:hint="eastAsia"/>
          <w:color w:val="FF0000"/>
          <w:sz w:val="24"/>
          <w:szCs w:val="24"/>
        </w:rPr>
        <w:t>[</w:t>
      </w:r>
      <w:r w:rsidR="0008260C">
        <w:rPr>
          <w:rFonts w:ascii="Times New Roman" w:hAnsi="Times New Roman"/>
          <w:color w:val="FF0000"/>
          <w:sz w:val="24"/>
          <w:szCs w:val="24"/>
        </w:rPr>
        <w:t>5</w:t>
      </w:r>
      <w:r w:rsidRPr="00561B6C">
        <w:rPr>
          <w:rFonts w:ascii="Times New Roman" w:hAnsi="Times New Roman" w:hint="eastAsia"/>
          <w:color w:val="FF0000"/>
          <w:sz w:val="24"/>
          <w:szCs w:val="24"/>
        </w:rPr>
        <w:t>]</w:t>
      </w:r>
      <w:r w:rsidRPr="00561B6C">
        <w:rPr>
          <w:rFonts w:ascii="Times New Roman" w:hAnsi="Times New Roman"/>
          <w:color w:val="FF0000"/>
          <w:sz w:val="24"/>
          <w:szCs w:val="24"/>
        </w:rPr>
        <w:t xml:space="preserve"> </w:t>
      </w:r>
      <w:smartTag w:uri="urn:schemas-microsoft-com:office:smarttags" w:element="PlaceName">
        <w:r w:rsidRPr="00561B6C">
          <w:rPr>
            <w:rFonts w:ascii="Times New Roman" w:hAnsi="Times New Roman"/>
            <w:color w:val="FF0000"/>
            <w:sz w:val="24"/>
            <w:szCs w:val="24"/>
          </w:rPr>
          <w:t>Tomsk</w:t>
        </w:r>
      </w:smartTag>
      <w:r w:rsidRPr="00561B6C">
        <w:rPr>
          <w:rFonts w:ascii="Times New Roman" w:hAnsi="Times New Roman"/>
          <w:color w:val="FF0000"/>
          <w:sz w:val="24"/>
          <w:szCs w:val="24"/>
        </w:rPr>
        <w:t xml:space="preserve"> </w:t>
      </w:r>
      <w:smartTag w:uri="urn:schemas-microsoft-com:office:smarttags" w:element="PlaceType">
        <w:r w:rsidRPr="00561B6C">
          <w:rPr>
            <w:rFonts w:ascii="Times New Roman" w:hAnsi="Times New Roman"/>
            <w:color w:val="FF0000"/>
            <w:sz w:val="24"/>
            <w:szCs w:val="24"/>
          </w:rPr>
          <w:t>State</w:t>
        </w:r>
      </w:smartTag>
      <w:r w:rsidRPr="00561B6C">
        <w:rPr>
          <w:rFonts w:ascii="Times New Roman" w:hAnsi="Times New Roman"/>
          <w:color w:val="FF0000"/>
          <w:sz w:val="24"/>
          <w:szCs w:val="24"/>
        </w:rPr>
        <w:t xml:space="preserve"> </w:t>
      </w:r>
      <w:smartTag w:uri="urn:schemas-microsoft-com:office:smarttags" w:element="PlaceType">
        <w:r w:rsidRPr="00561B6C">
          <w:rPr>
            <w:rFonts w:ascii="Times New Roman" w:hAnsi="Times New Roman"/>
            <w:color w:val="FF0000"/>
            <w:sz w:val="24"/>
            <w:szCs w:val="24"/>
          </w:rPr>
          <w:t>University</w:t>
        </w:r>
      </w:smartTag>
      <w:r w:rsidRPr="00561B6C">
        <w:rPr>
          <w:rFonts w:ascii="Times New Roman" w:hAnsi="Times New Roman"/>
          <w:color w:val="FF0000"/>
          <w:sz w:val="24"/>
          <w:szCs w:val="24"/>
        </w:rPr>
        <w:t xml:space="preserve">, </w:t>
      </w:r>
      <w:smartTag w:uri="urn:schemas-microsoft-com:office:smarttags" w:element="place">
        <w:smartTag w:uri="urn:schemas-microsoft-com:office:smarttags" w:element="City">
          <w:r w:rsidRPr="00561B6C">
            <w:rPr>
              <w:rFonts w:ascii="Times New Roman" w:hAnsi="Times New Roman"/>
              <w:color w:val="FF0000"/>
              <w:sz w:val="24"/>
              <w:szCs w:val="24"/>
            </w:rPr>
            <w:t>Tomsk</w:t>
          </w:r>
        </w:smartTag>
        <w:r w:rsidRPr="00561B6C">
          <w:rPr>
            <w:rFonts w:ascii="Times New Roman" w:hAnsi="Times New Roman"/>
            <w:color w:val="FF0000"/>
            <w:sz w:val="24"/>
            <w:szCs w:val="24"/>
          </w:rPr>
          <w:t xml:space="preserve">, </w:t>
        </w:r>
        <w:smartTag w:uri="urn:schemas-microsoft-com:office:smarttags" w:element="country-region">
          <w:r w:rsidRPr="00561B6C">
            <w:rPr>
              <w:rFonts w:ascii="Times New Roman" w:hAnsi="Times New Roman"/>
              <w:color w:val="FF0000"/>
              <w:sz w:val="24"/>
              <w:szCs w:val="24"/>
            </w:rPr>
            <w:t>Russia</w:t>
          </w:r>
        </w:smartTag>
      </w:smartTag>
    </w:p>
    <w:p w:rsidR="000F1B19" w:rsidRPr="0008260C" w:rsidRDefault="006C3F1E" w:rsidP="007C2B5A">
      <w:pPr>
        <w:spacing w:line="480" w:lineRule="auto"/>
        <w:rPr>
          <w:rFonts w:ascii="Times New Roman" w:hAnsi="Times New Roman"/>
          <w:color w:val="FF0000"/>
          <w:kern w:val="0"/>
          <w:sz w:val="24"/>
          <w:szCs w:val="24"/>
        </w:rPr>
      </w:pPr>
      <w:r w:rsidRPr="0008260C">
        <w:rPr>
          <w:rFonts w:ascii="Times New Roman" w:hAnsi="Times New Roman" w:hint="eastAsia"/>
          <w:kern w:val="0"/>
          <w:sz w:val="24"/>
          <w:szCs w:val="24"/>
        </w:rPr>
        <w:t>Correspondence  to</w:t>
      </w:r>
      <w:r w:rsidRPr="0008260C">
        <w:rPr>
          <w:rFonts w:ascii="Times New Roman" w:hAnsi="Times New Roman" w:hint="eastAsia"/>
          <w:color w:val="FF0000"/>
          <w:kern w:val="0"/>
          <w:sz w:val="24"/>
          <w:szCs w:val="24"/>
        </w:rPr>
        <w:t xml:space="preserve">: S. </w:t>
      </w:r>
      <w:proofErr w:type="spellStart"/>
      <w:r w:rsidRPr="0008260C">
        <w:rPr>
          <w:rFonts w:ascii="Times New Roman" w:hAnsi="Times New Roman" w:hint="eastAsia"/>
          <w:color w:val="FF0000"/>
          <w:kern w:val="0"/>
          <w:sz w:val="24"/>
          <w:szCs w:val="24"/>
        </w:rPr>
        <w:t>Jiong</w:t>
      </w:r>
      <w:proofErr w:type="spellEnd"/>
      <w:r w:rsidRPr="0008260C">
        <w:rPr>
          <w:rFonts w:ascii="Times New Roman" w:hAnsi="Times New Roman" w:hint="eastAsia"/>
          <w:color w:val="FF0000"/>
          <w:kern w:val="0"/>
          <w:sz w:val="24"/>
          <w:szCs w:val="24"/>
        </w:rPr>
        <w:t xml:space="preserve"> (</w:t>
      </w:r>
      <w:r w:rsidR="000F1B19" w:rsidRPr="0008260C">
        <w:rPr>
          <w:rFonts w:ascii="Times New Roman" w:hAnsi="Times New Roman"/>
          <w:color w:val="FF0000"/>
          <w:kern w:val="0"/>
          <w:sz w:val="24"/>
          <w:szCs w:val="24"/>
        </w:rPr>
        <w:t xml:space="preserve"> jshu@geo.ecnu.edu.cn</w:t>
      </w:r>
      <w:r w:rsidRPr="0008260C">
        <w:rPr>
          <w:rFonts w:ascii="Times New Roman" w:hAnsi="Times New Roman" w:hint="eastAsia"/>
          <w:color w:val="FF0000"/>
          <w:kern w:val="0"/>
          <w:sz w:val="24"/>
          <w:szCs w:val="24"/>
        </w:rPr>
        <w:t>)</w:t>
      </w:r>
    </w:p>
    <w:p w:rsidR="006C3F1E" w:rsidRPr="006C3F1E" w:rsidRDefault="006C3F1E" w:rsidP="007C2B5A">
      <w:pPr>
        <w:spacing w:line="480" w:lineRule="auto"/>
        <w:rPr>
          <w:rFonts w:ascii="Times New Roman" w:hAnsi="Times New Roman"/>
          <w:sz w:val="24"/>
          <w:szCs w:val="24"/>
        </w:rPr>
      </w:pPr>
    </w:p>
    <w:p w:rsidR="005E3C96" w:rsidRPr="0047028A" w:rsidRDefault="00B24CB4" w:rsidP="00C413A8">
      <w:pPr>
        <w:spacing w:line="480" w:lineRule="auto"/>
        <w:rPr>
          <w:rFonts w:ascii="Times New Roman" w:hAnsi="Times New Roman"/>
          <w:sz w:val="24"/>
          <w:szCs w:val="24"/>
        </w:rPr>
      </w:pPr>
      <w:bookmarkStart w:id="6" w:name="OLE_LINK83"/>
      <w:bookmarkStart w:id="7" w:name="OLE_LINK89"/>
      <w:r w:rsidRPr="000C1194">
        <w:rPr>
          <w:rFonts w:ascii="Times New Roman" w:hAnsi="Times New Roman"/>
          <w:b/>
          <w:sz w:val="24"/>
          <w:szCs w:val="24"/>
        </w:rPr>
        <w:t>Abstract.</w:t>
      </w:r>
      <w:r w:rsidR="000D652A">
        <w:rPr>
          <w:rFonts w:ascii="Times New Roman" w:hAnsi="Times New Roman" w:hint="eastAsia"/>
          <w:b/>
          <w:sz w:val="24"/>
          <w:szCs w:val="24"/>
        </w:rPr>
        <w:t xml:space="preserve"> </w:t>
      </w:r>
      <w:r w:rsidRPr="00210C66">
        <w:rPr>
          <w:rFonts w:ascii="Times New Roman" w:hAnsi="Times New Roman"/>
          <w:sz w:val="24"/>
          <w:szCs w:val="24"/>
        </w:rPr>
        <w:t xml:space="preserve">We present </w:t>
      </w:r>
      <w:r w:rsidR="00737B5A" w:rsidRPr="00E07617">
        <w:rPr>
          <w:rFonts w:ascii="Times New Roman" w:hAnsi="Times New Roman"/>
          <w:sz w:val="24"/>
          <w:szCs w:val="24"/>
        </w:rPr>
        <w:t xml:space="preserve">a </w:t>
      </w:r>
      <w:r w:rsidR="007561A8">
        <w:rPr>
          <w:rFonts w:ascii="Times New Roman" w:hAnsi="Times New Roman"/>
          <w:sz w:val="24"/>
          <w:szCs w:val="24"/>
        </w:rPr>
        <w:t>study on</w:t>
      </w:r>
      <w:r w:rsidRPr="0047028A">
        <w:rPr>
          <w:rFonts w:ascii="Times New Roman" w:hAnsi="Times New Roman"/>
          <w:sz w:val="24"/>
          <w:szCs w:val="24"/>
        </w:rPr>
        <w:t xml:space="preserve"> validation</w:t>
      </w:r>
      <w:r w:rsidRPr="000C1194">
        <w:rPr>
          <w:rFonts w:ascii="Times New Roman" w:hAnsi="Times New Roman"/>
          <w:sz w:val="24"/>
          <w:szCs w:val="24"/>
        </w:rPr>
        <w:t xml:space="preserve"> of the National Institute for Environmental Studies</w:t>
      </w:r>
      <w:bookmarkStart w:id="8" w:name="OLE_LINK48"/>
      <w:bookmarkStart w:id="9" w:name="OLE_LINK49"/>
      <w:r w:rsidR="009E2565">
        <w:rPr>
          <w:rFonts w:ascii="Times New Roman" w:hAnsi="Times New Roman" w:hint="eastAsia"/>
          <w:sz w:val="24"/>
          <w:szCs w:val="24"/>
        </w:rPr>
        <w:t xml:space="preserve"> </w:t>
      </w:r>
      <w:r w:rsidR="00737B5A" w:rsidRPr="00210C66">
        <w:rPr>
          <w:rFonts w:ascii="Times New Roman" w:hAnsi="Times New Roman"/>
          <w:sz w:val="24"/>
          <w:szCs w:val="24"/>
        </w:rPr>
        <w:t>T</w:t>
      </w:r>
      <w:r w:rsidRPr="00210C66">
        <w:rPr>
          <w:rFonts w:ascii="Times New Roman" w:hAnsi="Times New Roman"/>
          <w:sz w:val="24"/>
          <w:szCs w:val="24"/>
        </w:rPr>
        <w:t xml:space="preserve">ransport </w:t>
      </w:r>
      <w:r w:rsidR="00737B5A" w:rsidRPr="00210C66">
        <w:rPr>
          <w:rFonts w:ascii="Times New Roman" w:hAnsi="Times New Roman"/>
          <w:sz w:val="24"/>
          <w:szCs w:val="24"/>
        </w:rPr>
        <w:t>M</w:t>
      </w:r>
      <w:r w:rsidRPr="00210C66">
        <w:rPr>
          <w:rFonts w:ascii="Times New Roman" w:hAnsi="Times New Roman"/>
          <w:sz w:val="24"/>
          <w:szCs w:val="24"/>
        </w:rPr>
        <w:t>odel</w:t>
      </w:r>
      <w:bookmarkEnd w:id="8"/>
      <w:bookmarkEnd w:id="9"/>
      <w:r w:rsidRPr="00210C66">
        <w:rPr>
          <w:rFonts w:ascii="Times New Roman" w:hAnsi="Times New Roman"/>
          <w:sz w:val="24"/>
          <w:szCs w:val="24"/>
        </w:rPr>
        <w:t xml:space="preserve"> (NIES TM)</w:t>
      </w:r>
      <w:r w:rsidR="007561A8">
        <w:rPr>
          <w:rFonts w:ascii="Times New Roman" w:hAnsi="Times New Roman"/>
          <w:sz w:val="24"/>
          <w:szCs w:val="24"/>
        </w:rPr>
        <w:t xml:space="preserve"> by comparing to observed vertical profiles of atmospheric CO</w:t>
      </w:r>
      <w:r w:rsidR="007561A8" w:rsidRPr="00AE36D3">
        <w:rPr>
          <w:rFonts w:ascii="Times New Roman" w:hAnsi="Times New Roman"/>
          <w:sz w:val="24"/>
          <w:szCs w:val="24"/>
          <w:vertAlign w:val="subscript"/>
        </w:rPr>
        <w:t>2</w:t>
      </w:r>
      <w:r w:rsidRPr="00210C66">
        <w:rPr>
          <w:rFonts w:ascii="Times New Roman" w:hAnsi="Times New Roman"/>
          <w:sz w:val="24"/>
          <w:szCs w:val="24"/>
        </w:rPr>
        <w:t>. The</w:t>
      </w:r>
      <w:r w:rsidR="009E2565">
        <w:rPr>
          <w:rFonts w:ascii="Times New Roman" w:hAnsi="Times New Roman" w:hint="eastAsia"/>
          <w:sz w:val="24"/>
          <w:szCs w:val="24"/>
        </w:rPr>
        <w:t xml:space="preserve"> </w:t>
      </w:r>
      <w:r w:rsidR="001C1848" w:rsidRPr="00210C66">
        <w:rPr>
          <w:rFonts w:ascii="Times New Roman" w:hAnsi="Times New Roman"/>
          <w:sz w:val="24"/>
          <w:szCs w:val="24"/>
        </w:rPr>
        <w:t>model</w:t>
      </w:r>
      <w:bookmarkStart w:id="10" w:name="OLE_LINK40"/>
      <w:bookmarkStart w:id="11" w:name="OLE_LINK41"/>
      <w:r w:rsidR="009E2565">
        <w:rPr>
          <w:rFonts w:ascii="Times New Roman" w:hAnsi="Times New Roman" w:hint="eastAsia"/>
          <w:sz w:val="24"/>
          <w:szCs w:val="24"/>
        </w:rPr>
        <w:t xml:space="preserve"> </w:t>
      </w:r>
      <w:r w:rsidRPr="00210C66">
        <w:rPr>
          <w:rFonts w:ascii="Times New Roman" w:hAnsi="Times New Roman"/>
          <w:sz w:val="24"/>
          <w:szCs w:val="24"/>
        </w:rPr>
        <w:t>uses a hybrid sigma-isentropic</w:t>
      </w:r>
      <w:r w:rsidR="00737B5A" w:rsidRPr="00210C66">
        <w:rPr>
          <w:rFonts w:ascii="Times New Roman" w:hAnsi="Times New Roman"/>
          <w:sz w:val="24"/>
          <w:szCs w:val="24"/>
        </w:rPr>
        <w:t xml:space="preserve"> (σ–θ)</w:t>
      </w:r>
      <w:r w:rsidRPr="00210C66">
        <w:rPr>
          <w:rFonts w:ascii="Times New Roman" w:hAnsi="Times New Roman"/>
          <w:sz w:val="24"/>
          <w:szCs w:val="24"/>
        </w:rPr>
        <w:t xml:space="preserve"> vertical coordinate that employs both terrain-following and isentropic parts switched smoothly in </w:t>
      </w:r>
      <w:r w:rsidR="00737B5A" w:rsidRPr="00210C66">
        <w:rPr>
          <w:rFonts w:ascii="Times New Roman" w:hAnsi="Times New Roman"/>
          <w:sz w:val="24"/>
          <w:szCs w:val="24"/>
        </w:rPr>
        <w:t xml:space="preserve">the </w:t>
      </w:r>
      <w:r w:rsidRPr="00210C66">
        <w:rPr>
          <w:rFonts w:ascii="Times New Roman" w:hAnsi="Times New Roman"/>
          <w:sz w:val="24"/>
          <w:szCs w:val="24"/>
        </w:rPr>
        <w:t xml:space="preserve">stratosphere. </w:t>
      </w:r>
      <w:bookmarkEnd w:id="10"/>
      <w:bookmarkEnd w:id="11"/>
      <w:r w:rsidRPr="00210C66">
        <w:rPr>
          <w:rFonts w:ascii="Times New Roman" w:hAnsi="Times New Roman"/>
          <w:sz w:val="24"/>
          <w:szCs w:val="24"/>
        </w:rPr>
        <w:t xml:space="preserve">The model transport is driven by </w:t>
      </w:r>
      <w:r w:rsidR="006D0997" w:rsidRPr="00210C66">
        <w:rPr>
          <w:rFonts w:ascii="Times New Roman" w:hAnsi="Times New Roman"/>
          <w:sz w:val="24"/>
          <w:szCs w:val="24"/>
        </w:rPr>
        <w:t>re</w:t>
      </w:r>
      <w:r w:rsidRPr="00210C66">
        <w:rPr>
          <w:rFonts w:ascii="Times New Roman" w:hAnsi="Times New Roman"/>
          <w:sz w:val="24"/>
          <w:szCs w:val="24"/>
        </w:rPr>
        <w:t>analyzed meteorological fields and designed to simulate seasonal and diurnal cycles, synoptic variations, and spatial distributions of atmospheric chemical constituents in the troposphere.</w:t>
      </w:r>
      <w:r w:rsidR="009E2565">
        <w:rPr>
          <w:rFonts w:ascii="Times New Roman" w:hAnsi="Times New Roman" w:hint="eastAsia"/>
          <w:sz w:val="24"/>
          <w:szCs w:val="24"/>
        </w:rPr>
        <w:t xml:space="preserve"> </w:t>
      </w:r>
      <w:r w:rsidR="001C1848" w:rsidRPr="00210C66">
        <w:rPr>
          <w:rFonts w:ascii="Times New Roman" w:hAnsi="Times New Roman"/>
          <w:sz w:val="24"/>
          <w:szCs w:val="24"/>
        </w:rPr>
        <w:t xml:space="preserve">The model simulations were run for </w:t>
      </w:r>
      <w:r w:rsidR="004172FF" w:rsidRPr="007923A8">
        <w:rPr>
          <w:rFonts w:ascii="Times New Roman" w:hAnsi="Times New Roman"/>
          <w:color w:val="FF0000"/>
          <w:sz w:val="24"/>
          <w:szCs w:val="24"/>
        </w:rPr>
        <w:t xml:space="preserve">combination of </w:t>
      </w:r>
      <w:r w:rsidR="001C1848" w:rsidRPr="00210C66">
        <w:rPr>
          <w:rFonts w:ascii="Times New Roman" w:hAnsi="Times New Roman"/>
          <w:sz w:val="24"/>
          <w:szCs w:val="24"/>
        </w:rPr>
        <w:t>biosphere, fossil fuel, air-ocean exchange, biomass burning and</w:t>
      </w:r>
      <w:bookmarkStart w:id="12" w:name="OLE_LINK21"/>
      <w:bookmarkStart w:id="13" w:name="OLE_LINK22"/>
      <w:bookmarkStart w:id="14" w:name="OLE_LINK23"/>
      <w:bookmarkStart w:id="15" w:name="OLE_LINK7"/>
      <w:bookmarkStart w:id="16" w:name="OLE_LINK8"/>
      <w:r w:rsidR="009E2565">
        <w:rPr>
          <w:rFonts w:ascii="Times New Roman" w:hAnsi="Times New Roman" w:hint="eastAsia"/>
          <w:sz w:val="24"/>
          <w:szCs w:val="24"/>
        </w:rPr>
        <w:t xml:space="preserve"> </w:t>
      </w:r>
      <w:r w:rsidR="001C1848" w:rsidRPr="00210C66">
        <w:rPr>
          <w:rFonts w:ascii="Times New Roman" w:hAnsi="Times New Roman"/>
          <w:sz w:val="24"/>
          <w:szCs w:val="24"/>
        </w:rPr>
        <w:t>inverse correction fluxes</w:t>
      </w:r>
      <w:bookmarkEnd w:id="12"/>
      <w:bookmarkEnd w:id="13"/>
      <w:bookmarkEnd w:id="14"/>
      <w:r w:rsidR="001C1848" w:rsidRPr="00210C66">
        <w:rPr>
          <w:rFonts w:ascii="Times New Roman" w:hAnsi="Times New Roman"/>
          <w:sz w:val="24"/>
          <w:szCs w:val="24"/>
        </w:rPr>
        <w:t xml:space="preserve"> of </w:t>
      </w:r>
      <w:r w:rsidR="007168F9" w:rsidRPr="00210C66">
        <w:rPr>
          <w:rFonts w:ascii="Times New Roman" w:hAnsi="Times New Roman"/>
          <w:sz w:val="24"/>
          <w:szCs w:val="24"/>
        </w:rPr>
        <w:t>carbon dioxide</w:t>
      </w:r>
      <w:bookmarkEnd w:id="15"/>
      <w:bookmarkEnd w:id="16"/>
      <w:r w:rsidR="007168F9" w:rsidRPr="00210C66">
        <w:rPr>
          <w:rFonts w:ascii="Times New Roman" w:hAnsi="Times New Roman"/>
          <w:sz w:val="24"/>
          <w:szCs w:val="24"/>
        </w:rPr>
        <w:t xml:space="preserve"> (</w:t>
      </w:r>
      <w:r w:rsidR="001C1848" w:rsidRPr="00210C66">
        <w:rPr>
          <w:rFonts w:ascii="Times New Roman" w:hAnsi="Times New Roman"/>
          <w:sz w:val="24"/>
          <w:szCs w:val="24"/>
        </w:rPr>
        <w:t>CO</w:t>
      </w:r>
      <w:r w:rsidR="001C1848" w:rsidRPr="00210C66">
        <w:rPr>
          <w:rFonts w:ascii="Times New Roman" w:hAnsi="Times New Roman"/>
          <w:sz w:val="24"/>
          <w:szCs w:val="24"/>
          <w:vertAlign w:val="subscript"/>
        </w:rPr>
        <w:t>2</w:t>
      </w:r>
      <w:r w:rsidR="007168F9" w:rsidRPr="00210C66">
        <w:rPr>
          <w:rFonts w:ascii="Times New Roman" w:hAnsi="Times New Roman"/>
          <w:sz w:val="24"/>
          <w:szCs w:val="24"/>
        </w:rPr>
        <w:t>)</w:t>
      </w:r>
      <w:r w:rsidR="00EF6CEE">
        <w:rPr>
          <w:rFonts w:ascii="Times New Roman" w:hAnsi="Times New Roman"/>
          <w:sz w:val="24"/>
          <w:szCs w:val="24"/>
        </w:rPr>
        <w:t xml:space="preserve"> by GOSAT </w:t>
      </w:r>
      <w:r w:rsidR="00EF6CEE">
        <w:rPr>
          <w:rFonts w:ascii="Times New Roman" w:hAnsi="Times New Roman"/>
          <w:sz w:val="24"/>
          <w:szCs w:val="24"/>
        </w:rPr>
        <w:lastRenderedPageBreak/>
        <w:t>Level 4 product</w:t>
      </w:r>
      <w:r w:rsidR="001C1848" w:rsidRPr="00210C66">
        <w:rPr>
          <w:rFonts w:ascii="Times New Roman" w:hAnsi="Times New Roman"/>
          <w:sz w:val="24"/>
          <w:szCs w:val="24"/>
        </w:rPr>
        <w:t>.</w:t>
      </w:r>
      <w:bookmarkStart w:id="17" w:name="OLE_LINK30"/>
      <w:bookmarkStart w:id="18" w:name="OLE_LINK31"/>
      <w:bookmarkStart w:id="19" w:name="OLE_LINK15"/>
      <w:bookmarkStart w:id="20" w:name="OLE_LINK16"/>
      <w:r w:rsidR="007561A8">
        <w:rPr>
          <w:rFonts w:ascii="Times New Roman" w:hAnsi="Times New Roman"/>
          <w:sz w:val="24"/>
          <w:szCs w:val="24"/>
        </w:rPr>
        <w:t xml:space="preserve"> </w:t>
      </w:r>
      <w:r w:rsidR="00AE5CB2" w:rsidRPr="00210C66">
        <w:rPr>
          <w:rFonts w:ascii="Times New Roman" w:hAnsi="Times New Roman"/>
          <w:sz w:val="24"/>
          <w:szCs w:val="24"/>
        </w:rPr>
        <w:t>We c</w:t>
      </w:r>
      <w:r w:rsidRPr="00210C66">
        <w:rPr>
          <w:rFonts w:ascii="Times New Roman" w:hAnsi="Times New Roman"/>
          <w:sz w:val="24"/>
          <w:szCs w:val="24"/>
        </w:rPr>
        <w:t>ompar</w:t>
      </w:r>
      <w:r w:rsidR="00AE5CB2" w:rsidRPr="00210C66">
        <w:rPr>
          <w:rFonts w:ascii="Times New Roman" w:hAnsi="Times New Roman"/>
          <w:sz w:val="24"/>
          <w:szCs w:val="24"/>
        </w:rPr>
        <w:t>ed</w:t>
      </w:r>
      <w:r w:rsidRPr="00210C66">
        <w:rPr>
          <w:rFonts w:ascii="Times New Roman" w:hAnsi="Times New Roman"/>
          <w:sz w:val="24"/>
          <w:szCs w:val="24"/>
        </w:rPr>
        <w:t xml:space="preserve"> the NIES TM simulated fluxes with </w:t>
      </w:r>
      <w:r w:rsidR="00AE5CB2" w:rsidRPr="00210C66">
        <w:rPr>
          <w:rFonts w:ascii="Times New Roman" w:hAnsi="Times New Roman"/>
          <w:sz w:val="24"/>
          <w:szCs w:val="24"/>
        </w:rPr>
        <w:t xml:space="preserve">data from </w:t>
      </w:r>
      <w:r w:rsidRPr="00210C66">
        <w:rPr>
          <w:rFonts w:ascii="Times New Roman" w:hAnsi="Times New Roman"/>
          <w:sz w:val="24"/>
          <w:szCs w:val="24"/>
        </w:rPr>
        <w:t xml:space="preserve">the </w:t>
      </w:r>
      <w:bookmarkStart w:id="21" w:name="OLE_LINK1"/>
      <w:bookmarkStart w:id="22" w:name="OLE_LINK2"/>
      <w:r w:rsidRPr="00210C66">
        <w:rPr>
          <w:rFonts w:ascii="Times New Roman" w:hAnsi="Times New Roman"/>
          <w:sz w:val="24"/>
          <w:szCs w:val="24"/>
        </w:rPr>
        <w:t xml:space="preserve">HIAPER Pole-to-Pole Observations (HIPPO) </w:t>
      </w:r>
      <w:bookmarkEnd w:id="17"/>
      <w:bookmarkEnd w:id="18"/>
      <w:r w:rsidRPr="00210C66">
        <w:rPr>
          <w:rFonts w:ascii="Times New Roman" w:hAnsi="Times New Roman"/>
          <w:sz w:val="24"/>
          <w:szCs w:val="24"/>
        </w:rPr>
        <w:t xml:space="preserve">Merged 10-second </w:t>
      </w:r>
      <w:bookmarkStart w:id="23" w:name="OLE_LINK32"/>
      <w:bookmarkStart w:id="24" w:name="OLE_LINK33"/>
      <w:r w:rsidRPr="00210C66">
        <w:rPr>
          <w:rFonts w:ascii="Times New Roman" w:hAnsi="Times New Roman"/>
          <w:sz w:val="24"/>
          <w:szCs w:val="24"/>
        </w:rPr>
        <w:t>Meteorology, Atmospheric Chemistry, and Aerosol Data</w:t>
      </w:r>
      <w:bookmarkEnd w:id="21"/>
      <w:bookmarkEnd w:id="22"/>
      <w:r w:rsidRPr="00210C66">
        <w:rPr>
          <w:rFonts w:ascii="Times New Roman" w:hAnsi="Times New Roman"/>
          <w:sz w:val="24"/>
          <w:szCs w:val="24"/>
        </w:rPr>
        <w:t>,</w:t>
      </w:r>
      <w:bookmarkEnd w:id="23"/>
      <w:bookmarkEnd w:id="24"/>
      <w:r w:rsidRPr="00210C66">
        <w:rPr>
          <w:rFonts w:ascii="Times New Roman" w:hAnsi="Times New Roman"/>
          <w:sz w:val="24"/>
          <w:szCs w:val="24"/>
        </w:rPr>
        <w:t xml:space="preserve"> including HIPPO-1, HIPPO-2 </w:t>
      </w:r>
      <w:r w:rsidR="001C1848" w:rsidRPr="00210C66">
        <w:rPr>
          <w:rFonts w:ascii="Times New Roman" w:hAnsi="Times New Roman"/>
          <w:sz w:val="24"/>
          <w:szCs w:val="24"/>
        </w:rPr>
        <w:t xml:space="preserve"> and </w:t>
      </w:r>
      <w:r w:rsidRPr="00210C66">
        <w:rPr>
          <w:rFonts w:ascii="Times New Roman" w:hAnsi="Times New Roman"/>
          <w:sz w:val="24"/>
          <w:szCs w:val="24"/>
        </w:rPr>
        <w:t>HIPPO-3  from 128.0E to -84.0W, and 87.0N to -67.</w:t>
      </w:r>
      <w:r w:rsidR="00473AFA">
        <w:rPr>
          <w:rFonts w:ascii="Times New Roman" w:hAnsi="Times New Roman" w:hint="eastAsia"/>
          <w:sz w:val="24"/>
          <w:szCs w:val="24"/>
        </w:rPr>
        <w:t>2</w:t>
      </w:r>
      <w:r w:rsidR="00473AFA" w:rsidRPr="00210C66">
        <w:rPr>
          <w:rFonts w:ascii="Times New Roman" w:hAnsi="Times New Roman"/>
          <w:sz w:val="24"/>
          <w:szCs w:val="24"/>
        </w:rPr>
        <w:t>S</w:t>
      </w:r>
      <w:r w:rsidR="006A51C9" w:rsidRPr="0047028A">
        <w:rPr>
          <w:rFonts w:ascii="Times New Roman" w:hAnsi="Times New Roman"/>
          <w:sz w:val="24"/>
          <w:szCs w:val="24"/>
        </w:rPr>
        <w:t>.</w:t>
      </w:r>
      <w:bookmarkStart w:id="25" w:name="OLE_LINK144"/>
      <w:bookmarkStart w:id="26" w:name="OLE_LINK145"/>
      <w:bookmarkEnd w:id="19"/>
      <w:bookmarkEnd w:id="20"/>
      <w:bookmarkEnd w:id="25"/>
      <w:bookmarkEnd w:id="26"/>
      <w:r w:rsidR="007561A8">
        <w:rPr>
          <w:rFonts w:ascii="Times New Roman" w:hAnsi="Times New Roman"/>
          <w:sz w:val="24"/>
          <w:szCs w:val="24"/>
        </w:rPr>
        <w:t xml:space="preserve"> </w:t>
      </w:r>
    </w:p>
    <w:p w:rsidR="00F62E6A" w:rsidRPr="002C3537" w:rsidRDefault="00E31B60" w:rsidP="002C3537">
      <w:pPr>
        <w:spacing w:line="480" w:lineRule="auto"/>
        <w:ind w:firstLineChars="150" w:firstLine="360"/>
        <w:rPr>
          <w:rFonts w:ascii="Times New Roman" w:hAnsi="Times New Roman"/>
          <w:bCs/>
          <w:kern w:val="0"/>
          <w:sz w:val="24"/>
          <w:szCs w:val="24"/>
        </w:rPr>
      </w:pPr>
      <w:r w:rsidRPr="004508BB">
        <w:rPr>
          <w:rFonts w:ascii="Times New Roman" w:hAnsi="Times New Roman"/>
          <w:sz w:val="24"/>
          <w:szCs w:val="24"/>
        </w:rPr>
        <w:t xml:space="preserve">The </w:t>
      </w:r>
      <w:r w:rsidR="00B66F55">
        <w:rPr>
          <w:rFonts w:ascii="Times New Roman" w:hAnsi="Times New Roman"/>
          <w:sz w:val="24"/>
          <w:szCs w:val="24"/>
        </w:rPr>
        <w:t xml:space="preserve">simulation </w:t>
      </w:r>
      <w:r w:rsidRPr="000C1194">
        <w:rPr>
          <w:rFonts w:ascii="Times New Roman" w:hAnsi="Times New Roman"/>
          <w:sz w:val="24"/>
          <w:szCs w:val="24"/>
        </w:rPr>
        <w:t xml:space="preserve">results </w:t>
      </w:r>
      <w:r w:rsidR="00636BDC" w:rsidRPr="000C1194">
        <w:rPr>
          <w:rFonts w:ascii="Times New Roman" w:hAnsi="Times New Roman"/>
          <w:sz w:val="24"/>
          <w:szCs w:val="24"/>
        </w:rPr>
        <w:t>were</w:t>
      </w:r>
      <w:r w:rsidRPr="000C1194">
        <w:rPr>
          <w:rFonts w:ascii="Times New Roman" w:hAnsi="Times New Roman"/>
          <w:sz w:val="24"/>
          <w:szCs w:val="24"/>
        </w:rPr>
        <w:t xml:space="preserve"> </w:t>
      </w:r>
      <w:r w:rsidRPr="00210C66">
        <w:rPr>
          <w:rFonts w:ascii="Times New Roman" w:hAnsi="Times New Roman"/>
          <w:sz w:val="24"/>
          <w:szCs w:val="24"/>
        </w:rPr>
        <w:t>compared with CO</w:t>
      </w:r>
      <w:r w:rsidRPr="00210C66">
        <w:rPr>
          <w:rFonts w:ascii="Times New Roman" w:hAnsi="Times New Roman"/>
          <w:sz w:val="24"/>
          <w:szCs w:val="24"/>
          <w:vertAlign w:val="subscript"/>
        </w:rPr>
        <w:t xml:space="preserve">2 </w:t>
      </w:r>
      <w:r w:rsidR="00B66F55">
        <w:rPr>
          <w:rFonts w:ascii="Times New Roman" w:hAnsi="Times New Roman"/>
          <w:sz w:val="24"/>
          <w:szCs w:val="24"/>
        </w:rPr>
        <w:t>observations made</w:t>
      </w:r>
      <w:r w:rsidR="00B66F55" w:rsidRPr="00210C66">
        <w:rPr>
          <w:rFonts w:ascii="Times New Roman" w:hAnsi="Times New Roman"/>
          <w:sz w:val="24"/>
          <w:szCs w:val="24"/>
        </w:rPr>
        <w:t xml:space="preserve"> </w:t>
      </w:r>
      <w:r w:rsidRPr="00210C66">
        <w:rPr>
          <w:rFonts w:ascii="Times New Roman" w:hAnsi="Times New Roman"/>
          <w:sz w:val="24"/>
          <w:szCs w:val="24"/>
        </w:rPr>
        <w:t>in January and November</w:t>
      </w:r>
      <w:r w:rsidR="00636BDC" w:rsidRPr="00210C66">
        <w:rPr>
          <w:rFonts w:ascii="Times New Roman" w:hAnsi="Times New Roman"/>
          <w:sz w:val="24"/>
          <w:szCs w:val="24"/>
        </w:rPr>
        <w:t>,</w:t>
      </w:r>
      <w:r w:rsidRPr="00210C66">
        <w:rPr>
          <w:rFonts w:ascii="Times New Roman" w:hAnsi="Times New Roman"/>
          <w:sz w:val="24"/>
          <w:szCs w:val="24"/>
        </w:rPr>
        <w:t xml:space="preserve"> 2009, </w:t>
      </w:r>
      <w:r w:rsidR="00636BDC" w:rsidRPr="00210C66">
        <w:rPr>
          <w:rFonts w:ascii="Times New Roman" w:hAnsi="Times New Roman"/>
          <w:sz w:val="24"/>
          <w:szCs w:val="24"/>
        </w:rPr>
        <w:t xml:space="preserve">and </w:t>
      </w:r>
      <w:r w:rsidRPr="00210C66">
        <w:rPr>
          <w:rFonts w:ascii="Times New Roman" w:hAnsi="Times New Roman"/>
          <w:sz w:val="24"/>
          <w:szCs w:val="24"/>
        </w:rPr>
        <w:t>March and April</w:t>
      </w:r>
      <w:r w:rsidR="00636BDC" w:rsidRPr="00210C66">
        <w:rPr>
          <w:rFonts w:ascii="Times New Roman" w:hAnsi="Times New Roman"/>
          <w:sz w:val="24"/>
          <w:szCs w:val="24"/>
        </w:rPr>
        <w:t>,</w:t>
      </w:r>
      <w:r w:rsidRPr="00210C66">
        <w:rPr>
          <w:rFonts w:ascii="Times New Roman" w:hAnsi="Times New Roman"/>
          <w:sz w:val="24"/>
          <w:szCs w:val="24"/>
        </w:rPr>
        <w:t xml:space="preserve"> 2010. </w:t>
      </w:r>
      <w:bookmarkStart w:id="27" w:name="OLE_LINK115"/>
      <w:r w:rsidR="00D51910" w:rsidRPr="00187558">
        <w:rPr>
          <w:rFonts w:ascii="Times New Roman" w:hAnsi="Times New Roman"/>
          <w:sz w:val="24"/>
          <w:szCs w:val="24"/>
        </w:rPr>
        <w:t xml:space="preserve">The </w:t>
      </w:r>
      <w:r w:rsidR="00F72FA0" w:rsidRPr="00187558">
        <w:rPr>
          <w:rFonts w:ascii="Times New Roman" w:hAnsi="Times New Roman"/>
          <w:sz w:val="24"/>
          <w:szCs w:val="24"/>
        </w:rPr>
        <w:t xml:space="preserve">analysis </w:t>
      </w:r>
      <w:bookmarkEnd w:id="27"/>
      <w:r w:rsidR="006B40AC" w:rsidRPr="00187558">
        <w:rPr>
          <w:rFonts w:ascii="Times New Roman" w:hAnsi="Times New Roman"/>
          <w:sz w:val="24"/>
          <w:szCs w:val="24"/>
        </w:rPr>
        <w:t>attest</w:t>
      </w:r>
      <w:r w:rsidR="007C600E" w:rsidRPr="00187558">
        <w:rPr>
          <w:rFonts w:ascii="Times New Roman" w:hAnsi="Times New Roman"/>
          <w:sz w:val="24"/>
          <w:szCs w:val="24"/>
        </w:rPr>
        <w:t>s</w:t>
      </w:r>
      <w:r w:rsidR="009E2565" w:rsidRPr="00187558">
        <w:rPr>
          <w:rFonts w:ascii="Times New Roman" w:hAnsi="Times New Roman" w:hint="eastAsia"/>
          <w:sz w:val="24"/>
          <w:szCs w:val="24"/>
        </w:rPr>
        <w:t xml:space="preserve"> </w:t>
      </w:r>
      <w:r w:rsidR="00F72FA0" w:rsidRPr="00187558">
        <w:rPr>
          <w:rFonts w:ascii="Times New Roman" w:hAnsi="Times New Roman"/>
          <w:sz w:val="24"/>
          <w:szCs w:val="24"/>
        </w:rPr>
        <w:t xml:space="preserve">that </w:t>
      </w:r>
      <w:r w:rsidR="00D51910" w:rsidRPr="00187558">
        <w:rPr>
          <w:rFonts w:ascii="Times New Roman" w:hAnsi="Times New Roman"/>
          <w:sz w:val="24"/>
          <w:szCs w:val="24"/>
        </w:rPr>
        <w:t xml:space="preserve">the model is good enough to simulate </w:t>
      </w:r>
      <w:bookmarkStart w:id="28" w:name="OLE_LINK130"/>
      <w:bookmarkStart w:id="29" w:name="OLE_LINK131"/>
      <w:r w:rsidR="00D51910" w:rsidRPr="00187558">
        <w:rPr>
          <w:rFonts w:ascii="Times New Roman" w:hAnsi="Times New Roman"/>
          <w:sz w:val="24"/>
          <w:szCs w:val="24"/>
        </w:rPr>
        <w:t xml:space="preserve">vertical </w:t>
      </w:r>
      <w:bookmarkStart w:id="30" w:name="OLE_LINK142"/>
      <w:bookmarkStart w:id="31" w:name="OLE_LINK143"/>
      <w:r w:rsidR="00D51910" w:rsidRPr="00187558">
        <w:rPr>
          <w:rFonts w:ascii="Times New Roman" w:hAnsi="Times New Roman"/>
          <w:sz w:val="24"/>
          <w:szCs w:val="24"/>
        </w:rPr>
        <w:t>profile</w:t>
      </w:r>
      <w:bookmarkEnd w:id="30"/>
      <w:bookmarkEnd w:id="31"/>
      <w:r w:rsidR="00D51910" w:rsidRPr="00187558">
        <w:rPr>
          <w:rFonts w:ascii="Times New Roman" w:hAnsi="Times New Roman"/>
          <w:sz w:val="24"/>
          <w:szCs w:val="24"/>
        </w:rPr>
        <w:t>s</w:t>
      </w:r>
      <w:bookmarkEnd w:id="28"/>
      <w:bookmarkEnd w:id="29"/>
      <w:r w:rsidR="009E2565" w:rsidRPr="00187558">
        <w:rPr>
          <w:rFonts w:ascii="Times New Roman" w:hAnsi="Times New Roman" w:hint="eastAsia"/>
          <w:sz w:val="24"/>
          <w:szCs w:val="24"/>
        </w:rPr>
        <w:t xml:space="preserve"> </w:t>
      </w:r>
      <w:r w:rsidR="006B40AC" w:rsidRPr="00187558">
        <w:rPr>
          <w:rFonts w:ascii="Times New Roman" w:hAnsi="Times New Roman"/>
          <w:sz w:val="24"/>
          <w:szCs w:val="24"/>
        </w:rPr>
        <w:t>with error</w:t>
      </w:r>
      <w:r w:rsidR="007C600E" w:rsidRPr="00187558">
        <w:rPr>
          <w:rFonts w:ascii="Times New Roman" w:hAnsi="Times New Roman"/>
          <w:sz w:val="24"/>
          <w:szCs w:val="24"/>
        </w:rPr>
        <w:t>s</w:t>
      </w:r>
      <w:r w:rsidR="006B40AC" w:rsidRPr="00187558">
        <w:rPr>
          <w:rFonts w:ascii="Times New Roman" w:hAnsi="Times New Roman"/>
          <w:sz w:val="24"/>
          <w:szCs w:val="24"/>
        </w:rPr>
        <w:t xml:space="preserve"> generally within 1</w:t>
      </w:r>
      <w:r w:rsidR="007C600E" w:rsidRPr="00187558">
        <w:rPr>
          <w:rFonts w:ascii="Times New Roman" w:hAnsi="Times New Roman"/>
          <w:sz w:val="24"/>
          <w:szCs w:val="24"/>
        </w:rPr>
        <w:t>–</w:t>
      </w:r>
      <w:r w:rsidR="006B40AC" w:rsidRPr="00187558">
        <w:rPr>
          <w:rFonts w:ascii="Times New Roman" w:hAnsi="Times New Roman"/>
          <w:sz w:val="24"/>
          <w:szCs w:val="24"/>
        </w:rPr>
        <w:t>2</w:t>
      </w:r>
      <w:r w:rsidR="009E2565" w:rsidRPr="00187558">
        <w:rPr>
          <w:rFonts w:ascii="Times New Roman" w:hAnsi="Times New Roman" w:hint="eastAsia"/>
          <w:sz w:val="24"/>
          <w:szCs w:val="24"/>
        </w:rPr>
        <w:t xml:space="preserve"> </w:t>
      </w:r>
      <w:proofErr w:type="spellStart"/>
      <w:r w:rsidR="006B40AC" w:rsidRPr="00187558">
        <w:rPr>
          <w:rFonts w:ascii="Times New Roman" w:hAnsi="Times New Roman"/>
          <w:sz w:val="24"/>
          <w:szCs w:val="24"/>
        </w:rPr>
        <w:t>ppmv</w:t>
      </w:r>
      <w:proofErr w:type="spellEnd"/>
      <w:r w:rsidR="007C600E" w:rsidRPr="00187558">
        <w:rPr>
          <w:rFonts w:ascii="Times New Roman" w:hAnsi="Times New Roman"/>
          <w:sz w:val="24"/>
          <w:szCs w:val="24"/>
        </w:rPr>
        <w:t>,</w:t>
      </w:r>
      <w:r w:rsidR="009E2565" w:rsidRPr="00187558">
        <w:rPr>
          <w:rFonts w:ascii="Times New Roman" w:hAnsi="Times New Roman" w:hint="eastAsia"/>
          <w:sz w:val="24"/>
          <w:szCs w:val="24"/>
        </w:rPr>
        <w:t xml:space="preserve"> </w:t>
      </w:r>
      <w:r w:rsidR="00D51910" w:rsidRPr="00187558">
        <w:rPr>
          <w:rFonts w:ascii="Times New Roman" w:hAnsi="Times New Roman"/>
          <w:sz w:val="24"/>
          <w:szCs w:val="24"/>
        </w:rPr>
        <w:t>except for the</w:t>
      </w:r>
      <w:r w:rsidR="00187558" w:rsidRPr="00AE36D3">
        <w:rPr>
          <w:rFonts w:ascii="Times New Roman" w:hAnsi="Times New Roman"/>
          <w:bCs/>
          <w:kern w:val="0"/>
          <w:sz w:val="24"/>
          <w:szCs w:val="24"/>
        </w:rPr>
        <w:t xml:space="preserve"> </w:t>
      </w:r>
      <w:r w:rsidR="00D51910" w:rsidRPr="00187558">
        <w:rPr>
          <w:rFonts w:ascii="Times New Roman" w:hAnsi="Times New Roman"/>
          <w:bCs/>
          <w:kern w:val="0"/>
          <w:sz w:val="24"/>
          <w:szCs w:val="24"/>
        </w:rPr>
        <w:t xml:space="preserve">lower stratosphere </w:t>
      </w:r>
      <w:bookmarkStart w:id="32" w:name="OLE_LINK136"/>
      <w:bookmarkStart w:id="33" w:name="OLE_LINK137"/>
      <w:r w:rsidR="00D51910" w:rsidRPr="00187558">
        <w:rPr>
          <w:rFonts w:ascii="Times New Roman" w:hAnsi="Times New Roman"/>
          <w:bCs/>
          <w:kern w:val="0"/>
          <w:sz w:val="24"/>
          <w:szCs w:val="24"/>
        </w:rPr>
        <w:t xml:space="preserve">in the </w:t>
      </w:r>
      <w:bookmarkStart w:id="34" w:name="OLE_LINK138"/>
      <w:bookmarkStart w:id="35" w:name="OLE_LINK139"/>
      <w:r w:rsidR="007C600E" w:rsidRPr="00187558">
        <w:rPr>
          <w:rFonts w:ascii="Times New Roman" w:hAnsi="Times New Roman"/>
          <w:bCs/>
          <w:kern w:val="0"/>
          <w:sz w:val="24"/>
          <w:szCs w:val="24"/>
        </w:rPr>
        <w:t>N</w:t>
      </w:r>
      <w:r w:rsidR="00D51910" w:rsidRPr="00187558">
        <w:rPr>
          <w:rFonts w:ascii="Times New Roman" w:hAnsi="Times New Roman"/>
          <w:bCs/>
          <w:kern w:val="0"/>
          <w:sz w:val="24"/>
          <w:szCs w:val="24"/>
        </w:rPr>
        <w:t xml:space="preserve">orthern </w:t>
      </w:r>
      <w:r w:rsidR="007C600E" w:rsidRPr="00187558">
        <w:rPr>
          <w:rFonts w:ascii="Times New Roman" w:hAnsi="Times New Roman"/>
          <w:bCs/>
          <w:kern w:val="0"/>
          <w:sz w:val="24"/>
          <w:szCs w:val="24"/>
        </w:rPr>
        <w:t>H</w:t>
      </w:r>
      <w:r w:rsidR="00D51910" w:rsidRPr="00187558">
        <w:rPr>
          <w:rFonts w:ascii="Times New Roman" w:hAnsi="Times New Roman"/>
          <w:bCs/>
          <w:kern w:val="0"/>
          <w:sz w:val="24"/>
          <w:szCs w:val="24"/>
        </w:rPr>
        <w:t>emisphere</w:t>
      </w:r>
      <w:bookmarkEnd w:id="32"/>
      <w:bookmarkEnd w:id="33"/>
      <w:bookmarkEnd w:id="34"/>
      <w:bookmarkEnd w:id="35"/>
      <w:r w:rsidR="007C600E" w:rsidRPr="00187558">
        <w:rPr>
          <w:rFonts w:ascii="Times New Roman" w:hAnsi="Times New Roman"/>
          <w:bCs/>
          <w:kern w:val="0"/>
          <w:sz w:val="24"/>
          <w:szCs w:val="24"/>
        </w:rPr>
        <w:t xml:space="preserve"> high latitudes</w:t>
      </w:r>
      <w:r w:rsidR="00D51910" w:rsidRPr="00187558">
        <w:rPr>
          <w:rFonts w:ascii="Times New Roman" w:hAnsi="Times New Roman"/>
          <w:bCs/>
          <w:kern w:val="0"/>
          <w:sz w:val="24"/>
          <w:szCs w:val="24"/>
        </w:rPr>
        <w:t>.</w:t>
      </w:r>
    </w:p>
    <w:bookmarkEnd w:id="6"/>
    <w:bookmarkEnd w:id="7"/>
    <w:p w:rsidR="0049671B" w:rsidRPr="0049671B" w:rsidRDefault="00B24CB4" w:rsidP="0049671B">
      <w:pPr>
        <w:pStyle w:val="a5"/>
        <w:numPr>
          <w:ilvl w:val="0"/>
          <w:numId w:val="4"/>
        </w:numPr>
        <w:spacing w:line="480" w:lineRule="auto"/>
        <w:ind w:firstLineChars="0"/>
        <w:rPr>
          <w:rFonts w:ascii="Times New Roman" w:hAnsi="Times New Roman"/>
          <w:b/>
          <w:sz w:val="24"/>
          <w:szCs w:val="24"/>
        </w:rPr>
      </w:pPr>
      <w:r w:rsidRPr="00210C66">
        <w:rPr>
          <w:rFonts w:ascii="Times New Roman" w:hAnsi="Times New Roman"/>
          <w:b/>
          <w:sz w:val="24"/>
          <w:szCs w:val="24"/>
        </w:rPr>
        <w:t xml:space="preserve">Introduction </w:t>
      </w:r>
    </w:p>
    <w:p w:rsidR="00B24CB4" w:rsidRPr="00210C66" w:rsidRDefault="00B24CB4" w:rsidP="007C2B5A">
      <w:pPr>
        <w:autoSpaceDE w:val="0"/>
        <w:autoSpaceDN w:val="0"/>
        <w:adjustRightInd w:val="0"/>
        <w:spacing w:line="480" w:lineRule="auto"/>
        <w:ind w:firstLineChars="100" w:firstLine="240"/>
        <w:rPr>
          <w:rFonts w:ascii="Times New Roman" w:hAnsi="Times New Roman"/>
          <w:kern w:val="0"/>
          <w:sz w:val="24"/>
          <w:szCs w:val="24"/>
        </w:rPr>
      </w:pPr>
      <w:r w:rsidRPr="00210C66">
        <w:rPr>
          <w:rFonts w:ascii="Times New Roman" w:hAnsi="Times New Roman"/>
          <w:sz w:val="24"/>
          <w:szCs w:val="24"/>
        </w:rPr>
        <w:t>Atmospheric carbon dioxide (CO</w:t>
      </w:r>
      <w:r w:rsidRPr="00210C66">
        <w:rPr>
          <w:rFonts w:ascii="Times New Roman" w:hAnsi="Times New Roman"/>
          <w:sz w:val="24"/>
          <w:szCs w:val="24"/>
          <w:vertAlign w:val="subscript"/>
        </w:rPr>
        <w:t>2</w:t>
      </w:r>
      <w:r w:rsidRPr="00210C66">
        <w:rPr>
          <w:rFonts w:ascii="Times New Roman" w:hAnsi="Times New Roman"/>
          <w:sz w:val="24"/>
          <w:szCs w:val="24"/>
        </w:rPr>
        <w:t>) is the primary radiative forcing greenhouse gas</w:t>
      </w:r>
      <w:r w:rsidR="00A605E9" w:rsidRPr="00210C66">
        <w:rPr>
          <w:rFonts w:ascii="Times New Roman" w:hAnsi="Times New Roman"/>
          <w:sz w:val="24"/>
          <w:szCs w:val="24"/>
        </w:rPr>
        <w:t xml:space="preserve"> produced by human activities</w:t>
      </w:r>
      <w:r w:rsidR="00EE4E66" w:rsidRPr="00210C66">
        <w:rPr>
          <w:rFonts w:ascii="Times New Roman" w:hAnsi="Times New Roman"/>
          <w:sz w:val="24"/>
          <w:szCs w:val="24"/>
        </w:rPr>
        <w:t>.</w:t>
      </w:r>
      <w:r w:rsidR="009E2565">
        <w:rPr>
          <w:rFonts w:ascii="Times New Roman" w:hAnsi="Times New Roman" w:hint="eastAsia"/>
          <w:sz w:val="24"/>
          <w:szCs w:val="24"/>
        </w:rPr>
        <w:t xml:space="preserve"> </w:t>
      </w:r>
      <w:r w:rsidR="00EE4E66" w:rsidRPr="00210C66">
        <w:rPr>
          <w:rFonts w:ascii="Times New Roman" w:hAnsi="Times New Roman"/>
          <w:sz w:val="24"/>
          <w:szCs w:val="24"/>
        </w:rPr>
        <w:t>I</w:t>
      </w:r>
      <w:r w:rsidRPr="00210C66">
        <w:rPr>
          <w:rFonts w:ascii="Times New Roman" w:hAnsi="Times New Roman"/>
          <w:sz w:val="24"/>
          <w:szCs w:val="24"/>
        </w:rPr>
        <w:t xml:space="preserve">t </w:t>
      </w:r>
      <w:r w:rsidR="00EE4E66" w:rsidRPr="00210C66">
        <w:rPr>
          <w:rFonts w:ascii="Times New Roman" w:hAnsi="Times New Roman"/>
          <w:sz w:val="24"/>
          <w:szCs w:val="24"/>
        </w:rPr>
        <w:t>causes</w:t>
      </w:r>
      <w:r w:rsidRPr="00210C66">
        <w:rPr>
          <w:rFonts w:ascii="Times New Roman" w:hAnsi="Times New Roman"/>
          <w:sz w:val="24"/>
          <w:szCs w:val="24"/>
        </w:rPr>
        <w:t xml:space="preserve"> the most global warming (IPCC, 20</w:t>
      </w:r>
      <w:r w:rsidR="00AF0D0D" w:rsidRPr="00210C66">
        <w:rPr>
          <w:rFonts w:ascii="Times New Roman" w:hAnsi="Times New Roman"/>
          <w:sz w:val="24"/>
          <w:szCs w:val="24"/>
        </w:rPr>
        <w:t>13</w:t>
      </w:r>
      <w:r w:rsidRPr="00210C66">
        <w:rPr>
          <w:rFonts w:ascii="Times New Roman" w:hAnsi="Times New Roman"/>
          <w:sz w:val="24"/>
          <w:szCs w:val="24"/>
        </w:rPr>
        <w:t>) and its atmospheric concentration has been increasing</w:t>
      </w:r>
      <w:r w:rsidR="009E2565">
        <w:rPr>
          <w:rFonts w:ascii="Times New Roman" w:hAnsi="Times New Roman" w:hint="eastAsia"/>
          <w:sz w:val="24"/>
          <w:szCs w:val="24"/>
        </w:rPr>
        <w:t xml:space="preserve"> </w:t>
      </w:r>
      <w:r w:rsidRPr="00210C66">
        <w:rPr>
          <w:rFonts w:ascii="Times New Roman" w:hAnsi="Times New Roman"/>
          <w:sz w:val="24"/>
          <w:szCs w:val="24"/>
        </w:rPr>
        <w:t xml:space="preserve">at a </w:t>
      </w:r>
      <w:r w:rsidR="00126A42" w:rsidRPr="00210C66">
        <w:rPr>
          <w:rFonts w:ascii="Times New Roman" w:hAnsi="Times New Roman"/>
          <w:sz w:val="24"/>
          <w:szCs w:val="24"/>
        </w:rPr>
        <w:t>progressively faster rate each decade</w:t>
      </w:r>
      <w:r w:rsidRPr="00210C66">
        <w:rPr>
          <w:rFonts w:ascii="Times New Roman" w:hAnsi="Times New Roman"/>
          <w:sz w:val="24"/>
          <w:szCs w:val="24"/>
        </w:rPr>
        <w:t xml:space="preserve"> because of rising global emissions </w:t>
      </w:r>
      <w:r w:rsidR="008255F2" w:rsidRPr="00210C66">
        <w:rPr>
          <w:rFonts w:ascii="Times New Roman" w:hAnsi="Times New Roman"/>
          <w:sz w:val="24"/>
          <w:szCs w:val="24"/>
        </w:rPr>
        <w:t>(</w:t>
      </w:r>
      <w:proofErr w:type="spellStart"/>
      <w:r w:rsidRPr="00210C66">
        <w:rPr>
          <w:rFonts w:ascii="Times New Roman" w:hAnsi="Times New Roman"/>
          <w:sz w:val="24"/>
          <w:szCs w:val="24"/>
        </w:rPr>
        <w:t>Raupach</w:t>
      </w:r>
      <w:proofErr w:type="spellEnd"/>
      <w:r w:rsidRPr="00210C66">
        <w:rPr>
          <w:rFonts w:ascii="Times New Roman" w:hAnsi="Times New Roman"/>
          <w:sz w:val="24"/>
          <w:szCs w:val="24"/>
        </w:rPr>
        <w:t xml:space="preserve"> et al., 2007</w:t>
      </w:r>
      <w:r w:rsidR="008255F2" w:rsidRPr="00210C66">
        <w:rPr>
          <w:rFonts w:ascii="Times New Roman" w:hAnsi="Times New Roman"/>
          <w:sz w:val="24"/>
          <w:szCs w:val="24"/>
        </w:rPr>
        <w:t>)</w:t>
      </w:r>
      <w:r w:rsidRPr="00210C66">
        <w:rPr>
          <w:rFonts w:ascii="Times New Roman" w:hAnsi="Times New Roman"/>
          <w:sz w:val="24"/>
          <w:szCs w:val="24"/>
        </w:rPr>
        <w:t xml:space="preserve">. </w:t>
      </w:r>
      <w:r w:rsidRPr="00210C66">
        <w:rPr>
          <w:rFonts w:ascii="Times New Roman" w:hAnsi="Times New Roman"/>
          <w:kern w:val="0"/>
          <w:sz w:val="24"/>
          <w:szCs w:val="24"/>
        </w:rPr>
        <w:t xml:space="preserve">The monitoring of atmospheric </w:t>
      </w:r>
      <w:r w:rsidR="007168F9" w:rsidRPr="00210C66">
        <w:rPr>
          <w:rFonts w:ascii="Times New Roman" w:hAnsi="Times New Roman"/>
          <w:sz w:val="24"/>
          <w:szCs w:val="24"/>
        </w:rPr>
        <w:t>CO</w:t>
      </w:r>
      <w:r w:rsidR="007168F9" w:rsidRPr="00210C66">
        <w:rPr>
          <w:rFonts w:ascii="Times New Roman" w:hAnsi="Times New Roman"/>
          <w:sz w:val="24"/>
          <w:szCs w:val="24"/>
          <w:vertAlign w:val="subscript"/>
        </w:rPr>
        <w:t>2</w:t>
      </w:r>
      <w:r w:rsidRPr="00210C66">
        <w:rPr>
          <w:rFonts w:ascii="Times New Roman" w:hAnsi="Times New Roman"/>
          <w:kern w:val="0"/>
          <w:sz w:val="24"/>
          <w:szCs w:val="24"/>
        </w:rPr>
        <w:t xml:space="preserve"> from space is intended to </w:t>
      </w:r>
      <w:r w:rsidR="00895A4F" w:rsidRPr="00210C66">
        <w:rPr>
          <w:rFonts w:ascii="Times New Roman" w:hAnsi="Times New Roman"/>
          <w:kern w:val="0"/>
          <w:sz w:val="24"/>
          <w:szCs w:val="24"/>
        </w:rPr>
        <w:t>identify</w:t>
      </w:r>
      <w:r w:rsidRPr="00210C66">
        <w:rPr>
          <w:rFonts w:ascii="Times New Roman" w:hAnsi="Times New Roman"/>
          <w:kern w:val="0"/>
          <w:sz w:val="24"/>
          <w:szCs w:val="24"/>
        </w:rPr>
        <w:t xml:space="preserve"> the sources and sinks of the greenhouse gases generated by human and natural activities</w:t>
      </w:r>
      <w:r w:rsidR="00EE4E66" w:rsidRPr="00210C66">
        <w:rPr>
          <w:rFonts w:ascii="Times New Roman" w:hAnsi="Times New Roman"/>
          <w:kern w:val="0"/>
          <w:sz w:val="24"/>
          <w:szCs w:val="24"/>
        </w:rPr>
        <w:t>.</w:t>
      </w:r>
      <w:r w:rsidRPr="00210C66">
        <w:rPr>
          <w:rFonts w:ascii="Times New Roman" w:hAnsi="Times New Roman"/>
          <w:kern w:val="0"/>
          <w:sz w:val="24"/>
          <w:szCs w:val="24"/>
        </w:rPr>
        <w:t xml:space="preserve"> A number of satellites are actively monitoring greenhouse gases (e.g., GOSAT, SCIAMACHY, AIRS, IASI) to answer this question, and retrieval algorithms for </w:t>
      </w:r>
      <w:r w:rsidR="007168F9" w:rsidRPr="00210C66">
        <w:rPr>
          <w:rFonts w:ascii="Times New Roman" w:hAnsi="Times New Roman"/>
          <w:sz w:val="24"/>
          <w:szCs w:val="24"/>
        </w:rPr>
        <w:t>CO</w:t>
      </w:r>
      <w:r w:rsidR="007168F9" w:rsidRPr="00210C66">
        <w:rPr>
          <w:rFonts w:ascii="Times New Roman" w:hAnsi="Times New Roman"/>
          <w:sz w:val="24"/>
          <w:szCs w:val="24"/>
          <w:vertAlign w:val="subscript"/>
        </w:rPr>
        <w:t>2</w:t>
      </w:r>
      <w:r w:rsidRPr="00210C66">
        <w:rPr>
          <w:rFonts w:ascii="Times New Roman" w:hAnsi="Times New Roman"/>
          <w:kern w:val="0"/>
          <w:sz w:val="24"/>
          <w:szCs w:val="24"/>
        </w:rPr>
        <w:t xml:space="preserve"> have been developed for these satellite observation data to provide more accurate estimates of </w:t>
      </w:r>
      <w:r w:rsidR="007168F9" w:rsidRPr="00210C66">
        <w:rPr>
          <w:rFonts w:ascii="Times New Roman" w:hAnsi="Times New Roman"/>
          <w:sz w:val="24"/>
          <w:szCs w:val="24"/>
        </w:rPr>
        <w:t>CO</w:t>
      </w:r>
      <w:r w:rsidR="007168F9" w:rsidRPr="00210C66">
        <w:rPr>
          <w:rFonts w:ascii="Times New Roman" w:hAnsi="Times New Roman"/>
          <w:sz w:val="24"/>
          <w:szCs w:val="24"/>
          <w:vertAlign w:val="subscript"/>
        </w:rPr>
        <w:t>2</w:t>
      </w:r>
      <w:r w:rsidRPr="00210C66">
        <w:rPr>
          <w:rFonts w:ascii="Times New Roman" w:hAnsi="Times New Roman"/>
          <w:kern w:val="0"/>
          <w:sz w:val="24"/>
          <w:szCs w:val="24"/>
        </w:rPr>
        <w:t>concentrations using several different methods.</w:t>
      </w:r>
    </w:p>
    <w:p w:rsidR="00B24CB4" w:rsidRPr="00210C66" w:rsidRDefault="00B24CB4" w:rsidP="007C2B5A">
      <w:pPr>
        <w:autoSpaceDE w:val="0"/>
        <w:autoSpaceDN w:val="0"/>
        <w:adjustRightInd w:val="0"/>
        <w:spacing w:line="480" w:lineRule="auto"/>
        <w:ind w:firstLineChars="100" w:firstLine="240"/>
        <w:rPr>
          <w:rFonts w:ascii="Times New Roman" w:hAnsi="Times New Roman"/>
          <w:bCs/>
          <w:kern w:val="0"/>
          <w:sz w:val="24"/>
          <w:szCs w:val="24"/>
        </w:rPr>
      </w:pPr>
      <w:r w:rsidRPr="00E565BC">
        <w:rPr>
          <w:rFonts w:ascii="Times New Roman" w:hAnsi="Times New Roman"/>
          <w:kern w:val="0"/>
          <w:sz w:val="24"/>
          <w:szCs w:val="24"/>
        </w:rPr>
        <w:t>The sparseness and spatial inhomogeneity of the existing surface</w:t>
      </w:r>
      <w:r w:rsidR="009E2565" w:rsidRPr="00E565BC">
        <w:rPr>
          <w:rFonts w:ascii="Times New Roman" w:hAnsi="Times New Roman" w:hint="eastAsia"/>
          <w:kern w:val="0"/>
          <w:sz w:val="24"/>
          <w:szCs w:val="24"/>
        </w:rPr>
        <w:t xml:space="preserve"> </w:t>
      </w:r>
      <w:r w:rsidRPr="00E565BC">
        <w:rPr>
          <w:rFonts w:ascii="Times New Roman" w:hAnsi="Times New Roman"/>
          <w:kern w:val="0"/>
          <w:sz w:val="24"/>
          <w:szCs w:val="24"/>
        </w:rPr>
        <w:t>network have limited our ability to understand the quantity</w:t>
      </w:r>
      <w:r w:rsidR="009E2565" w:rsidRPr="00E565BC">
        <w:rPr>
          <w:rFonts w:ascii="Times New Roman" w:hAnsi="Times New Roman" w:hint="eastAsia"/>
          <w:kern w:val="0"/>
          <w:sz w:val="24"/>
          <w:szCs w:val="24"/>
        </w:rPr>
        <w:t xml:space="preserve"> </w:t>
      </w:r>
      <w:r w:rsidRPr="00E565BC">
        <w:rPr>
          <w:rFonts w:ascii="Times New Roman" w:hAnsi="Times New Roman"/>
          <w:kern w:val="0"/>
          <w:sz w:val="24"/>
          <w:szCs w:val="24"/>
        </w:rPr>
        <w:t xml:space="preserve">and spatiotemporal distribution of </w:t>
      </w:r>
      <w:r w:rsidR="007168F9" w:rsidRPr="00E565BC">
        <w:rPr>
          <w:rFonts w:ascii="Times New Roman" w:hAnsi="Times New Roman"/>
          <w:sz w:val="24"/>
          <w:szCs w:val="24"/>
        </w:rPr>
        <w:t>CO</w:t>
      </w:r>
      <w:r w:rsidR="007168F9" w:rsidRPr="00E565BC">
        <w:rPr>
          <w:rFonts w:ascii="Times New Roman" w:hAnsi="Times New Roman"/>
          <w:sz w:val="24"/>
          <w:szCs w:val="24"/>
          <w:vertAlign w:val="subscript"/>
        </w:rPr>
        <w:t>2</w:t>
      </w:r>
      <w:r w:rsidR="00B66F55" w:rsidRPr="00E565BC">
        <w:rPr>
          <w:rFonts w:ascii="Times New Roman" w:hAnsi="Times New Roman"/>
          <w:sz w:val="24"/>
          <w:szCs w:val="24"/>
          <w:vertAlign w:val="subscript"/>
        </w:rPr>
        <w:t xml:space="preserve"> </w:t>
      </w:r>
      <w:r w:rsidRPr="00E565BC">
        <w:rPr>
          <w:rFonts w:ascii="Times New Roman" w:hAnsi="Times New Roman"/>
          <w:kern w:val="0"/>
          <w:sz w:val="24"/>
          <w:szCs w:val="24"/>
        </w:rPr>
        <w:t>sources and sinks (Scholes et al., 2009).</w:t>
      </w:r>
      <w:r w:rsidR="00B66F55" w:rsidRPr="00E565BC">
        <w:rPr>
          <w:rFonts w:ascii="Times New Roman" w:hAnsi="Times New Roman"/>
          <w:kern w:val="0"/>
          <w:sz w:val="24"/>
          <w:szCs w:val="24"/>
        </w:rPr>
        <w:t xml:space="preserve"> </w:t>
      </w:r>
      <w:r w:rsidRPr="00210C66">
        <w:rPr>
          <w:rFonts w:ascii="Times New Roman" w:hAnsi="Times New Roman"/>
          <w:bCs/>
          <w:kern w:val="0"/>
          <w:sz w:val="24"/>
          <w:szCs w:val="24"/>
        </w:rPr>
        <w:t xml:space="preserve">Recent studies of global sources and sinks of </w:t>
      </w:r>
      <w:r w:rsidRPr="00210C66">
        <w:rPr>
          <w:rFonts w:ascii="Times New Roman" w:hAnsi="Times New Roman"/>
          <w:bCs/>
          <w:kern w:val="0"/>
          <w:sz w:val="24"/>
          <w:szCs w:val="24"/>
        </w:rPr>
        <w:lastRenderedPageBreak/>
        <w:t>greenhouse gases, and their concentrations and distributions, have been mainly</w:t>
      </w:r>
      <w:r w:rsidR="00A605E9" w:rsidRPr="00210C66">
        <w:rPr>
          <w:rFonts w:ascii="Times New Roman" w:hAnsi="Times New Roman"/>
          <w:bCs/>
          <w:kern w:val="0"/>
          <w:sz w:val="24"/>
          <w:szCs w:val="24"/>
        </w:rPr>
        <w:t xml:space="preserve"> based</w:t>
      </w:r>
      <w:r w:rsidRPr="00210C66">
        <w:rPr>
          <w:rFonts w:ascii="Times New Roman" w:hAnsi="Times New Roman"/>
          <w:bCs/>
          <w:kern w:val="0"/>
          <w:sz w:val="24"/>
          <w:szCs w:val="24"/>
        </w:rPr>
        <w:t xml:space="preserve"> on in situ </w:t>
      </w:r>
      <w:r w:rsidR="007168F9" w:rsidRPr="00210C66">
        <w:rPr>
          <w:rFonts w:ascii="Times New Roman" w:hAnsi="Times New Roman"/>
          <w:bCs/>
          <w:kern w:val="0"/>
          <w:sz w:val="24"/>
          <w:szCs w:val="24"/>
        </w:rPr>
        <w:t>surface measurements (GLOBALVIE</w:t>
      </w:r>
      <w:r w:rsidR="00B66F55">
        <w:rPr>
          <w:rFonts w:ascii="Times New Roman" w:hAnsi="Times New Roman"/>
          <w:bCs/>
          <w:kern w:val="0"/>
          <w:sz w:val="24"/>
          <w:szCs w:val="24"/>
        </w:rPr>
        <w:t>W</w:t>
      </w:r>
      <w:r w:rsidR="007168F9" w:rsidRPr="00210C66">
        <w:rPr>
          <w:rFonts w:ascii="Times New Roman" w:hAnsi="Times New Roman"/>
          <w:bCs/>
          <w:kern w:val="0"/>
          <w:sz w:val="24"/>
          <w:szCs w:val="24"/>
        </w:rPr>
        <w:t>-</w:t>
      </w:r>
      <w:r w:rsidR="007168F9" w:rsidRPr="00210C66">
        <w:rPr>
          <w:rFonts w:ascii="Times New Roman" w:hAnsi="Times New Roman"/>
          <w:sz w:val="24"/>
          <w:szCs w:val="24"/>
        </w:rPr>
        <w:t>CO</w:t>
      </w:r>
      <w:r w:rsidR="007168F9" w:rsidRPr="00210C66">
        <w:rPr>
          <w:rFonts w:ascii="Times New Roman" w:hAnsi="Times New Roman"/>
          <w:sz w:val="24"/>
          <w:szCs w:val="24"/>
          <w:vertAlign w:val="subscript"/>
        </w:rPr>
        <w:t>2</w:t>
      </w:r>
      <w:r w:rsidRPr="00210C66">
        <w:rPr>
          <w:rFonts w:ascii="Times New Roman" w:hAnsi="Times New Roman"/>
          <w:bCs/>
          <w:kern w:val="0"/>
          <w:sz w:val="24"/>
          <w:szCs w:val="24"/>
        </w:rPr>
        <w:t xml:space="preserve">, 2010). The diurnal and seasonal “rectifier effect”, the covariance between surface fluxes and the strength of vertical mixing, and the proximity of local sources and sinks to surface measurement sites all have an influence on the measured and simulated concentrations, and complicate the interpretation of results (Denning et al., 1996; Gurney et al., 2004; Baker et al., 2006). Comparatively speaking, the vertical integration of mixing ratio divided by surface pressure, denoted as the column-averaged dry-air mole fraction (DMF; denoted XG for gas G) is much less sensitive to the vertical redistribution of the tracer </w:t>
      </w:r>
      <w:r w:rsidR="00767799" w:rsidRPr="00210C66">
        <w:rPr>
          <w:rFonts w:ascii="Times New Roman" w:hAnsi="Times New Roman"/>
          <w:bCs/>
          <w:kern w:val="0"/>
          <w:sz w:val="24"/>
          <w:szCs w:val="24"/>
        </w:rPr>
        <w:t>within the atmospheric column (</w:t>
      </w:r>
      <w:r w:rsidRPr="00210C66">
        <w:rPr>
          <w:rFonts w:ascii="Times New Roman" w:hAnsi="Times New Roman"/>
          <w:bCs/>
          <w:kern w:val="0"/>
          <w:sz w:val="24"/>
          <w:szCs w:val="24"/>
        </w:rPr>
        <w:t>e.g.</w:t>
      </w:r>
      <w:r w:rsidR="00895A4F" w:rsidRPr="00210C66">
        <w:rPr>
          <w:rFonts w:ascii="Times New Roman" w:hAnsi="Times New Roman"/>
          <w:bCs/>
          <w:kern w:val="0"/>
          <w:sz w:val="24"/>
          <w:szCs w:val="24"/>
        </w:rPr>
        <w:t>,</w:t>
      </w:r>
      <w:r w:rsidRPr="00210C66">
        <w:rPr>
          <w:rFonts w:ascii="Times New Roman" w:hAnsi="Times New Roman"/>
          <w:bCs/>
          <w:kern w:val="0"/>
          <w:sz w:val="24"/>
          <w:szCs w:val="24"/>
        </w:rPr>
        <w:t xml:space="preserve"> due to variations in planetary boundary layer (PBL) height) and is more </w:t>
      </w:r>
      <w:r w:rsidR="00B66F55">
        <w:rPr>
          <w:rFonts w:ascii="Times New Roman" w:hAnsi="Times New Roman"/>
          <w:bCs/>
          <w:kern w:val="0"/>
          <w:sz w:val="24"/>
          <w:szCs w:val="24"/>
        </w:rPr>
        <w:t>easily</w:t>
      </w:r>
      <w:r w:rsidR="00B66F55" w:rsidRPr="00210C66">
        <w:rPr>
          <w:rFonts w:ascii="Times New Roman" w:hAnsi="Times New Roman"/>
          <w:bCs/>
          <w:kern w:val="0"/>
          <w:sz w:val="24"/>
          <w:szCs w:val="24"/>
        </w:rPr>
        <w:t xml:space="preserve"> </w:t>
      </w:r>
      <w:r w:rsidRPr="00210C66">
        <w:rPr>
          <w:rFonts w:ascii="Times New Roman" w:hAnsi="Times New Roman"/>
          <w:bCs/>
          <w:kern w:val="0"/>
          <w:sz w:val="24"/>
          <w:szCs w:val="24"/>
        </w:rPr>
        <w:t>related to the underpinning surface fluxes than are near-surface concentrations (Yang et al., 2007). Thus, column-averaged measurements and simulations are expected to be very useful for improving our understanding of the carbon cycle (Yang et al., 2007; Keppel-</w:t>
      </w:r>
      <w:proofErr w:type="spellStart"/>
      <w:r w:rsidRPr="00210C66">
        <w:rPr>
          <w:rFonts w:ascii="Times New Roman" w:hAnsi="Times New Roman"/>
          <w:bCs/>
          <w:kern w:val="0"/>
          <w:sz w:val="24"/>
          <w:szCs w:val="24"/>
        </w:rPr>
        <w:t>Aleks</w:t>
      </w:r>
      <w:proofErr w:type="spellEnd"/>
      <w:r w:rsidRPr="00210C66">
        <w:rPr>
          <w:rFonts w:ascii="Times New Roman" w:hAnsi="Times New Roman"/>
          <w:bCs/>
          <w:kern w:val="0"/>
          <w:sz w:val="24"/>
          <w:szCs w:val="24"/>
        </w:rPr>
        <w:t xml:space="preserve"> et al., 2011; Wunch et al., 2011). In addition, atmospheric transport has to be accounted for when analyzing the relationships between observations of atmospheric constituents and their sources/sinks near the earth’s surface or through the chemical transformation in the atmosphere. As a result, </w:t>
      </w:r>
      <w:r w:rsidRPr="00210C66">
        <w:rPr>
          <w:rFonts w:ascii="Times New Roman" w:hAnsi="Times New Roman"/>
          <w:sz w:val="24"/>
          <w:szCs w:val="24"/>
        </w:rPr>
        <w:t xml:space="preserve">reliable estimates of climate change depend upon our ability to predict atmospheric </w:t>
      </w:r>
      <w:r w:rsidR="007168F9" w:rsidRPr="00210C66">
        <w:rPr>
          <w:rFonts w:ascii="Times New Roman" w:hAnsi="Times New Roman"/>
          <w:sz w:val="24"/>
          <w:szCs w:val="24"/>
        </w:rPr>
        <w:t>CO</w:t>
      </w:r>
      <w:r w:rsidR="007168F9" w:rsidRPr="00210C66">
        <w:rPr>
          <w:rFonts w:ascii="Times New Roman" w:hAnsi="Times New Roman"/>
          <w:sz w:val="24"/>
          <w:szCs w:val="24"/>
          <w:vertAlign w:val="subscript"/>
        </w:rPr>
        <w:t>2</w:t>
      </w:r>
      <w:r w:rsidRPr="00210C66">
        <w:rPr>
          <w:rFonts w:ascii="Times New Roman" w:hAnsi="Times New Roman"/>
          <w:sz w:val="24"/>
          <w:szCs w:val="24"/>
        </w:rPr>
        <w:t xml:space="preserve"> concentrations, which requires further investigation of the </w:t>
      </w:r>
      <w:r w:rsidR="007168F9" w:rsidRPr="00210C66">
        <w:rPr>
          <w:rFonts w:ascii="Times New Roman" w:hAnsi="Times New Roman"/>
          <w:sz w:val="24"/>
          <w:szCs w:val="24"/>
        </w:rPr>
        <w:t>CO</w:t>
      </w:r>
      <w:r w:rsidR="007168F9" w:rsidRPr="00210C66">
        <w:rPr>
          <w:rFonts w:ascii="Times New Roman" w:hAnsi="Times New Roman"/>
          <w:sz w:val="24"/>
          <w:szCs w:val="24"/>
          <w:vertAlign w:val="subscript"/>
        </w:rPr>
        <w:t>2</w:t>
      </w:r>
      <w:r w:rsidRPr="00210C66">
        <w:rPr>
          <w:rFonts w:ascii="Times New Roman" w:hAnsi="Times New Roman"/>
          <w:sz w:val="24"/>
          <w:szCs w:val="24"/>
        </w:rPr>
        <w:t xml:space="preserve"> sources, sinks, and atmospheric transport.</w:t>
      </w:r>
    </w:p>
    <w:p w:rsidR="00B24CB4" w:rsidRPr="00210C66" w:rsidRDefault="00895A4F" w:rsidP="007C2B5A">
      <w:pPr>
        <w:autoSpaceDE w:val="0"/>
        <w:autoSpaceDN w:val="0"/>
        <w:adjustRightInd w:val="0"/>
        <w:spacing w:line="480" w:lineRule="auto"/>
        <w:ind w:firstLineChars="100" w:firstLine="240"/>
        <w:rPr>
          <w:rFonts w:ascii="Times New Roman" w:hAnsi="Times New Roman"/>
          <w:bCs/>
          <w:kern w:val="0"/>
          <w:sz w:val="24"/>
          <w:szCs w:val="24"/>
        </w:rPr>
      </w:pPr>
      <w:r w:rsidRPr="00210C66">
        <w:rPr>
          <w:rFonts w:ascii="Times New Roman" w:hAnsi="Times New Roman"/>
          <w:bCs/>
          <w:kern w:val="0"/>
          <w:sz w:val="24"/>
          <w:szCs w:val="24"/>
        </w:rPr>
        <w:t>G</w:t>
      </w:r>
      <w:r w:rsidR="00B24CB4" w:rsidRPr="00210C66">
        <w:rPr>
          <w:rFonts w:ascii="Times New Roman" w:hAnsi="Times New Roman"/>
          <w:bCs/>
          <w:kern w:val="0"/>
          <w:sz w:val="24"/>
          <w:szCs w:val="24"/>
        </w:rPr>
        <w:t>lobal atmospheric tracer transport models are usually applied to studies of the global cycles of the long-lived atmospheric trace gases</w:t>
      </w:r>
      <w:r w:rsidRPr="00210C66">
        <w:rPr>
          <w:rFonts w:ascii="Times New Roman" w:hAnsi="Times New Roman"/>
          <w:bCs/>
          <w:kern w:val="0"/>
          <w:sz w:val="24"/>
          <w:szCs w:val="24"/>
        </w:rPr>
        <w:t>,</w:t>
      </w:r>
      <w:r w:rsidR="00B24CB4" w:rsidRPr="00210C66">
        <w:rPr>
          <w:rFonts w:ascii="Times New Roman" w:hAnsi="Times New Roman"/>
          <w:bCs/>
          <w:kern w:val="0"/>
          <w:sz w:val="24"/>
          <w:szCs w:val="24"/>
        </w:rPr>
        <w:t xml:space="preserve"> such as </w:t>
      </w:r>
      <w:r w:rsidR="007168F9" w:rsidRPr="00210C66">
        <w:rPr>
          <w:rFonts w:ascii="Times New Roman" w:hAnsi="Times New Roman"/>
          <w:sz w:val="24"/>
          <w:szCs w:val="24"/>
        </w:rPr>
        <w:t>CO</w:t>
      </w:r>
      <w:r w:rsidR="007168F9" w:rsidRPr="00210C66">
        <w:rPr>
          <w:rFonts w:ascii="Times New Roman" w:hAnsi="Times New Roman"/>
          <w:sz w:val="24"/>
          <w:szCs w:val="24"/>
          <w:vertAlign w:val="subscript"/>
        </w:rPr>
        <w:t>2</w:t>
      </w:r>
      <w:r w:rsidR="00B24CB4" w:rsidRPr="00210C66">
        <w:rPr>
          <w:rFonts w:ascii="Times New Roman" w:hAnsi="Times New Roman"/>
          <w:bCs/>
          <w:kern w:val="0"/>
          <w:sz w:val="24"/>
          <w:szCs w:val="24"/>
        </w:rPr>
        <w:t xml:space="preserve"> and methane (CH</w:t>
      </w:r>
      <w:r w:rsidR="00B24CB4" w:rsidRPr="00210C66">
        <w:rPr>
          <w:rFonts w:ascii="Times New Roman" w:hAnsi="Times New Roman"/>
          <w:bCs/>
          <w:kern w:val="0"/>
          <w:sz w:val="24"/>
          <w:szCs w:val="24"/>
          <w:vertAlign w:val="subscript"/>
        </w:rPr>
        <w:t>4</w:t>
      </w:r>
      <w:r w:rsidR="00B24CB4" w:rsidRPr="00210C66">
        <w:rPr>
          <w:rFonts w:ascii="Times New Roman" w:hAnsi="Times New Roman"/>
          <w:bCs/>
          <w:kern w:val="0"/>
          <w:sz w:val="24"/>
          <w:szCs w:val="24"/>
        </w:rPr>
        <w:t xml:space="preserve">), </w:t>
      </w:r>
      <w:r w:rsidR="00B24CB4" w:rsidRPr="00210C66">
        <w:rPr>
          <w:rFonts w:ascii="Times New Roman" w:hAnsi="Times New Roman"/>
          <w:bCs/>
          <w:kern w:val="0"/>
          <w:sz w:val="24"/>
          <w:szCs w:val="24"/>
        </w:rPr>
        <w:lastRenderedPageBreak/>
        <w:t>because the long-lived atmospheric tracers exhibit observable global patterns (e.g.</w:t>
      </w:r>
      <w:r w:rsidRPr="00210C66">
        <w:rPr>
          <w:rFonts w:ascii="Times New Roman" w:hAnsi="Times New Roman"/>
          <w:bCs/>
          <w:kern w:val="0"/>
          <w:sz w:val="24"/>
          <w:szCs w:val="24"/>
        </w:rPr>
        <w:t>,</w:t>
      </w:r>
      <w:r w:rsidR="00B47594" w:rsidRPr="00210C66">
        <w:rPr>
          <w:rFonts w:ascii="Times New Roman" w:hAnsi="Times New Roman"/>
          <w:bCs/>
          <w:kern w:val="0"/>
          <w:sz w:val="24"/>
          <w:szCs w:val="24"/>
        </w:rPr>
        <w:t xml:space="preserve"> the</w:t>
      </w:r>
      <w:r w:rsidR="009E2565">
        <w:rPr>
          <w:rFonts w:ascii="Times New Roman" w:hAnsi="Times New Roman" w:hint="eastAsia"/>
          <w:bCs/>
          <w:kern w:val="0"/>
          <w:sz w:val="24"/>
          <w:szCs w:val="24"/>
        </w:rPr>
        <w:t xml:space="preserve"> </w:t>
      </w:r>
      <w:r w:rsidR="00B24CB4" w:rsidRPr="00210C66">
        <w:rPr>
          <w:rFonts w:ascii="Times New Roman" w:hAnsi="Times New Roman"/>
          <w:bCs/>
          <w:kern w:val="0"/>
          <w:sz w:val="24"/>
          <w:szCs w:val="24"/>
        </w:rPr>
        <w:t>interhemispheric gradient of the concentration). Global three-dimensional chemistry transport models (hereafter referred to as CTMs), driven by actual meteorology from numerical weather predictions, and global circulation models (GCMs) play a crucial role in assessing and predicting change in the composition of the atmosphere due to anthropogenic activities and natural processes (</w:t>
      </w:r>
      <w:proofErr w:type="spellStart"/>
      <w:r w:rsidR="00B24CB4" w:rsidRPr="00210C66">
        <w:rPr>
          <w:rFonts w:ascii="Times New Roman" w:hAnsi="Times New Roman"/>
          <w:bCs/>
          <w:kern w:val="0"/>
          <w:sz w:val="24"/>
          <w:szCs w:val="24"/>
        </w:rPr>
        <w:t>Rasch</w:t>
      </w:r>
      <w:proofErr w:type="spellEnd"/>
      <w:r w:rsidR="00B24CB4" w:rsidRPr="00210C66">
        <w:rPr>
          <w:rFonts w:ascii="Times New Roman" w:hAnsi="Times New Roman"/>
          <w:bCs/>
          <w:kern w:val="0"/>
          <w:sz w:val="24"/>
          <w:szCs w:val="24"/>
        </w:rPr>
        <w:t xml:space="preserve"> et al., 1995; </w:t>
      </w:r>
      <w:r w:rsidR="004172FF" w:rsidRPr="00210C66">
        <w:rPr>
          <w:rFonts w:ascii="Times New Roman" w:hAnsi="Times New Roman"/>
          <w:bCs/>
          <w:kern w:val="0"/>
          <w:sz w:val="24"/>
          <w:szCs w:val="24"/>
        </w:rPr>
        <w:t>J</w:t>
      </w:r>
      <w:r w:rsidR="004172FF">
        <w:rPr>
          <w:rFonts w:ascii="Times New Roman" w:hAnsi="Times New Roman"/>
          <w:bCs/>
          <w:kern w:val="0"/>
          <w:sz w:val="24"/>
          <w:szCs w:val="24"/>
        </w:rPr>
        <w:t>a</w:t>
      </w:r>
      <w:r w:rsidR="004172FF" w:rsidRPr="00210C66">
        <w:rPr>
          <w:rFonts w:ascii="Times New Roman" w:hAnsi="Times New Roman"/>
          <w:bCs/>
          <w:kern w:val="0"/>
          <w:sz w:val="24"/>
          <w:szCs w:val="24"/>
        </w:rPr>
        <w:t xml:space="preserve">cob </w:t>
      </w:r>
      <w:r w:rsidR="00B24CB4" w:rsidRPr="00210C66">
        <w:rPr>
          <w:rFonts w:ascii="Times New Roman" w:hAnsi="Times New Roman"/>
          <w:bCs/>
          <w:kern w:val="0"/>
          <w:sz w:val="24"/>
          <w:szCs w:val="24"/>
        </w:rPr>
        <w:t>et al.,</w:t>
      </w:r>
      <w:r w:rsidR="003B44A2" w:rsidRPr="00210C66">
        <w:rPr>
          <w:rFonts w:ascii="Times New Roman" w:hAnsi="Times New Roman"/>
          <w:bCs/>
          <w:kern w:val="0"/>
          <w:sz w:val="24"/>
          <w:szCs w:val="24"/>
        </w:rPr>
        <w:t xml:space="preserve"> 1997;</w:t>
      </w:r>
      <w:r w:rsidR="00B24CB4" w:rsidRPr="00210C66">
        <w:rPr>
          <w:rFonts w:ascii="Times New Roman" w:hAnsi="Times New Roman"/>
          <w:bCs/>
          <w:kern w:val="0"/>
          <w:sz w:val="24"/>
          <w:szCs w:val="24"/>
        </w:rPr>
        <w:t xml:space="preserve"> Denning et al., 1999; </w:t>
      </w:r>
      <w:proofErr w:type="spellStart"/>
      <w:r w:rsidR="00B24CB4" w:rsidRPr="00210C66">
        <w:rPr>
          <w:rFonts w:ascii="Times New Roman" w:hAnsi="Times New Roman"/>
          <w:bCs/>
          <w:kern w:val="0"/>
          <w:sz w:val="24"/>
          <w:szCs w:val="24"/>
        </w:rPr>
        <w:t>Bregman</w:t>
      </w:r>
      <w:proofErr w:type="spellEnd"/>
      <w:r w:rsidR="00B24CB4" w:rsidRPr="00210C66">
        <w:rPr>
          <w:rFonts w:ascii="Times New Roman" w:hAnsi="Times New Roman"/>
          <w:bCs/>
          <w:kern w:val="0"/>
          <w:sz w:val="24"/>
          <w:szCs w:val="24"/>
        </w:rPr>
        <w:t xml:space="preserve"> et al., 2006; Law et al., 2008; </w:t>
      </w:r>
      <w:proofErr w:type="spellStart"/>
      <w:r w:rsidR="00B24CB4" w:rsidRPr="00210C66">
        <w:rPr>
          <w:rFonts w:ascii="Times New Roman" w:hAnsi="Times New Roman"/>
          <w:bCs/>
          <w:kern w:val="0"/>
          <w:sz w:val="24"/>
          <w:szCs w:val="24"/>
        </w:rPr>
        <w:t>Maksyutov</w:t>
      </w:r>
      <w:proofErr w:type="spellEnd"/>
      <w:r w:rsidR="00B24CB4" w:rsidRPr="00210C66">
        <w:rPr>
          <w:rFonts w:ascii="Times New Roman" w:hAnsi="Times New Roman"/>
          <w:bCs/>
          <w:kern w:val="0"/>
          <w:sz w:val="24"/>
          <w:szCs w:val="24"/>
        </w:rPr>
        <w:t xml:space="preserve"> et al., 2008; </w:t>
      </w:r>
      <w:proofErr w:type="spellStart"/>
      <w:r w:rsidR="00B24CB4" w:rsidRPr="00210C66">
        <w:rPr>
          <w:rFonts w:ascii="Times New Roman" w:hAnsi="Times New Roman"/>
          <w:bCs/>
          <w:kern w:val="0"/>
          <w:sz w:val="24"/>
          <w:szCs w:val="24"/>
        </w:rPr>
        <w:t>Patra</w:t>
      </w:r>
      <w:proofErr w:type="spellEnd"/>
      <w:r w:rsidR="00B24CB4" w:rsidRPr="00210C66">
        <w:rPr>
          <w:rFonts w:ascii="Times New Roman" w:hAnsi="Times New Roman"/>
          <w:bCs/>
          <w:kern w:val="0"/>
          <w:sz w:val="24"/>
          <w:szCs w:val="24"/>
        </w:rPr>
        <w:t xml:space="preserve"> et al., 2008). </w:t>
      </w:r>
    </w:p>
    <w:p w:rsidR="00B24CB4" w:rsidRPr="00210C66" w:rsidRDefault="00B24CB4" w:rsidP="007C2B5A">
      <w:pPr>
        <w:autoSpaceDE w:val="0"/>
        <w:autoSpaceDN w:val="0"/>
        <w:adjustRightInd w:val="0"/>
        <w:spacing w:line="480" w:lineRule="auto"/>
        <w:ind w:firstLineChars="100" w:firstLine="240"/>
        <w:rPr>
          <w:rFonts w:ascii="Times New Roman" w:hAnsi="Times New Roman"/>
          <w:bCs/>
          <w:kern w:val="0"/>
          <w:sz w:val="24"/>
          <w:szCs w:val="24"/>
        </w:rPr>
      </w:pPr>
      <w:r w:rsidRPr="00210C66">
        <w:rPr>
          <w:rFonts w:ascii="Times New Roman" w:hAnsi="Times New Roman"/>
          <w:bCs/>
          <w:kern w:val="0"/>
          <w:sz w:val="24"/>
          <w:szCs w:val="24"/>
        </w:rPr>
        <w:t xml:space="preserve">The transport modeling is done on different scales </w:t>
      </w:r>
      <w:r w:rsidR="00E56560" w:rsidRPr="00210C66">
        <w:rPr>
          <w:rFonts w:ascii="Times New Roman" w:hAnsi="Times New Roman"/>
          <w:bCs/>
          <w:kern w:val="0"/>
          <w:sz w:val="24"/>
          <w:szCs w:val="24"/>
        </w:rPr>
        <w:t xml:space="preserve">ranging </w:t>
      </w:r>
      <w:r w:rsidRPr="00210C66">
        <w:rPr>
          <w:rFonts w:ascii="Times New Roman" w:hAnsi="Times New Roman"/>
          <w:bCs/>
          <w:kern w:val="0"/>
          <w:sz w:val="24"/>
          <w:szCs w:val="24"/>
        </w:rPr>
        <w:t xml:space="preserve">from local plume spread, regional mesoscale transport to global scale analysis, depending on </w:t>
      </w:r>
      <w:r w:rsidR="00E56560" w:rsidRPr="00210C66">
        <w:rPr>
          <w:rFonts w:ascii="Times New Roman" w:hAnsi="Times New Roman"/>
          <w:bCs/>
          <w:kern w:val="0"/>
          <w:sz w:val="24"/>
          <w:szCs w:val="24"/>
        </w:rPr>
        <w:t xml:space="preserve">the </w:t>
      </w:r>
      <w:r w:rsidRPr="00210C66">
        <w:rPr>
          <w:rFonts w:ascii="Times New Roman" w:hAnsi="Times New Roman"/>
          <w:bCs/>
          <w:kern w:val="0"/>
          <w:sz w:val="24"/>
          <w:szCs w:val="24"/>
        </w:rPr>
        <w:t>scale of the phenomena</w:t>
      </w:r>
      <w:r w:rsidR="00E56560" w:rsidRPr="00210C66">
        <w:rPr>
          <w:rFonts w:ascii="Times New Roman" w:hAnsi="Times New Roman"/>
          <w:bCs/>
          <w:kern w:val="0"/>
          <w:sz w:val="24"/>
          <w:szCs w:val="24"/>
        </w:rPr>
        <w:t xml:space="preserve"> that are studied</w:t>
      </w:r>
      <w:r w:rsidRPr="0047028A">
        <w:rPr>
          <w:rFonts w:ascii="Times New Roman" w:hAnsi="Times New Roman"/>
          <w:bCs/>
          <w:kern w:val="0"/>
          <w:sz w:val="24"/>
          <w:szCs w:val="24"/>
        </w:rPr>
        <w:t xml:space="preserve">. Forward modeling is used to estimate tracer concentrations in regions that lack observation data and to identify the features of tracer transport and dispersion (Law et al., 2008; </w:t>
      </w:r>
      <w:proofErr w:type="spellStart"/>
      <w:r w:rsidRPr="0047028A">
        <w:rPr>
          <w:rFonts w:ascii="Times New Roman" w:hAnsi="Times New Roman"/>
          <w:bCs/>
          <w:kern w:val="0"/>
          <w:sz w:val="24"/>
          <w:szCs w:val="24"/>
        </w:rPr>
        <w:t>Patra</w:t>
      </w:r>
      <w:proofErr w:type="spellEnd"/>
      <w:r w:rsidRPr="0047028A">
        <w:rPr>
          <w:rFonts w:ascii="Times New Roman" w:hAnsi="Times New Roman"/>
          <w:bCs/>
          <w:kern w:val="0"/>
          <w:sz w:val="24"/>
          <w:szCs w:val="24"/>
        </w:rPr>
        <w:t xml:space="preserve"> et al., 2008). Inverse methods are generally applied when interpreting the data, with </w:t>
      </w:r>
      <w:r w:rsidRPr="004508BB">
        <w:rPr>
          <w:rFonts w:ascii="Times New Roman" w:hAnsi="Times New Roman"/>
          <w:bCs/>
          <w:kern w:val="0"/>
          <w:sz w:val="24"/>
          <w:szCs w:val="24"/>
        </w:rPr>
        <w:t>atmospheric transport models providing the link between surface gas fluxes and their subsequent influence on atmospheric concentrations (Rayner and O</w:t>
      </w:r>
      <w:r w:rsidRPr="000C1194">
        <w:rPr>
          <w:rFonts w:ascii="Times New Roman" w:hAnsi="Times New Roman"/>
          <w:bCs/>
          <w:kern w:val="0"/>
          <w:sz w:val="24"/>
          <w:szCs w:val="24"/>
        </w:rPr>
        <w:t xml:space="preserve">’Brien, 2001; </w:t>
      </w:r>
      <w:proofErr w:type="spellStart"/>
      <w:r w:rsidRPr="000C1194">
        <w:rPr>
          <w:rFonts w:ascii="Times New Roman" w:hAnsi="Times New Roman"/>
          <w:bCs/>
          <w:kern w:val="0"/>
          <w:sz w:val="24"/>
          <w:szCs w:val="24"/>
        </w:rPr>
        <w:t>Patra</w:t>
      </w:r>
      <w:proofErr w:type="spellEnd"/>
      <w:r w:rsidRPr="000C1194">
        <w:rPr>
          <w:rFonts w:ascii="Times New Roman" w:hAnsi="Times New Roman"/>
          <w:bCs/>
          <w:kern w:val="0"/>
          <w:sz w:val="24"/>
          <w:szCs w:val="24"/>
        </w:rPr>
        <w:t xml:space="preserve"> et al., 2003a,b; Gurney et al., 2004; Baker et al., 2006). Global modeling analysis has</w:t>
      </w:r>
      <w:r w:rsidRPr="00210C66">
        <w:rPr>
          <w:rFonts w:ascii="Times New Roman" w:hAnsi="Times New Roman"/>
          <w:bCs/>
          <w:kern w:val="0"/>
          <w:sz w:val="24"/>
          <w:szCs w:val="24"/>
        </w:rPr>
        <w:t xml:space="preserve"> helped to identify the relative contribution of the land and oceans in </w:t>
      </w:r>
      <w:r w:rsidR="00E56560" w:rsidRPr="00210C66">
        <w:rPr>
          <w:rFonts w:ascii="Times New Roman" w:hAnsi="Times New Roman"/>
          <w:bCs/>
          <w:kern w:val="0"/>
          <w:sz w:val="24"/>
          <w:szCs w:val="24"/>
        </w:rPr>
        <w:t xml:space="preserve">the </w:t>
      </w:r>
      <w:r w:rsidRPr="00210C66">
        <w:rPr>
          <w:rFonts w:ascii="Times New Roman" w:hAnsi="Times New Roman"/>
          <w:bCs/>
          <w:kern w:val="0"/>
          <w:sz w:val="24"/>
          <w:szCs w:val="24"/>
        </w:rPr>
        <w:t>Northern and Southern hemisphere</w:t>
      </w:r>
      <w:r w:rsidR="00E56560" w:rsidRPr="00210C66">
        <w:rPr>
          <w:rFonts w:ascii="Times New Roman" w:hAnsi="Times New Roman"/>
          <w:bCs/>
          <w:kern w:val="0"/>
          <w:sz w:val="24"/>
          <w:szCs w:val="24"/>
        </w:rPr>
        <w:t>s</w:t>
      </w:r>
      <w:r w:rsidRPr="00210C66">
        <w:rPr>
          <w:rFonts w:ascii="Times New Roman" w:hAnsi="Times New Roman"/>
          <w:bCs/>
          <w:kern w:val="0"/>
          <w:sz w:val="24"/>
          <w:szCs w:val="24"/>
        </w:rPr>
        <w:t xml:space="preserve"> to the interhemispheric concentration differences </w:t>
      </w:r>
      <w:r w:rsidR="00E56560" w:rsidRPr="00210C66">
        <w:rPr>
          <w:rFonts w:ascii="Times New Roman" w:hAnsi="Times New Roman"/>
          <w:bCs/>
          <w:kern w:val="0"/>
          <w:sz w:val="24"/>
          <w:szCs w:val="24"/>
        </w:rPr>
        <w:t>in</w:t>
      </w:r>
      <w:r w:rsidR="00F07496">
        <w:rPr>
          <w:rFonts w:ascii="Times New Roman" w:hAnsi="Times New Roman"/>
          <w:bCs/>
          <w:kern w:val="0"/>
          <w:sz w:val="24"/>
          <w:szCs w:val="24"/>
        </w:rPr>
        <w:t xml:space="preserve"> </w:t>
      </w:r>
      <w:r w:rsidR="007168F9" w:rsidRPr="00210C66">
        <w:rPr>
          <w:rFonts w:ascii="Times New Roman" w:hAnsi="Times New Roman"/>
          <w:sz w:val="24"/>
          <w:szCs w:val="24"/>
        </w:rPr>
        <w:t>CO</w:t>
      </w:r>
      <w:r w:rsidR="007168F9" w:rsidRPr="00210C66">
        <w:rPr>
          <w:rFonts w:ascii="Times New Roman" w:hAnsi="Times New Roman"/>
          <w:sz w:val="24"/>
          <w:szCs w:val="24"/>
          <w:vertAlign w:val="subscript"/>
        </w:rPr>
        <w:t>2</w:t>
      </w:r>
      <w:r w:rsidRPr="00210C66">
        <w:rPr>
          <w:rFonts w:ascii="Times New Roman" w:hAnsi="Times New Roman"/>
          <w:bCs/>
          <w:kern w:val="0"/>
          <w:sz w:val="24"/>
          <w:szCs w:val="24"/>
        </w:rPr>
        <w:t>, CH</w:t>
      </w:r>
      <w:r w:rsidRPr="00210C66">
        <w:rPr>
          <w:rFonts w:ascii="Times New Roman" w:hAnsi="Times New Roman"/>
          <w:bCs/>
          <w:kern w:val="0"/>
          <w:sz w:val="24"/>
          <w:szCs w:val="24"/>
          <w:vertAlign w:val="subscript"/>
        </w:rPr>
        <w:t>4</w:t>
      </w:r>
      <w:r w:rsidRPr="00210C66">
        <w:rPr>
          <w:rFonts w:ascii="Times New Roman" w:hAnsi="Times New Roman"/>
          <w:bCs/>
          <w:kern w:val="0"/>
          <w:sz w:val="24"/>
          <w:szCs w:val="24"/>
        </w:rPr>
        <w:t>, carbon monoxide (CO</w:t>
      </w:r>
      <w:r w:rsidR="00245289" w:rsidRPr="00210C66">
        <w:rPr>
          <w:rFonts w:ascii="Times New Roman" w:hAnsi="Times New Roman"/>
          <w:bCs/>
          <w:kern w:val="0"/>
          <w:sz w:val="24"/>
          <w:szCs w:val="24"/>
        </w:rPr>
        <w:t>) and other tracer species (</w:t>
      </w:r>
      <w:r w:rsidRPr="00210C66">
        <w:rPr>
          <w:rFonts w:ascii="Times New Roman" w:hAnsi="Times New Roman"/>
          <w:bCs/>
          <w:kern w:val="0"/>
          <w:sz w:val="24"/>
          <w:szCs w:val="24"/>
        </w:rPr>
        <w:t>Bolin and Keeling, 1963; Hein et al., 1997). For stable and slowly reacting chemical species, a number of studies have derived information on the spatial and temporal distribution of the surface sources and sinks by applying</w:t>
      </w:r>
      <w:r w:rsidR="00E56560" w:rsidRPr="00210C66">
        <w:rPr>
          <w:rFonts w:ascii="Times New Roman" w:hAnsi="Times New Roman"/>
          <w:bCs/>
          <w:kern w:val="0"/>
          <w:sz w:val="24"/>
          <w:szCs w:val="24"/>
        </w:rPr>
        <w:t xml:space="preserve"> a</w:t>
      </w:r>
      <w:r w:rsidRPr="00210C66">
        <w:rPr>
          <w:rFonts w:ascii="Times New Roman" w:hAnsi="Times New Roman"/>
          <w:bCs/>
          <w:kern w:val="0"/>
          <w:sz w:val="24"/>
          <w:szCs w:val="24"/>
        </w:rPr>
        <w:t xml:space="preserve"> transport model </w:t>
      </w:r>
      <w:r w:rsidRPr="00210C66">
        <w:rPr>
          <w:rFonts w:ascii="Times New Roman" w:hAnsi="Times New Roman"/>
          <w:bCs/>
          <w:kern w:val="0"/>
          <w:sz w:val="24"/>
          <w:szCs w:val="24"/>
        </w:rPr>
        <w:lastRenderedPageBreak/>
        <w:t>and atmospheric observations</w:t>
      </w:r>
      <w:r w:rsidR="00245289" w:rsidRPr="00210C66">
        <w:rPr>
          <w:rFonts w:ascii="Times New Roman" w:hAnsi="Times New Roman"/>
          <w:bCs/>
          <w:kern w:val="0"/>
          <w:sz w:val="24"/>
          <w:szCs w:val="24"/>
        </w:rPr>
        <w:t xml:space="preserve"> (</w:t>
      </w:r>
      <w:r w:rsidRPr="00210C66">
        <w:rPr>
          <w:rFonts w:ascii="Times New Roman" w:hAnsi="Times New Roman"/>
          <w:bCs/>
          <w:kern w:val="0"/>
          <w:sz w:val="24"/>
          <w:szCs w:val="24"/>
        </w:rPr>
        <w:t>Tans et al., 1990; Rayner et al., 1999).</w:t>
      </w:r>
    </w:p>
    <w:p w:rsidR="00B24CB4" w:rsidRPr="00210C66" w:rsidRDefault="00B24CB4" w:rsidP="007C2B5A">
      <w:pPr>
        <w:autoSpaceDE w:val="0"/>
        <w:autoSpaceDN w:val="0"/>
        <w:adjustRightInd w:val="0"/>
        <w:spacing w:line="480" w:lineRule="auto"/>
        <w:ind w:firstLineChars="100" w:firstLine="240"/>
        <w:rPr>
          <w:rFonts w:ascii="Times New Roman" w:hAnsi="Times New Roman"/>
          <w:bCs/>
          <w:kern w:val="0"/>
          <w:sz w:val="24"/>
          <w:szCs w:val="24"/>
        </w:rPr>
      </w:pPr>
      <w:r w:rsidRPr="00210C66">
        <w:rPr>
          <w:rFonts w:ascii="Times New Roman" w:hAnsi="Times New Roman"/>
          <w:bCs/>
          <w:kern w:val="0"/>
          <w:sz w:val="24"/>
          <w:szCs w:val="24"/>
        </w:rPr>
        <w:t>There are several factors that strongly influence model performance: the numerical transport algorithm</w:t>
      </w:r>
      <w:r w:rsidR="00E56560" w:rsidRPr="00210C66">
        <w:rPr>
          <w:rFonts w:ascii="Times New Roman" w:hAnsi="Times New Roman"/>
          <w:bCs/>
          <w:kern w:val="0"/>
          <w:sz w:val="24"/>
          <w:szCs w:val="24"/>
        </w:rPr>
        <w:t xml:space="preserve"> </w:t>
      </w:r>
      <w:r w:rsidR="009E2565" w:rsidRPr="00210C66">
        <w:rPr>
          <w:rFonts w:ascii="Times New Roman" w:hAnsi="Times New Roman"/>
          <w:bCs/>
          <w:kern w:val="0"/>
          <w:sz w:val="24"/>
          <w:szCs w:val="24"/>
        </w:rPr>
        <w:t>used</w:t>
      </w:r>
      <w:r w:rsidR="009E2565">
        <w:rPr>
          <w:rFonts w:ascii="Times New Roman" w:hAnsi="Times New Roman" w:hint="eastAsia"/>
          <w:bCs/>
          <w:kern w:val="0"/>
          <w:sz w:val="24"/>
          <w:szCs w:val="24"/>
        </w:rPr>
        <w:t>，</w:t>
      </w:r>
      <w:r w:rsidRPr="00210C66">
        <w:rPr>
          <w:rFonts w:ascii="Times New Roman" w:hAnsi="Times New Roman"/>
          <w:bCs/>
          <w:kern w:val="0"/>
          <w:sz w:val="24"/>
          <w:szCs w:val="24"/>
        </w:rPr>
        <w:t>meteorological data, grid type and resolution. In tracer transport calculations, semi-</w:t>
      </w:r>
      <w:proofErr w:type="spellStart"/>
      <w:r w:rsidRPr="00210C66">
        <w:rPr>
          <w:rFonts w:ascii="Times New Roman" w:hAnsi="Times New Roman"/>
          <w:bCs/>
          <w:kern w:val="0"/>
          <w:sz w:val="24"/>
          <w:szCs w:val="24"/>
        </w:rPr>
        <w:t>Lagrangian</w:t>
      </w:r>
      <w:proofErr w:type="spellEnd"/>
      <w:r w:rsidRPr="00210C66">
        <w:rPr>
          <w:rFonts w:ascii="Times New Roman" w:hAnsi="Times New Roman"/>
          <w:bCs/>
          <w:kern w:val="0"/>
          <w:sz w:val="24"/>
          <w:szCs w:val="24"/>
        </w:rPr>
        <w:t xml:space="preserve"> transport algorithms are often used in combination with finite-volume models. Losses in the total tracer mass are possible in these algorithms. While such losses are often negligible for short-term transport simulations, they can seriously distort the global trends</w:t>
      </w:r>
      <w:r w:rsidR="009E2565">
        <w:rPr>
          <w:rFonts w:ascii="Times New Roman" w:hAnsi="Times New Roman" w:hint="eastAsia"/>
          <w:bCs/>
          <w:kern w:val="0"/>
          <w:sz w:val="24"/>
          <w:szCs w:val="24"/>
        </w:rPr>
        <w:t xml:space="preserve"> </w:t>
      </w:r>
      <w:r w:rsidRPr="00210C66">
        <w:rPr>
          <w:rFonts w:ascii="Times New Roman" w:hAnsi="Times New Roman"/>
          <w:bCs/>
          <w:kern w:val="0"/>
          <w:sz w:val="24"/>
          <w:szCs w:val="24"/>
        </w:rPr>
        <w:t>and tracer budgets in long-term simulations. To avoid such</w:t>
      </w:r>
      <w:r w:rsidR="009E2565">
        <w:rPr>
          <w:rFonts w:ascii="Times New Roman" w:hAnsi="Times New Roman" w:hint="eastAsia"/>
          <w:bCs/>
          <w:kern w:val="0"/>
          <w:sz w:val="24"/>
          <w:szCs w:val="24"/>
        </w:rPr>
        <w:t xml:space="preserve"> </w:t>
      </w:r>
      <w:r w:rsidRPr="00210C66">
        <w:rPr>
          <w:rFonts w:ascii="Times New Roman" w:hAnsi="Times New Roman"/>
          <w:bCs/>
          <w:kern w:val="0"/>
          <w:sz w:val="24"/>
          <w:szCs w:val="24"/>
        </w:rPr>
        <w:t>losses, various mass-ﬁxing schemes have been applied (Hack</w:t>
      </w:r>
      <w:r w:rsidR="004172FF">
        <w:rPr>
          <w:rFonts w:ascii="Times New Roman" w:hAnsi="Times New Roman"/>
          <w:bCs/>
          <w:kern w:val="0"/>
          <w:sz w:val="24"/>
          <w:szCs w:val="24"/>
        </w:rPr>
        <w:t xml:space="preserve"> </w:t>
      </w:r>
      <w:r w:rsidRPr="00210C66">
        <w:rPr>
          <w:rFonts w:ascii="Times New Roman" w:hAnsi="Times New Roman"/>
          <w:bCs/>
          <w:kern w:val="0"/>
          <w:sz w:val="24"/>
          <w:szCs w:val="24"/>
        </w:rPr>
        <w:t xml:space="preserve">et al., 1993; </w:t>
      </w:r>
      <w:proofErr w:type="spellStart"/>
      <w:r w:rsidRPr="00210C66">
        <w:rPr>
          <w:rFonts w:ascii="Times New Roman" w:hAnsi="Times New Roman"/>
          <w:bCs/>
          <w:kern w:val="0"/>
          <w:sz w:val="24"/>
          <w:szCs w:val="24"/>
        </w:rPr>
        <w:t>Rasch</w:t>
      </w:r>
      <w:proofErr w:type="spellEnd"/>
      <w:r w:rsidRPr="00210C66">
        <w:rPr>
          <w:rFonts w:ascii="Times New Roman" w:hAnsi="Times New Roman"/>
          <w:bCs/>
          <w:kern w:val="0"/>
          <w:sz w:val="24"/>
          <w:szCs w:val="24"/>
        </w:rPr>
        <w:t xml:space="preserve"> et al., 1995). Although the use of mass</w:t>
      </w:r>
      <w:r w:rsidR="009E2565">
        <w:rPr>
          <w:rFonts w:ascii="Times New Roman" w:hAnsi="Times New Roman" w:hint="eastAsia"/>
          <w:bCs/>
          <w:kern w:val="0"/>
          <w:sz w:val="24"/>
          <w:szCs w:val="24"/>
        </w:rPr>
        <w:t xml:space="preserve"> </w:t>
      </w:r>
      <w:r w:rsidRPr="00210C66">
        <w:rPr>
          <w:rFonts w:ascii="Times New Roman" w:hAnsi="Times New Roman"/>
          <w:bCs/>
          <w:kern w:val="0"/>
          <w:sz w:val="24"/>
          <w:szCs w:val="24"/>
        </w:rPr>
        <w:t>ﬁxers can prevent mass losses, there remains a possibility</w:t>
      </w:r>
      <w:r w:rsidR="009E2565">
        <w:rPr>
          <w:rFonts w:ascii="Times New Roman" w:hAnsi="Times New Roman" w:hint="eastAsia"/>
          <w:bCs/>
          <w:kern w:val="0"/>
          <w:sz w:val="24"/>
          <w:szCs w:val="24"/>
        </w:rPr>
        <w:t xml:space="preserve"> </w:t>
      </w:r>
      <w:r w:rsidRPr="00210C66">
        <w:rPr>
          <w:rFonts w:ascii="Times New Roman" w:hAnsi="Times New Roman"/>
          <w:bCs/>
          <w:kern w:val="0"/>
          <w:sz w:val="24"/>
          <w:szCs w:val="24"/>
        </w:rPr>
        <w:t>of predicting distorted tracer concentrations. By contrast, when using a ﬂux-form transport algorithm, the total tracer</w:t>
      </w:r>
      <w:r w:rsidR="009E2565">
        <w:rPr>
          <w:rFonts w:ascii="Times New Roman" w:hAnsi="Times New Roman" w:hint="eastAsia"/>
          <w:bCs/>
          <w:kern w:val="0"/>
          <w:sz w:val="24"/>
          <w:szCs w:val="24"/>
        </w:rPr>
        <w:t xml:space="preserve"> </w:t>
      </w:r>
      <w:r w:rsidRPr="00210C66">
        <w:rPr>
          <w:rFonts w:ascii="Times New Roman" w:hAnsi="Times New Roman"/>
          <w:bCs/>
          <w:kern w:val="0"/>
          <w:sz w:val="24"/>
          <w:szCs w:val="24"/>
        </w:rPr>
        <w:t>mass is conserved and thus the issue of mass losses can</w:t>
      </w:r>
      <w:r w:rsidR="009E2565">
        <w:rPr>
          <w:rFonts w:ascii="Times New Roman" w:hAnsi="Times New Roman" w:hint="eastAsia"/>
          <w:bCs/>
          <w:kern w:val="0"/>
          <w:sz w:val="24"/>
          <w:szCs w:val="24"/>
        </w:rPr>
        <w:t xml:space="preserve"> </w:t>
      </w:r>
      <w:r w:rsidRPr="00210C66">
        <w:rPr>
          <w:rFonts w:ascii="Times New Roman" w:hAnsi="Times New Roman"/>
          <w:bCs/>
          <w:kern w:val="0"/>
          <w:sz w:val="24"/>
          <w:szCs w:val="24"/>
        </w:rPr>
        <w:t>be eliminated, provided the ﬂow is conservative. The use of numerical schemes with limiters leads to distorted tracer concentrations and affects the linearity. Thus, to accurately calculate the tracer concentration in a forward simulation and to use the model in inverse modeling, we</w:t>
      </w:r>
      <w:r w:rsidR="0000186C" w:rsidRPr="00210C66">
        <w:rPr>
          <w:rFonts w:ascii="Times New Roman" w:hAnsi="Times New Roman"/>
          <w:bCs/>
          <w:kern w:val="0"/>
          <w:sz w:val="24"/>
          <w:szCs w:val="24"/>
        </w:rPr>
        <w:t xml:space="preserve"> employed</w:t>
      </w:r>
      <w:r w:rsidRPr="00210C66">
        <w:rPr>
          <w:rFonts w:ascii="Times New Roman" w:hAnsi="Times New Roman"/>
          <w:bCs/>
          <w:kern w:val="0"/>
          <w:sz w:val="24"/>
          <w:szCs w:val="24"/>
        </w:rPr>
        <w:t xml:space="preserve"> a flux-form version of the global off-line, three-dimensional chemical NIES TM.</w:t>
      </w:r>
    </w:p>
    <w:p w:rsidR="00B24CB4" w:rsidRPr="00210C66" w:rsidRDefault="00B24CB4" w:rsidP="007C2B5A">
      <w:pPr>
        <w:autoSpaceDE w:val="0"/>
        <w:autoSpaceDN w:val="0"/>
        <w:adjustRightInd w:val="0"/>
        <w:spacing w:line="480" w:lineRule="auto"/>
        <w:ind w:firstLineChars="100" w:firstLine="240"/>
        <w:rPr>
          <w:rFonts w:ascii="Times New Roman" w:hAnsi="Times New Roman"/>
          <w:bCs/>
          <w:kern w:val="0"/>
          <w:sz w:val="24"/>
          <w:szCs w:val="24"/>
        </w:rPr>
      </w:pPr>
      <w:r w:rsidRPr="00210C66">
        <w:rPr>
          <w:rFonts w:ascii="Times New Roman" w:hAnsi="Times New Roman"/>
          <w:bCs/>
          <w:kern w:val="0"/>
          <w:sz w:val="24"/>
          <w:szCs w:val="24"/>
        </w:rPr>
        <w:t>The syn</w:t>
      </w:r>
      <w:r w:rsidR="00A047DC" w:rsidRPr="00210C66">
        <w:rPr>
          <w:rFonts w:ascii="Times New Roman" w:hAnsi="Times New Roman"/>
          <w:bCs/>
          <w:kern w:val="0"/>
          <w:sz w:val="24"/>
          <w:szCs w:val="24"/>
        </w:rPr>
        <w:t>optic and seasonal variability</w:t>
      </w:r>
      <w:r w:rsidRPr="00210C66">
        <w:rPr>
          <w:rFonts w:ascii="Times New Roman" w:hAnsi="Times New Roman"/>
          <w:bCs/>
          <w:kern w:val="0"/>
          <w:sz w:val="24"/>
          <w:szCs w:val="24"/>
        </w:rPr>
        <w:t xml:space="preserve"> in X</w:t>
      </w:r>
      <w:r w:rsidR="007168F9" w:rsidRPr="00210C66">
        <w:rPr>
          <w:rFonts w:ascii="Times New Roman" w:hAnsi="Times New Roman"/>
          <w:sz w:val="24"/>
          <w:szCs w:val="24"/>
        </w:rPr>
        <w:t>CO</w:t>
      </w:r>
      <w:r w:rsidR="007168F9" w:rsidRPr="00210C66">
        <w:rPr>
          <w:rFonts w:ascii="Times New Roman" w:hAnsi="Times New Roman"/>
          <w:sz w:val="24"/>
          <w:szCs w:val="24"/>
          <w:vertAlign w:val="subscript"/>
        </w:rPr>
        <w:t>2</w:t>
      </w:r>
      <w:r w:rsidRPr="00210C66">
        <w:rPr>
          <w:rFonts w:ascii="Times New Roman" w:hAnsi="Times New Roman"/>
          <w:bCs/>
          <w:kern w:val="0"/>
          <w:sz w:val="24"/>
          <w:szCs w:val="24"/>
        </w:rPr>
        <w:t xml:space="preserve"> is driven mainly by changes in surface pressure, the tropospheric volume-mixing ratio (VRM) and the stratospheric concentration, which is affected in turn by changes in tropopause height. The effects of variations in tropopause height are more pronounced with increasing contrast between stratospheric concentrations. Many </w:t>
      </w:r>
      <w:r w:rsidR="00BB7F6B" w:rsidRPr="00210C66">
        <w:rPr>
          <w:rFonts w:ascii="Times New Roman" w:hAnsi="Times New Roman"/>
          <w:bCs/>
          <w:kern w:val="0"/>
          <w:sz w:val="24"/>
          <w:szCs w:val="24"/>
        </w:rPr>
        <w:t>CTMs</w:t>
      </w:r>
      <w:r w:rsidRPr="00210C66">
        <w:rPr>
          <w:rFonts w:ascii="Times New Roman" w:hAnsi="Times New Roman"/>
          <w:bCs/>
          <w:kern w:val="0"/>
          <w:sz w:val="24"/>
          <w:szCs w:val="24"/>
        </w:rPr>
        <w:t xml:space="preserve"> demonstrate some common failings of model transport in the stratosphere (Hall et al. 1999). The difficulty of accurately representing </w:t>
      </w:r>
      <w:r w:rsidRPr="00210C66">
        <w:rPr>
          <w:rFonts w:ascii="Times New Roman" w:hAnsi="Times New Roman"/>
          <w:bCs/>
          <w:kern w:val="0"/>
          <w:sz w:val="24"/>
          <w:szCs w:val="24"/>
        </w:rPr>
        <w:lastRenderedPageBreak/>
        <w:t>dynamical processes in the upper troposphere (UT) and lower stratosphere (LS) has been highlighted in recent studies (</w:t>
      </w:r>
      <w:proofErr w:type="spellStart"/>
      <w:r w:rsidRPr="00210C66">
        <w:rPr>
          <w:rFonts w:ascii="Times New Roman" w:hAnsi="Times New Roman"/>
          <w:bCs/>
          <w:kern w:val="0"/>
          <w:sz w:val="24"/>
          <w:szCs w:val="24"/>
        </w:rPr>
        <w:t>Mahowald</w:t>
      </w:r>
      <w:proofErr w:type="spellEnd"/>
      <w:r w:rsidRPr="00210C66">
        <w:rPr>
          <w:rFonts w:ascii="Times New Roman" w:hAnsi="Times New Roman"/>
          <w:bCs/>
          <w:kern w:val="0"/>
          <w:sz w:val="24"/>
          <w:szCs w:val="24"/>
        </w:rPr>
        <w:t xml:space="preserve"> et al., 2002; </w:t>
      </w:r>
      <w:proofErr w:type="spellStart"/>
      <w:r w:rsidRPr="00210C66">
        <w:rPr>
          <w:rFonts w:ascii="Times New Roman" w:hAnsi="Times New Roman"/>
          <w:bCs/>
          <w:kern w:val="0"/>
          <w:sz w:val="24"/>
          <w:szCs w:val="24"/>
        </w:rPr>
        <w:t>Wauch</w:t>
      </w:r>
      <w:proofErr w:type="spellEnd"/>
      <w:r w:rsidRPr="00210C66">
        <w:rPr>
          <w:rFonts w:ascii="Times New Roman" w:hAnsi="Times New Roman"/>
          <w:bCs/>
          <w:kern w:val="0"/>
          <w:sz w:val="24"/>
          <w:szCs w:val="24"/>
        </w:rPr>
        <w:t xml:space="preserve"> and Hall, 2002; </w:t>
      </w:r>
      <w:proofErr w:type="spellStart"/>
      <w:r w:rsidRPr="00210C66">
        <w:rPr>
          <w:rFonts w:ascii="Times New Roman" w:hAnsi="Times New Roman"/>
          <w:bCs/>
          <w:kern w:val="0"/>
          <w:sz w:val="24"/>
          <w:szCs w:val="24"/>
        </w:rPr>
        <w:t>Monge-Sanz</w:t>
      </w:r>
      <w:proofErr w:type="spellEnd"/>
      <w:r w:rsidRPr="00210C66">
        <w:rPr>
          <w:rFonts w:ascii="Times New Roman" w:hAnsi="Times New Roman"/>
          <w:bCs/>
          <w:kern w:val="0"/>
          <w:sz w:val="24"/>
          <w:szCs w:val="24"/>
        </w:rPr>
        <w:t xml:space="preserve"> et al., 2007). While there are many contributing factors, the principal factors affecting model performance in vertical transport are meteorological data and the vertical grid layout (</w:t>
      </w:r>
      <w:proofErr w:type="spellStart"/>
      <w:r w:rsidRPr="00210C66">
        <w:rPr>
          <w:rFonts w:ascii="Times New Roman" w:hAnsi="Times New Roman"/>
          <w:bCs/>
          <w:kern w:val="0"/>
          <w:sz w:val="24"/>
          <w:szCs w:val="24"/>
        </w:rPr>
        <w:t>Monge-Sanz</w:t>
      </w:r>
      <w:proofErr w:type="spellEnd"/>
      <w:r w:rsidRPr="00210C66">
        <w:rPr>
          <w:rFonts w:ascii="Times New Roman" w:hAnsi="Times New Roman"/>
          <w:bCs/>
          <w:kern w:val="0"/>
          <w:sz w:val="24"/>
          <w:szCs w:val="24"/>
        </w:rPr>
        <w:t xml:space="preserve"> et al., 2007). </w:t>
      </w:r>
    </w:p>
    <w:p w:rsidR="00B24CB4" w:rsidRPr="000C1194" w:rsidRDefault="00B24CB4" w:rsidP="007C2B5A">
      <w:pPr>
        <w:autoSpaceDE w:val="0"/>
        <w:autoSpaceDN w:val="0"/>
        <w:adjustRightInd w:val="0"/>
        <w:spacing w:line="480" w:lineRule="auto"/>
        <w:ind w:firstLineChars="100" w:firstLine="240"/>
        <w:rPr>
          <w:rFonts w:ascii="Times New Roman" w:hAnsi="Times New Roman"/>
          <w:bCs/>
          <w:kern w:val="0"/>
          <w:sz w:val="24"/>
          <w:szCs w:val="24"/>
        </w:rPr>
      </w:pPr>
      <w:r w:rsidRPr="00210C66">
        <w:rPr>
          <w:rFonts w:ascii="Times New Roman" w:hAnsi="Times New Roman"/>
          <w:bCs/>
          <w:kern w:val="0"/>
          <w:sz w:val="24"/>
          <w:szCs w:val="24"/>
        </w:rPr>
        <w:t xml:space="preserve">The use of different meteorological fields in driving chemical transport models can lead to </w:t>
      </w:r>
      <w:r w:rsidR="00605434" w:rsidRPr="009D241C">
        <w:rPr>
          <w:rFonts w:ascii="Times New Roman" w:hAnsi="Times New Roman"/>
          <w:bCs/>
          <w:color w:val="FF0000"/>
          <w:kern w:val="0"/>
          <w:sz w:val="24"/>
          <w:szCs w:val="24"/>
        </w:rPr>
        <w:t>diverse</w:t>
      </w:r>
      <w:r w:rsidRPr="00210C66">
        <w:rPr>
          <w:rFonts w:ascii="Times New Roman" w:hAnsi="Times New Roman"/>
          <w:bCs/>
          <w:kern w:val="0"/>
          <w:sz w:val="24"/>
          <w:szCs w:val="24"/>
        </w:rPr>
        <w:t xml:space="preserve"> distribution of chemical species in the </w:t>
      </w:r>
      <w:bookmarkStart w:id="36" w:name="OLE_LINK9"/>
      <w:bookmarkStart w:id="37" w:name="OLE_LINK10"/>
      <w:r w:rsidR="002A0010">
        <w:rPr>
          <w:rFonts w:ascii="Times New Roman" w:hAnsi="Times New Roman"/>
          <w:bCs/>
          <w:kern w:val="0"/>
          <w:sz w:val="24"/>
          <w:szCs w:val="24"/>
        </w:rPr>
        <w:t>UTLS</w:t>
      </w:r>
      <w:r w:rsidRPr="00210C66">
        <w:rPr>
          <w:rFonts w:ascii="Times New Roman" w:hAnsi="Times New Roman"/>
          <w:bCs/>
          <w:kern w:val="0"/>
          <w:sz w:val="24"/>
          <w:szCs w:val="24"/>
        </w:rPr>
        <w:t xml:space="preserve"> region</w:t>
      </w:r>
      <w:bookmarkEnd w:id="36"/>
      <w:bookmarkEnd w:id="37"/>
      <w:r w:rsidRPr="00210C66">
        <w:rPr>
          <w:rFonts w:ascii="Times New Roman" w:hAnsi="Times New Roman"/>
          <w:bCs/>
          <w:kern w:val="0"/>
          <w:sz w:val="24"/>
          <w:szCs w:val="24"/>
        </w:rPr>
        <w:t xml:space="preserve"> (Douglass et al., 1999). The quality of wind data provided by numerical weather predictions is another crucial factor for tracer transport (</w:t>
      </w:r>
      <w:proofErr w:type="spellStart"/>
      <w:r w:rsidR="00803344" w:rsidRPr="00210C66">
        <w:rPr>
          <w:rFonts w:ascii="Times New Roman" w:hAnsi="Times New Roman"/>
          <w:sz w:val="24"/>
          <w:szCs w:val="24"/>
        </w:rPr>
        <w:t>Jöckel</w:t>
      </w:r>
      <w:proofErr w:type="spellEnd"/>
      <w:r w:rsidRPr="00210C66">
        <w:rPr>
          <w:rFonts w:ascii="Times New Roman" w:hAnsi="Times New Roman"/>
          <w:bCs/>
          <w:kern w:val="0"/>
          <w:sz w:val="24"/>
          <w:szCs w:val="24"/>
        </w:rPr>
        <w:t xml:space="preserve"> et al., 2001</w:t>
      </w:r>
      <w:r w:rsidR="00803344" w:rsidRPr="00210C66">
        <w:rPr>
          <w:rFonts w:ascii="Times New Roman" w:hAnsi="Times New Roman"/>
          <w:bCs/>
          <w:kern w:val="0"/>
          <w:sz w:val="24"/>
          <w:szCs w:val="24"/>
        </w:rPr>
        <w:t>;</w:t>
      </w:r>
      <w:r w:rsidR="009E2565">
        <w:rPr>
          <w:rFonts w:ascii="Times New Roman" w:hAnsi="Times New Roman" w:hint="eastAsia"/>
          <w:bCs/>
          <w:kern w:val="0"/>
          <w:sz w:val="24"/>
          <w:szCs w:val="24"/>
        </w:rPr>
        <w:t xml:space="preserve"> </w:t>
      </w:r>
      <w:proofErr w:type="spellStart"/>
      <w:r w:rsidRPr="00210C66">
        <w:rPr>
          <w:rFonts w:ascii="Times New Roman" w:hAnsi="Times New Roman"/>
          <w:bCs/>
          <w:kern w:val="0"/>
          <w:sz w:val="24"/>
          <w:szCs w:val="24"/>
        </w:rPr>
        <w:t>Stohl</w:t>
      </w:r>
      <w:proofErr w:type="spellEnd"/>
      <w:r w:rsidRPr="00210C66">
        <w:rPr>
          <w:rFonts w:ascii="Times New Roman" w:hAnsi="Times New Roman"/>
          <w:bCs/>
          <w:kern w:val="0"/>
          <w:sz w:val="24"/>
          <w:szCs w:val="24"/>
        </w:rPr>
        <w:t xml:space="preserve"> et al., 2004; </w:t>
      </w:r>
      <w:proofErr w:type="spellStart"/>
      <w:r w:rsidRPr="00210C66">
        <w:rPr>
          <w:rFonts w:ascii="Times New Roman" w:hAnsi="Times New Roman"/>
          <w:bCs/>
          <w:kern w:val="0"/>
          <w:sz w:val="24"/>
          <w:szCs w:val="24"/>
        </w:rPr>
        <w:t>Bregman</w:t>
      </w:r>
      <w:proofErr w:type="spellEnd"/>
      <w:r w:rsidRPr="00210C66">
        <w:rPr>
          <w:rFonts w:ascii="Times New Roman" w:hAnsi="Times New Roman"/>
          <w:bCs/>
          <w:kern w:val="0"/>
          <w:sz w:val="24"/>
          <w:szCs w:val="24"/>
        </w:rPr>
        <w:t xml:space="preserve"> et al., 2006). Wind fields produced by the Data Assimilation System (DAS) are commonly used for driving CTMs. Spurious variability</w:t>
      </w:r>
      <w:r w:rsidR="00E56560" w:rsidRPr="00210C66">
        <w:rPr>
          <w:rFonts w:ascii="Times New Roman" w:hAnsi="Times New Roman"/>
          <w:bCs/>
          <w:kern w:val="0"/>
          <w:sz w:val="24"/>
          <w:szCs w:val="24"/>
        </w:rPr>
        <w:t>,</w:t>
      </w:r>
      <w:r w:rsidRPr="00210C66">
        <w:rPr>
          <w:rFonts w:ascii="Times New Roman" w:hAnsi="Times New Roman"/>
          <w:bCs/>
          <w:kern w:val="0"/>
          <w:sz w:val="24"/>
          <w:szCs w:val="24"/>
        </w:rPr>
        <w:t xml:space="preserve"> or “noise”</w:t>
      </w:r>
      <w:r w:rsidR="00E56560" w:rsidRPr="00210C66">
        <w:rPr>
          <w:rFonts w:ascii="Times New Roman" w:hAnsi="Times New Roman"/>
          <w:bCs/>
          <w:kern w:val="0"/>
          <w:sz w:val="24"/>
          <w:szCs w:val="24"/>
        </w:rPr>
        <w:t>,</w:t>
      </w:r>
      <w:r w:rsidRPr="00210C66">
        <w:rPr>
          <w:rFonts w:ascii="Times New Roman" w:hAnsi="Times New Roman"/>
          <w:bCs/>
          <w:kern w:val="0"/>
          <w:sz w:val="24"/>
          <w:szCs w:val="24"/>
        </w:rPr>
        <w:t xml:space="preserve"> introduced via the assimilation procedure affect</w:t>
      </w:r>
      <w:r w:rsidR="00E56560" w:rsidRPr="00210C66">
        <w:rPr>
          <w:rFonts w:ascii="Times New Roman" w:hAnsi="Times New Roman"/>
          <w:bCs/>
          <w:kern w:val="0"/>
          <w:sz w:val="24"/>
          <w:szCs w:val="24"/>
        </w:rPr>
        <w:t>s</w:t>
      </w:r>
      <w:r w:rsidRPr="00210C66">
        <w:rPr>
          <w:rFonts w:ascii="Times New Roman" w:hAnsi="Times New Roman"/>
          <w:bCs/>
          <w:kern w:val="0"/>
          <w:sz w:val="24"/>
          <w:szCs w:val="24"/>
        </w:rPr>
        <w:t xml:space="preserve"> the quality of meteorological data through a lack of suitable observations</w:t>
      </w:r>
      <w:r w:rsidR="00E56560" w:rsidRPr="00210C66">
        <w:rPr>
          <w:rFonts w:ascii="Times New Roman" w:hAnsi="Times New Roman"/>
          <w:bCs/>
          <w:kern w:val="0"/>
          <w:sz w:val="24"/>
          <w:szCs w:val="24"/>
        </w:rPr>
        <w:t>,</w:t>
      </w:r>
      <w:r w:rsidRPr="00210C66">
        <w:rPr>
          <w:rFonts w:ascii="Times New Roman" w:hAnsi="Times New Roman"/>
          <w:bCs/>
          <w:kern w:val="0"/>
          <w:sz w:val="24"/>
          <w:szCs w:val="24"/>
        </w:rPr>
        <w:t xml:space="preserve"> or by the inaccurate treatment of model biases (</w:t>
      </w:r>
      <w:proofErr w:type="spellStart"/>
      <w:r w:rsidRPr="00210C66">
        <w:rPr>
          <w:rFonts w:ascii="Times New Roman" w:hAnsi="Times New Roman"/>
          <w:bCs/>
          <w:kern w:val="0"/>
          <w:sz w:val="24"/>
          <w:szCs w:val="24"/>
        </w:rPr>
        <w:t>Bregman</w:t>
      </w:r>
      <w:proofErr w:type="spellEnd"/>
      <w:r w:rsidRPr="00210C66">
        <w:rPr>
          <w:rFonts w:ascii="Times New Roman" w:hAnsi="Times New Roman"/>
          <w:bCs/>
          <w:kern w:val="0"/>
          <w:sz w:val="24"/>
          <w:szCs w:val="24"/>
        </w:rPr>
        <w:t xml:space="preserve"> et al., 2006). This negative effect is proportional to the dynamic time scale and increases with operational time. The most sensitive area in this regard is the lower stratosphere in tropical regions, where large volumes of air move upward from the troposphere to the stratosphere. A lack of observations makes this region the most challenging in terms of data assimilation. </w:t>
      </w:r>
      <w:proofErr w:type="spellStart"/>
      <w:r w:rsidRPr="00EA56AA">
        <w:rPr>
          <w:rFonts w:ascii="Times New Roman" w:hAnsi="Times New Roman"/>
          <w:bCs/>
          <w:color w:val="FF0000"/>
          <w:kern w:val="0"/>
          <w:sz w:val="24"/>
          <w:szCs w:val="24"/>
        </w:rPr>
        <w:t>Bregman</w:t>
      </w:r>
      <w:proofErr w:type="spellEnd"/>
      <w:r w:rsidRPr="00EA56AA">
        <w:rPr>
          <w:rFonts w:ascii="Times New Roman" w:hAnsi="Times New Roman"/>
          <w:bCs/>
          <w:color w:val="FF0000"/>
          <w:kern w:val="0"/>
          <w:sz w:val="24"/>
          <w:szCs w:val="24"/>
        </w:rPr>
        <w:t xml:space="preserve"> et al. (2006) </w:t>
      </w:r>
      <w:r w:rsidR="0065260A">
        <w:rPr>
          <w:rFonts w:ascii="Times New Roman" w:hAnsi="Times New Roman"/>
          <w:bCs/>
          <w:color w:val="FF0000"/>
          <w:kern w:val="0"/>
          <w:sz w:val="24"/>
          <w:szCs w:val="24"/>
        </w:rPr>
        <w:t>pointed that</w:t>
      </w:r>
      <w:r w:rsidR="0065260A" w:rsidRPr="00EA56AA">
        <w:rPr>
          <w:rFonts w:ascii="Times New Roman" w:hAnsi="Times New Roman"/>
          <w:bCs/>
          <w:color w:val="FF0000"/>
          <w:kern w:val="0"/>
          <w:sz w:val="24"/>
          <w:szCs w:val="24"/>
        </w:rPr>
        <w:t xml:space="preserve"> </w:t>
      </w:r>
      <w:r w:rsidR="0065260A">
        <w:rPr>
          <w:rFonts w:ascii="Times New Roman" w:hAnsi="Times New Roman"/>
          <w:bCs/>
          <w:color w:val="FF0000"/>
          <w:kern w:val="0"/>
          <w:sz w:val="24"/>
          <w:szCs w:val="24"/>
        </w:rPr>
        <w:t xml:space="preserve">additional difficulties for detecting model biases are caused by the fact that </w:t>
      </w:r>
      <w:r w:rsidRPr="00EA56AA">
        <w:rPr>
          <w:rFonts w:ascii="Times New Roman" w:hAnsi="Times New Roman"/>
          <w:bCs/>
          <w:color w:val="FF0000"/>
          <w:kern w:val="0"/>
          <w:sz w:val="24"/>
          <w:szCs w:val="24"/>
        </w:rPr>
        <w:t>tropical atmosphere is not in geostrophic balance.</w:t>
      </w:r>
      <w:r w:rsidRPr="00210C66">
        <w:rPr>
          <w:rFonts w:ascii="Times New Roman" w:hAnsi="Times New Roman"/>
          <w:bCs/>
          <w:kern w:val="0"/>
          <w:sz w:val="24"/>
          <w:szCs w:val="24"/>
        </w:rPr>
        <w:t xml:space="preserve"> </w:t>
      </w:r>
      <w:proofErr w:type="spellStart"/>
      <w:r w:rsidRPr="00210C66">
        <w:rPr>
          <w:rFonts w:ascii="Times New Roman" w:hAnsi="Times New Roman"/>
          <w:bCs/>
          <w:kern w:val="0"/>
          <w:sz w:val="24"/>
          <w:szCs w:val="24"/>
        </w:rPr>
        <w:t>Schoeberl</w:t>
      </w:r>
      <w:proofErr w:type="spellEnd"/>
      <w:r w:rsidRPr="00210C66">
        <w:rPr>
          <w:rFonts w:ascii="Times New Roman" w:hAnsi="Times New Roman"/>
          <w:bCs/>
          <w:kern w:val="0"/>
          <w:sz w:val="24"/>
          <w:szCs w:val="24"/>
        </w:rPr>
        <w:t xml:space="preserve"> et al. (2003) suggested that GEOS DAS </w:t>
      </w:r>
      <w:r w:rsidR="00A70F27">
        <w:rPr>
          <w:rFonts w:ascii="Times New Roman" w:hAnsi="Times New Roman" w:hint="eastAsia"/>
          <w:bCs/>
          <w:kern w:val="0"/>
          <w:sz w:val="24"/>
          <w:szCs w:val="24"/>
        </w:rPr>
        <w:t>(</w:t>
      </w:r>
      <w:r w:rsidR="00C4149B">
        <w:rPr>
          <w:rFonts w:ascii="Times New Roman" w:hAnsi="Times New Roman" w:hint="eastAsia"/>
          <w:bCs/>
          <w:kern w:val="0"/>
          <w:sz w:val="24"/>
          <w:szCs w:val="24"/>
        </w:rPr>
        <w:t>Geodetic Earth Orbiting Satellite Data Assimilation System</w:t>
      </w:r>
      <w:r w:rsidR="00A70F27">
        <w:rPr>
          <w:rFonts w:ascii="Times New Roman" w:hAnsi="Times New Roman" w:hint="eastAsia"/>
          <w:bCs/>
          <w:kern w:val="0"/>
          <w:sz w:val="24"/>
          <w:szCs w:val="24"/>
        </w:rPr>
        <w:t>)</w:t>
      </w:r>
      <w:r w:rsidR="00174C38">
        <w:rPr>
          <w:rFonts w:ascii="Times New Roman" w:hAnsi="Times New Roman"/>
          <w:bCs/>
          <w:kern w:val="0"/>
          <w:sz w:val="24"/>
          <w:szCs w:val="24"/>
        </w:rPr>
        <w:t xml:space="preserve"> </w:t>
      </w:r>
      <w:r w:rsidRPr="0047028A">
        <w:rPr>
          <w:rFonts w:ascii="Times New Roman" w:hAnsi="Times New Roman"/>
          <w:bCs/>
          <w:kern w:val="0"/>
          <w:sz w:val="24"/>
          <w:szCs w:val="24"/>
        </w:rPr>
        <w:t xml:space="preserve">is less suitable for long-term stratospheric transport studies than wind from a general circulation model. At the same time, improvements to </w:t>
      </w:r>
      <w:r w:rsidRPr="0047028A">
        <w:rPr>
          <w:rFonts w:ascii="Times New Roman" w:hAnsi="Times New Roman"/>
          <w:bCs/>
          <w:kern w:val="0"/>
          <w:sz w:val="24"/>
          <w:szCs w:val="24"/>
        </w:rPr>
        <w:lastRenderedPageBreak/>
        <w:t xml:space="preserve">the data assimilation system itself (ECMWF ERA-Interim reanalysis; Dee and </w:t>
      </w:r>
      <w:proofErr w:type="spellStart"/>
      <w:r w:rsidRPr="0047028A">
        <w:rPr>
          <w:rFonts w:ascii="Times New Roman" w:hAnsi="Times New Roman"/>
          <w:bCs/>
          <w:kern w:val="0"/>
          <w:sz w:val="24"/>
          <w:szCs w:val="24"/>
        </w:rPr>
        <w:t>Uppala</w:t>
      </w:r>
      <w:proofErr w:type="spellEnd"/>
      <w:r w:rsidRPr="0047028A">
        <w:rPr>
          <w:rFonts w:ascii="Times New Roman" w:hAnsi="Times New Roman"/>
          <w:bCs/>
          <w:kern w:val="0"/>
          <w:sz w:val="24"/>
          <w:szCs w:val="24"/>
        </w:rPr>
        <w:t>, 2009) and</w:t>
      </w:r>
      <w:r w:rsidRPr="004508BB">
        <w:rPr>
          <w:rFonts w:ascii="Times New Roman" w:hAnsi="Times New Roman"/>
          <w:bCs/>
          <w:kern w:val="0"/>
          <w:sz w:val="24"/>
          <w:szCs w:val="24"/>
        </w:rPr>
        <w:t xml:space="preserve"> the development of special products for use in transport models (MERRA: Modern Era Retrospective-analysis for Research and Applications; </w:t>
      </w:r>
      <w:proofErr w:type="spellStart"/>
      <w:r w:rsidRPr="004508BB">
        <w:rPr>
          <w:rFonts w:ascii="Times New Roman" w:hAnsi="Times New Roman"/>
          <w:bCs/>
          <w:kern w:val="0"/>
          <w:sz w:val="24"/>
          <w:szCs w:val="24"/>
        </w:rPr>
        <w:t>Bosilovich</w:t>
      </w:r>
      <w:proofErr w:type="spellEnd"/>
      <w:r w:rsidRPr="004508BB">
        <w:rPr>
          <w:rFonts w:ascii="Times New Roman" w:hAnsi="Times New Roman"/>
          <w:bCs/>
          <w:kern w:val="0"/>
          <w:sz w:val="24"/>
          <w:szCs w:val="24"/>
        </w:rPr>
        <w:t xml:space="preserve"> et al., 2008) have assisted in improving the accuracy of atmospheric circulation when using off-line models (</w:t>
      </w:r>
      <w:proofErr w:type="spellStart"/>
      <w:r w:rsidRPr="004508BB">
        <w:rPr>
          <w:rFonts w:ascii="Times New Roman" w:hAnsi="Times New Roman"/>
          <w:bCs/>
          <w:kern w:val="0"/>
          <w:sz w:val="24"/>
          <w:szCs w:val="24"/>
        </w:rPr>
        <w:t>Monge-Sanz</w:t>
      </w:r>
      <w:proofErr w:type="spellEnd"/>
      <w:r w:rsidRPr="004508BB">
        <w:rPr>
          <w:rFonts w:ascii="Times New Roman" w:hAnsi="Times New Roman"/>
          <w:bCs/>
          <w:kern w:val="0"/>
          <w:sz w:val="24"/>
          <w:szCs w:val="24"/>
        </w:rPr>
        <w:t xml:space="preserve"> et al., 2007).</w:t>
      </w:r>
    </w:p>
    <w:p w:rsidR="00F62E6A" w:rsidRPr="002C3537" w:rsidRDefault="00B24CB4" w:rsidP="002C3537">
      <w:pPr>
        <w:autoSpaceDE w:val="0"/>
        <w:autoSpaceDN w:val="0"/>
        <w:adjustRightInd w:val="0"/>
        <w:spacing w:line="480" w:lineRule="auto"/>
        <w:ind w:firstLineChars="100" w:firstLine="240"/>
        <w:rPr>
          <w:rFonts w:ascii="Times New Roman" w:hAnsi="Times New Roman"/>
          <w:bCs/>
          <w:kern w:val="0"/>
          <w:sz w:val="24"/>
          <w:szCs w:val="24"/>
        </w:rPr>
      </w:pPr>
      <w:proofErr w:type="spellStart"/>
      <w:r w:rsidRPr="00210C66">
        <w:rPr>
          <w:rFonts w:ascii="Times New Roman" w:hAnsi="Times New Roman"/>
          <w:bCs/>
          <w:kern w:val="0"/>
          <w:sz w:val="24"/>
          <w:szCs w:val="24"/>
        </w:rPr>
        <w:t>Belikov</w:t>
      </w:r>
      <w:proofErr w:type="spellEnd"/>
      <w:r w:rsidRPr="00210C66">
        <w:rPr>
          <w:rFonts w:ascii="Times New Roman" w:hAnsi="Times New Roman"/>
          <w:bCs/>
          <w:kern w:val="0"/>
          <w:sz w:val="24"/>
          <w:szCs w:val="24"/>
        </w:rPr>
        <w:t xml:space="preserve"> et al. (2013)</w:t>
      </w:r>
      <w:r w:rsidR="00E56560" w:rsidRPr="00210C66">
        <w:rPr>
          <w:rFonts w:ascii="Times New Roman" w:hAnsi="Times New Roman"/>
          <w:bCs/>
          <w:kern w:val="0"/>
          <w:sz w:val="24"/>
          <w:szCs w:val="24"/>
        </w:rPr>
        <w:t xml:space="preserve"> evaluated</w:t>
      </w:r>
      <w:r w:rsidRPr="00210C66">
        <w:rPr>
          <w:rFonts w:ascii="Times New Roman" w:hAnsi="Times New Roman"/>
          <w:bCs/>
          <w:kern w:val="0"/>
          <w:sz w:val="24"/>
          <w:szCs w:val="24"/>
        </w:rPr>
        <w:t xml:space="preserve"> the simulated column-averaged dry air mole fraction of atmospheric carbon dioxide (X</w:t>
      </w:r>
      <w:r w:rsidR="00145775" w:rsidRPr="00210C66">
        <w:rPr>
          <w:rFonts w:ascii="Times New Roman" w:hAnsi="Times New Roman"/>
          <w:sz w:val="24"/>
          <w:szCs w:val="24"/>
        </w:rPr>
        <w:t>CO</w:t>
      </w:r>
      <w:r w:rsidR="00145775" w:rsidRPr="00210C66">
        <w:rPr>
          <w:rFonts w:ascii="Times New Roman" w:hAnsi="Times New Roman"/>
          <w:sz w:val="24"/>
          <w:szCs w:val="24"/>
          <w:vertAlign w:val="subscript"/>
        </w:rPr>
        <w:t>2</w:t>
      </w:r>
      <w:r w:rsidRPr="00210C66">
        <w:rPr>
          <w:rFonts w:ascii="Times New Roman" w:hAnsi="Times New Roman"/>
          <w:bCs/>
          <w:kern w:val="0"/>
          <w:sz w:val="24"/>
          <w:szCs w:val="24"/>
        </w:rPr>
        <w:t xml:space="preserve">) against daily ground-based high-resolution Fourier Transform Spectrometer (FTS) observations measured at twelve sites of the Total Column Observing Network (TCCON), which provides an essential validation resource for the Orbiting Carbon Observatory (OCO), SCIAMACHY, and GOSAT. In this manuscript, </w:t>
      </w:r>
      <w:r w:rsidRPr="007923A8">
        <w:rPr>
          <w:rFonts w:ascii="Times New Roman" w:hAnsi="Times New Roman"/>
          <w:bCs/>
          <w:color w:val="FF0000"/>
          <w:kern w:val="0"/>
          <w:sz w:val="24"/>
          <w:szCs w:val="24"/>
        </w:rPr>
        <w:t xml:space="preserve">we present the application of the standard </w:t>
      </w:r>
      <w:r w:rsidR="000343E4" w:rsidRPr="007923A8">
        <w:rPr>
          <w:rFonts w:ascii="Times New Roman" w:hAnsi="Times New Roman"/>
          <w:bCs/>
          <w:color w:val="FF0000"/>
          <w:kern w:val="0"/>
          <w:sz w:val="24"/>
          <w:szCs w:val="24"/>
        </w:rPr>
        <w:t xml:space="preserve">version of </w:t>
      </w:r>
      <w:r w:rsidRPr="007923A8">
        <w:rPr>
          <w:rFonts w:ascii="Times New Roman" w:hAnsi="Times New Roman"/>
          <w:bCs/>
          <w:color w:val="FF0000"/>
          <w:kern w:val="0"/>
          <w:sz w:val="24"/>
          <w:szCs w:val="24"/>
        </w:rPr>
        <w:t xml:space="preserve">isentropic </w:t>
      </w:r>
      <w:r w:rsidR="00C03B2F" w:rsidRPr="007923A8">
        <w:rPr>
          <w:rFonts w:ascii="Times New Roman" w:hAnsi="Times New Roman"/>
          <w:bCs/>
          <w:color w:val="FF0000"/>
          <w:kern w:val="0"/>
          <w:sz w:val="24"/>
          <w:szCs w:val="24"/>
        </w:rPr>
        <w:t>transport model</w:t>
      </w:r>
      <w:r w:rsidRPr="00210C66">
        <w:rPr>
          <w:rFonts w:ascii="Times New Roman" w:hAnsi="Times New Roman"/>
          <w:bCs/>
          <w:kern w:val="0"/>
          <w:sz w:val="24"/>
          <w:szCs w:val="24"/>
        </w:rPr>
        <w:t xml:space="preserve"> with </w:t>
      </w:r>
      <w:r w:rsidRPr="00210C66">
        <w:rPr>
          <w:rFonts w:ascii="Times New Roman" w:hAnsi="Times New Roman"/>
          <w:sz w:val="24"/>
          <w:szCs w:val="24"/>
        </w:rPr>
        <w:t>HIAPER Pole-to-Pole Observations (HIPPO) Merged 10-second Meteorology, Atmospheric Chemistry, and Aerosol Data</w:t>
      </w:r>
      <w:r w:rsidRPr="00210C66">
        <w:rPr>
          <w:rFonts w:ascii="Times New Roman" w:hAnsi="Times New Roman"/>
          <w:bCs/>
          <w:kern w:val="0"/>
          <w:sz w:val="24"/>
          <w:szCs w:val="24"/>
        </w:rPr>
        <w:t>, which are highly time</w:t>
      </w:r>
      <w:r w:rsidR="00260079" w:rsidRPr="00210C66">
        <w:rPr>
          <w:rFonts w:ascii="Times New Roman" w:hAnsi="Times New Roman"/>
          <w:bCs/>
          <w:kern w:val="0"/>
          <w:sz w:val="24"/>
          <w:szCs w:val="24"/>
        </w:rPr>
        <w:t>-</w:t>
      </w:r>
      <w:r w:rsidRPr="00210C66">
        <w:rPr>
          <w:rFonts w:ascii="Times New Roman" w:hAnsi="Times New Roman"/>
          <w:bCs/>
          <w:kern w:val="0"/>
          <w:sz w:val="24"/>
          <w:szCs w:val="24"/>
        </w:rPr>
        <w:t>resolved</w:t>
      </w:r>
      <w:r w:rsidR="00DE1885" w:rsidRPr="00210C66">
        <w:rPr>
          <w:rFonts w:ascii="Times New Roman" w:hAnsi="Times New Roman"/>
          <w:bCs/>
          <w:kern w:val="0"/>
          <w:sz w:val="24"/>
          <w:szCs w:val="24"/>
        </w:rPr>
        <w:t>,</w:t>
      </w:r>
      <w:r w:rsidR="009E2565">
        <w:rPr>
          <w:rFonts w:ascii="Times New Roman" w:hAnsi="Times New Roman" w:hint="eastAsia"/>
          <w:bCs/>
          <w:kern w:val="0"/>
          <w:sz w:val="24"/>
          <w:szCs w:val="24"/>
        </w:rPr>
        <w:t xml:space="preserve"> </w:t>
      </w:r>
      <w:r w:rsidR="00DE1885" w:rsidRPr="00210C66">
        <w:rPr>
          <w:rFonts w:ascii="Times New Roman" w:hAnsi="Times New Roman"/>
          <w:bCs/>
          <w:kern w:val="0"/>
          <w:sz w:val="24"/>
          <w:szCs w:val="24"/>
        </w:rPr>
        <w:t>because of</w:t>
      </w:r>
      <w:r w:rsidRPr="00210C66">
        <w:rPr>
          <w:rFonts w:ascii="Times New Roman" w:hAnsi="Times New Roman"/>
          <w:bCs/>
          <w:kern w:val="0"/>
          <w:sz w:val="24"/>
          <w:szCs w:val="24"/>
        </w:rPr>
        <w:t xml:space="preserve"> the underlying 1-second in situ frequency </w:t>
      </w:r>
      <w:r w:rsidR="00260079" w:rsidRPr="00210C66">
        <w:rPr>
          <w:rFonts w:ascii="Times New Roman" w:hAnsi="Times New Roman"/>
          <w:bCs/>
          <w:kern w:val="0"/>
          <w:sz w:val="24"/>
          <w:szCs w:val="24"/>
        </w:rPr>
        <w:t>measurement</w:t>
      </w:r>
      <w:r w:rsidR="00DE1885" w:rsidRPr="00210C66">
        <w:rPr>
          <w:rFonts w:ascii="Times New Roman" w:hAnsi="Times New Roman"/>
          <w:bCs/>
          <w:kern w:val="0"/>
          <w:sz w:val="24"/>
          <w:szCs w:val="24"/>
        </w:rPr>
        <w:t>,</w:t>
      </w:r>
      <w:r w:rsidR="009E2565">
        <w:rPr>
          <w:rFonts w:ascii="Times New Roman" w:hAnsi="Times New Roman" w:hint="eastAsia"/>
          <w:bCs/>
          <w:kern w:val="0"/>
          <w:sz w:val="24"/>
          <w:szCs w:val="24"/>
        </w:rPr>
        <w:t xml:space="preserve"> </w:t>
      </w:r>
      <w:r w:rsidRPr="00210C66">
        <w:rPr>
          <w:rFonts w:ascii="Times New Roman" w:hAnsi="Times New Roman"/>
          <w:bCs/>
          <w:kern w:val="0"/>
          <w:sz w:val="24"/>
          <w:szCs w:val="24"/>
        </w:rPr>
        <w:t>and vertically-resolved</w:t>
      </w:r>
      <w:r w:rsidR="00260079" w:rsidRPr="00210C66">
        <w:rPr>
          <w:rFonts w:ascii="Times New Roman" w:hAnsi="Times New Roman"/>
          <w:bCs/>
          <w:kern w:val="0"/>
          <w:sz w:val="24"/>
          <w:szCs w:val="24"/>
        </w:rPr>
        <w:t>,</w:t>
      </w:r>
      <w:r w:rsidRPr="00210C66">
        <w:rPr>
          <w:rFonts w:ascii="Times New Roman" w:hAnsi="Times New Roman"/>
          <w:bCs/>
          <w:kern w:val="0"/>
          <w:sz w:val="24"/>
          <w:szCs w:val="24"/>
        </w:rPr>
        <w:t xml:space="preserve"> because of </w:t>
      </w:r>
      <w:r w:rsidR="00260079" w:rsidRPr="00210C66">
        <w:rPr>
          <w:rFonts w:ascii="Times New Roman" w:hAnsi="Times New Roman"/>
          <w:bCs/>
          <w:kern w:val="0"/>
          <w:sz w:val="24"/>
          <w:szCs w:val="24"/>
        </w:rPr>
        <w:t xml:space="preserve">the </w:t>
      </w:r>
      <w:r w:rsidRPr="00210C66">
        <w:rPr>
          <w:rFonts w:ascii="Times New Roman" w:hAnsi="Times New Roman"/>
          <w:bCs/>
          <w:kern w:val="0"/>
          <w:sz w:val="24"/>
          <w:szCs w:val="24"/>
        </w:rPr>
        <w:t xml:space="preserve">GV flight plans that performed 787 vertical ascents/descents from the ocean/ice surface </w:t>
      </w:r>
      <w:r w:rsidR="00260079" w:rsidRPr="00210C66">
        <w:rPr>
          <w:rFonts w:ascii="Times New Roman" w:hAnsi="Times New Roman"/>
          <w:bCs/>
          <w:kern w:val="0"/>
          <w:sz w:val="24"/>
          <w:szCs w:val="24"/>
        </w:rPr>
        <w:t xml:space="preserve">up to </w:t>
      </w:r>
      <w:r w:rsidRPr="00210C66">
        <w:rPr>
          <w:rFonts w:ascii="Times New Roman" w:hAnsi="Times New Roman"/>
          <w:bCs/>
          <w:kern w:val="0"/>
          <w:sz w:val="24"/>
          <w:szCs w:val="24"/>
        </w:rPr>
        <w:t>the tropopa</w:t>
      </w:r>
      <w:r w:rsidR="00C03B2F" w:rsidRPr="00210C66">
        <w:rPr>
          <w:rFonts w:ascii="Times New Roman" w:hAnsi="Times New Roman"/>
          <w:bCs/>
          <w:kern w:val="0"/>
          <w:sz w:val="24"/>
          <w:szCs w:val="24"/>
        </w:rPr>
        <w:t>u</w:t>
      </w:r>
      <w:r w:rsidRPr="00210C66">
        <w:rPr>
          <w:rFonts w:ascii="Times New Roman" w:hAnsi="Times New Roman"/>
          <w:bCs/>
          <w:kern w:val="0"/>
          <w:sz w:val="24"/>
          <w:szCs w:val="24"/>
        </w:rPr>
        <w:t xml:space="preserve">se. The remainder of this paper provides the model information and a detailed description of the meteorology dataset and HIPPO data, and a validation of the </w:t>
      </w:r>
      <w:r w:rsidR="00145775" w:rsidRPr="00210C66">
        <w:rPr>
          <w:rFonts w:ascii="Times New Roman" w:hAnsi="Times New Roman"/>
          <w:sz w:val="24"/>
          <w:szCs w:val="24"/>
        </w:rPr>
        <w:t>CO</w:t>
      </w:r>
      <w:r w:rsidR="00145775" w:rsidRPr="00210C66">
        <w:rPr>
          <w:rFonts w:ascii="Times New Roman" w:hAnsi="Times New Roman"/>
          <w:sz w:val="24"/>
          <w:szCs w:val="24"/>
          <w:vertAlign w:val="subscript"/>
        </w:rPr>
        <w:t>2</w:t>
      </w:r>
      <w:r w:rsidRPr="00210C66">
        <w:rPr>
          <w:rFonts w:ascii="Times New Roman" w:hAnsi="Times New Roman"/>
          <w:bCs/>
          <w:kern w:val="0"/>
          <w:sz w:val="24"/>
          <w:szCs w:val="24"/>
        </w:rPr>
        <w:t xml:space="preserve"> vertical profiles </w:t>
      </w:r>
      <w:r w:rsidR="00E56560" w:rsidRPr="00210C66">
        <w:rPr>
          <w:rFonts w:ascii="Times New Roman" w:hAnsi="Times New Roman"/>
          <w:bCs/>
          <w:kern w:val="0"/>
          <w:sz w:val="24"/>
          <w:szCs w:val="24"/>
        </w:rPr>
        <w:t>comparing</w:t>
      </w:r>
      <w:r w:rsidRPr="00210C66">
        <w:rPr>
          <w:rFonts w:ascii="Times New Roman" w:hAnsi="Times New Roman"/>
          <w:bCs/>
          <w:kern w:val="0"/>
          <w:sz w:val="24"/>
          <w:szCs w:val="24"/>
        </w:rPr>
        <w:t xml:space="preserve"> against the HIPPO observation</w:t>
      </w:r>
      <w:r w:rsidR="00E56560" w:rsidRPr="00210C66">
        <w:rPr>
          <w:rFonts w:ascii="Times New Roman" w:hAnsi="Times New Roman"/>
          <w:bCs/>
          <w:kern w:val="0"/>
          <w:sz w:val="24"/>
          <w:szCs w:val="24"/>
        </w:rPr>
        <w:t xml:space="preserve">s, followed by </w:t>
      </w:r>
      <w:r w:rsidRPr="00210C66">
        <w:rPr>
          <w:rFonts w:ascii="Times New Roman" w:hAnsi="Times New Roman"/>
          <w:bCs/>
          <w:kern w:val="0"/>
          <w:sz w:val="24"/>
          <w:szCs w:val="24"/>
        </w:rPr>
        <w:t>a discussion and conclusions.</w:t>
      </w:r>
    </w:p>
    <w:p w:rsidR="00B24CB4" w:rsidRPr="00210C66" w:rsidRDefault="00B24CB4" w:rsidP="007C2B5A">
      <w:pPr>
        <w:autoSpaceDE w:val="0"/>
        <w:autoSpaceDN w:val="0"/>
        <w:adjustRightInd w:val="0"/>
        <w:spacing w:line="480" w:lineRule="auto"/>
        <w:rPr>
          <w:rFonts w:ascii="Times New Roman" w:hAnsi="Times New Roman"/>
          <w:b/>
          <w:bCs/>
          <w:kern w:val="0"/>
          <w:sz w:val="24"/>
          <w:szCs w:val="24"/>
        </w:rPr>
      </w:pPr>
      <w:r w:rsidRPr="00210C66">
        <w:rPr>
          <w:rFonts w:ascii="Times New Roman" w:hAnsi="Times New Roman"/>
          <w:b/>
          <w:bCs/>
          <w:kern w:val="0"/>
          <w:sz w:val="24"/>
          <w:szCs w:val="24"/>
        </w:rPr>
        <w:t xml:space="preserve">2 </w:t>
      </w:r>
      <w:r w:rsidR="00F31E75" w:rsidRPr="00210C66">
        <w:rPr>
          <w:rFonts w:ascii="Times New Roman" w:hAnsi="Times New Roman"/>
          <w:b/>
          <w:bCs/>
          <w:kern w:val="0"/>
          <w:sz w:val="24"/>
          <w:szCs w:val="24"/>
        </w:rPr>
        <w:t xml:space="preserve">Model </w:t>
      </w:r>
      <w:r w:rsidR="001E1141" w:rsidRPr="00210C66">
        <w:rPr>
          <w:rFonts w:ascii="Times New Roman" w:hAnsi="Times New Roman"/>
          <w:b/>
          <w:bCs/>
          <w:kern w:val="0"/>
          <w:sz w:val="24"/>
          <w:szCs w:val="24"/>
        </w:rPr>
        <w:t>features</w:t>
      </w:r>
      <w:r w:rsidR="00F31E75" w:rsidRPr="00210C66">
        <w:rPr>
          <w:rFonts w:ascii="Times New Roman" w:hAnsi="Times New Roman"/>
          <w:b/>
          <w:bCs/>
          <w:kern w:val="0"/>
          <w:sz w:val="24"/>
          <w:szCs w:val="24"/>
        </w:rPr>
        <w:t xml:space="preserve"> and operation</w:t>
      </w:r>
    </w:p>
    <w:p w:rsidR="00F62E6A" w:rsidRPr="002C3537" w:rsidRDefault="00B24CB4" w:rsidP="00562AEB">
      <w:pPr>
        <w:pStyle w:val="1"/>
        <w:shd w:val="clear" w:color="auto" w:fill="FFFFFF"/>
        <w:spacing w:before="0" w:beforeAutospacing="0" w:after="0" w:afterAutospacing="0" w:line="480" w:lineRule="auto"/>
        <w:jc w:val="both"/>
        <w:rPr>
          <w:rFonts w:ascii="Times New Roman" w:hAnsi="Times New Roman" w:cs="Times New Roman"/>
          <w:b w:val="0"/>
          <w:bCs w:val="0"/>
          <w:kern w:val="2"/>
          <w:sz w:val="24"/>
          <w:szCs w:val="24"/>
        </w:rPr>
      </w:pPr>
      <w:r w:rsidRPr="00210C66">
        <w:rPr>
          <w:rFonts w:ascii="Times New Roman" w:hAnsi="Times New Roman" w:cs="Times New Roman"/>
          <w:b w:val="0"/>
          <w:bCs w:val="0"/>
          <w:kern w:val="2"/>
          <w:sz w:val="24"/>
          <w:szCs w:val="24"/>
        </w:rPr>
        <w:t xml:space="preserve">In this section, we </w:t>
      </w:r>
      <w:r w:rsidR="004A1C22" w:rsidRPr="00210C66">
        <w:rPr>
          <w:rFonts w:ascii="Times New Roman" w:hAnsi="Times New Roman" w:cs="Times New Roman"/>
          <w:b w:val="0"/>
          <w:bCs w:val="0"/>
          <w:kern w:val="2"/>
          <w:sz w:val="24"/>
          <w:szCs w:val="24"/>
        </w:rPr>
        <w:t>describe</w:t>
      </w:r>
      <w:r w:rsidRPr="00210C66">
        <w:rPr>
          <w:rFonts w:ascii="Times New Roman" w:hAnsi="Times New Roman" w:cs="Times New Roman"/>
          <w:b w:val="0"/>
          <w:bCs w:val="0"/>
          <w:kern w:val="2"/>
          <w:sz w:val="24"/>
          <w:szCs w:val="24"/>
        </w:rPr>
        <w:t xml:space="preserve"> the </w:t>
      </w:r>
      <w:r w:rsidR="004B04DD" w:rsidRPr="00210C66">
        <w:rPr>
          <w:rFonts w:ascii="Times New Roman" w:hAnsi="Times New Roman" w:cs="Times New Roman"/>
          <w:b w:val="0"/>
          <w:bCs w:val="0"/>
          <w:kern w:val="2"/>
          <w:sz w:val="24"/>
          <w:szCs w:val="24"/>
        </w:rPr>
        <w:t xml:space="preserve">features and </w:t>
      </w:r>
      <w:r w:rsidR="00C03B2F" w:rsidRPr="00210C66">
        <w:rPr>
          <w:rFonts w:ascii="Times New Roman" w:hAnsi="Times New Roman" w:cs="Times New Roman"/>
          <w:b w:val="0"/>
          <w:bCs w:val="0"/>
          <w:kern w:val="2"/>
          <w:sz w:val="24"/>
          <w:szCs w:val="24"/>
        </w:rPr>
        <w:t>us</w:t>
      </w:r>
      <w:r w:rsidR="004A1C22" w:rsidRPr="00210C66">
        <w:rPr>
          <w:rFonts w:ascii="Times New Roman" w:hAnsi="Times New Roman" w:cs="Times New Roman"/>
          <w:b w:val="0"/>
          <w:bCs w:val="0"/>
          <w:kern w:val="2"/>
          <w:sz w:val="24"/>
          <w:szCs w:val="24"/>
        </w:rPr>
        <w:t>e</w:t>
      </w:r>
      <w:r w:rsidRPr="00210C66">
        <w:rPr>
          <w:rFonts w:ascii="Times New Roman" w:hAnsi="Times New Roman" w:cs="Times New Roman"/>
          <w:b w:val="0"/>
          <w:bCs w:val="0"/>
          <w:kern w:val="2"/>
          <w:sz w:val="24"/>
          <w:szCs w:val="24"/>
        </w:rPr>
        <w:t xml:space="preserve"> of the NIES </w:t>
      </w:r>
      <w:r w:rsidR="004B04DD" w:rsidRPr="00210C66">
        <w:rPr>
          <w:rFonts w:ascii="Times New Roman" w:hAnsi="Times New Roman" w:cs="Times New Roman"/>
          <w:b w:val="0"/>
          <w:bCs w:val="0"/>
          <w:kern w:val="2"/>
          <w:sz w:val="24"/>
          <w:szCs w:val="24"/>
        </w:rPr>
        <w:t>TM</w:t>
      </w:r>
      <w:r w:rsidRPr="00210C66">
        <w:rPr>
          <w:rFonts w:ascii="Times New Roman" w:hAnsi="Times New Roman" w:cs="Times New Roman"/>
          <w:b w:val="0"/>
          <w:bCs w:val="0"/>
          <w:kern w:val="2"/>
          <w:sz w:val="24"/>
          <w:szCs w:val="24"/>
        </w:rPr>
        <w:t xml:space="preserve"> (denoted NIES-08, li). </w:t>
      </w:r>
      <w:r w:rsidR="00160EBF" w:rsidRPr="00210C66">
        <w:rPr>
          <w:rFonts w:ascii="Times New Roman" w:hAnsi="Times New Roman" w:cs="Times New Roman"/>
          <w:b w:val="0"/>
          <w:bCs w:val="0"/>
          <w:kern w:val="2"/>
          <w:sz w:val="24"/>
          <w:szCs w:val="24"/>
        </w:rPr>
        <w:t xml:space="preserve">As </w:t>
      </w:r>
      <w:proofErr w:type="spellStart"/>
      <w:r w:rsidRPr="00210C66">
        <w:rPr>
          <w:rFonts w:ascii="Times New Roman" w:hAnsi="Times New Roman" w:cs="Times New Roman"/>
          <w:b w:val="0"/>
          <w:bCs w:val="0"/>
          <w:kern w:val="2"/>
          <w:sz w:val="24"/>
          <w:szCs w:val="24"/>
        </w:rPr>
        <w:t>Belikov</w:t>
      </w:r>
      <w:proofErr w:type="spellEnd"/>
      <w:r w:rsidRPr="00210C66">
        <w:rPr>
          <w:rFonts w:ascii="Times New Roman" w:hAnsi="Times New Roman" w:cs="Times New Roman"/>
          <w:b w:val="0"/>
          <w:bCs w:val="0"/>
          <w:kern w:val="2"/>
          <w:sz w:val="24"/>
          <w:szCs w:val="24"/>
        </w:rPr>
        <w:t xml:space="preserve"> et al. (2011, 2013) </w:t>
      </w:r>
      <w:bookmarkStart w:id="38" w:name="OLE_LINK28"/>
      <w:bookmarkStart w:id="39" w:name="OLE_LINK29"/>
      <w:r w:rsidRPr="00210C66">
        <w:rPr>
          <w:rFonts w:ascii="Times New Roman" w:hAnsi="Times New Roman" w:cs="Times New Roman"/>
          <w:b w:val="0"/>
          <w:bCs w:val="0"/>
          <w:kern w:val="2"/>
          <w:sz w:val="24"/>
          <w:szCs w:val="24"/>
        </w:rPr>
        <w:t>describe</w:t>
      </w:r>
      <w:bookmarkEnd w:id="38"/>
      <w:bookmarkEnd w:id="39"/>
      <w:r w:rsidR="005B2D37" w:rsidRPr="00210C66">
        <w:rPr>
          <w:rFonts w:ascii="Times New Roman" w:hAnsi="Times New Roman" w:cs="Times New Roman"/>
          <w:b w:val="0"/>
          <w:bCs w:val="0"/>
          <w:kern w:val="2"/>
          <w:sz w:val="24"/>
          <w:szCs w:val="24"/>
        </w:rPr>
        <w:t>d</w:t>
      </w:r>
      <w:r w:rsidR="004040CC" w:rsidRPr="00210C66">
        <w:rPr>
          <w:rFonts w:ascii="Times New Roman" w:hAnsi="Times New Roman" w:cs="Times New Roman"/>
          <w:b w:val="0"/>
          <w:bCs w:val="0"/>
          <w:kern w:val="2"/>
          <w:sz w:val="24"/>
          <w:szCs w:val="24"/>
        </w:rPr>
        <w:t>,</w:t>
      </w:r>
      <w:r w:rsidR="009E2565">
        <w:rPr>
          <w:rFonts w:ascii="Times New Roman" w:hAnsi="Times New Roman" w:cs="Times New Roman" w:hint="eastAsia"/>
          <w:b w:val="0"/>
          <w:bCs w:val="0"/>
          <w:kern w:val="2"/>
          <w:sz w:val="24"/>
          <w:szCs w:val="24"/>
        </w:rPr>
        <w:t xml:space="preserve"> </w:t>
      </w:r>
      <w:r w:rsidR="004040CC" w:rsidRPr="00210C66">
        <w:rPr>
          <w:rFonts w:ascii="Times New Roman" w:hAnsi="Times New Roman" w:cs="Times New Roman"/>
          <w:b w:val="0"/>
          <w:bCs w:val="0"/>
          <w:kern w:val="2"/>
          <w:sz w:val="24"/>
          <w:szCs w:val="24"/>
        </w:rPr>
        <w:t xml:space="preserve">the </w:t>
      </w:r>
      <w:r w:rsidR="004A1C22" w:rsidRPr="00210C66">
        <w:rPr>
          <w:rFonts w:ascii="Times New Roman" w:hAnsi="Times New Roman" w:cs="Times New Roman"/>
          <w:b w:val="0"/>
          <w:bCs w:val="0"/>
          <w:kern w:val="2"/>
          <w:sz w:val="24"/>
          <w:szCs w:val="24"/>
        </w:rPr>
        <w:t xml:space="preserve">latest </w:t>
      </w:r>
      <w:r w:rsidR="00E31357" w:rsidRPr="00210C66">
        <w:rPr>
          <w:rFonts w:ascii="Times New Roman" w:hAnsi="Times New Roman" w:cs="Times New Roman"/>
          <w:b w:val="0"/>
          <w:bCs w:val="0"/>
          <w:kern w:val="2"/>
          <w:sz w:val="24"/>
          <w:szCs w:val="24"/>
        </w:rPr>
        <w:t xml:space="preserve">improved </w:t>
      </w:r>
      <w:r w:rsidR="004A1C22" w:rsidRPr="00210C66">
        <w:rPr>
          <w:rFonts w:ascii="Times New Roman" w:hAnsi="Times New Roman" w:cs="Times New Roman"/>
          <w:b w:val="0"/>
          <w:bCs w:val="0"/>
          <w:kern w:val="2"/>
          <w:sz w:val="24"/>
          <w:szCs w:val="24"/>
        </w:rPr>
        <w:t xml:space="preserve">version of the NIES TM </w:t>
      </w:r>
      <w:r w:rsidR="004040CC" w:rsidRPr="00210C66">
        <w:rPr>
          <w:rFonts w:ascii="Times New Roman" w:hAnsi="Times New Roman" w:cs="Times New Roman"/>
          <w:b w:val="0"/>
          <w:bCs w:val="0"/>
          <w:kern w:val="2"/>
          <w:sz w:val="24"/>
          <w:szCs w:val="24"/>
        </w:rPr>
        <w:lastRenderedPageBreak/>
        <w:t>model</w:t>
      </w:r>
      <w:r w:rsidR="00AE4246" w:rsidRPr="00210C66">
        <w:rPr>
          <w:rFonts w:ascii="Times New Roman" w:hAnsi="Times New Roman" w:cs="Times New Roman"/>
          <w:b w:val="0"/>
          <w:bCs w:val="0"/>
          <w:kern w:val="2"/>
          <w:sz w:val="24"/>
          <w:szCs w:val="24"/>
        </w:rPr>
        <w:t xml:space="preserve"> uses the</w:t>
      </w:r>
      <w:r w:rsidR="00E56560" w:rsidRPr="00210C66">
        <w:rPr>
          <w:rFonts w:ascii="Times New Roman" w:hAnsi="Times New Roman" w:cs="Times New Roman"/>
          <w:b w:val="0"/>
          <w:bCs w:val="0"/>
          <w:kern w:val="2"/>
          <w:sz w:val="24"/>
          <w:szCs w:val="24"/>
        </w:rPr>
        <w:t xml:space="preserve"> (θ–σ)</w:t>
      </w:r>
      <w:r w:rsidR="00AE4246" w:rsidRPr="00210C66">
        <w:rPr>
          <w:rFonts w:ascii="Times New Roman" w:hAnsi="Times New Roman" w:cs="Times New Roman"/>
          <w:b w:val="0"/>
          <w:bCs w:val="0"/>
          <w:kern w:val="2"/>
          <w:sz w:val="24"/>
          <w:szCs w:val="24"/>
        </w:rPr>
        <w:t xml:space="preserve"> hybrid sigma-isentropic vertical </w:t>
      </w:r>
      <w:bookmarkStart w:id="40" w:name="OLE_LINK44"/>
      <w:bookmarkStart w:id="41" w:name="OLE_LINK47"/>
      <w:r w:rsidR="00AE4246" w:rsidRPr="00210C66">
        <w:rPr>
          <w:rFonts w:ascii="Times New Roman" w:hAnsi="Times New Roman" w:cs="Times New Roman"/>
          <w:b w:val="0"/>
          <w:bCs w:val="0"/>
          <w:kern w:val="2"/>
          <w:sz w:val="24"/>
          <w:szCs w:val="24"/>
        </w:rPr>
        <w:t>coordinate</w:t>
      </w:r>
      <w:bookmarkEnd w:id="40"/>
      <w:bookmarkEnd w:id="41"/>
      <w:r w:rsidR="00AE4246" w:rsidRPr="00210C66">
        <w:rPr>
          <w:rFonts w:ascii="Times New Roman" w:hAnsi="Times New Roman" w:cs="Times New Roman"/>
          <w:b w:val="0"/>
          <w:bCs w:val="0"/>
          <w:kern w:val="2"/>
          <w:sz w:val="24"/>
          <w:szCs w:val="24"/>
        </w:rPr>
        <w:t xml:space="preserve"> that </w:t>
      </w:r>
      <w:r w:rsidR="00BD04B3" w:rsidRPr="00210C66">
        <w:rPr>
          <w:rFonts w:ascii="Times New Roman" w:hAnsi="Times New Roman" w:cs="Times New Roman"/>
          <w:b w:val="0"/>
          <w:bCs w:val="0"/>
          <w:kern w:val="2"/>
          <w:sz w:val="24"/>
          <w:szCs w:val="24"/>
        </w:rPr>
        <w:t xml:space="preserve">is </w:t>
      </w:r>
      <w:r w:rsidR="00CC667E" w:rsidRPr="00210C66">
        <w:rPr>
          <w:rFonts w:ascii="Times New Roman" w:hAnsi="Times New Roman" w:cs="Times New Roman"/>
          <w:b w:val="0"/>
          <w:bCs w:val="0"/>
          <w:kern w:val="2"/>
          <w:sz w:val="24"/>
          <w:szCs w:val="24"/>
        </w:rPr>
        <w:t xml:space="preserve">isentropic </w:t>
      </w:r>
      <w:r w:rsidR="00BD04B3" w:rsidRPr="00210C66">
        <w:rPr>
          <w:rFonts w:ascii="Times New Roman" w:hAnsi="Times New Roman" w:cs="Times New Roman"/>
          <w:b w:val="0"/>
          <w:bCs w:val="0"/>
          <w:kern w:val="2"/>
          <w:sz w:val="24"/>
          <w:szCs w:val="24"/>
        </w:rPr>
        <w:t xml:space="preserve">in the UTLS </w:t>
      </w:r>
      <w:r w:rsidR="00096F41" w:rsidRPr="00210C66">
        <w:rPr>
          <w:rFonts w:ascii="Times New Roman" w:hAnsi="Times New Roman" w:cs="Times New Roman"/>
          <w:b w:val="0"/>
          <w:bCs w:val="0"/>
          <w:kern w:val="2"/>
          <w:sz w:val="24"/>
          <w:szCs w:val="24"/>
        </w:rPr>
        <w:t>r</w:t>
      </w:r>
      <w:r w:rsidR="00BD04B3" w:rsidRPr="00210C66">
        <w:rPr>
          <w:rFonts w:ascii="Times New Roman" w:hAnsi="Times New Roman" w:cs="Times New Roman"/>
          <w:b w:val="0"/>
          <w:bCs w:val="0"/>
          <w:kern w:val="2"/>
          <w:sz w:val="24"/>
          <w:szCs w:val="24"/>
        </w:rPr>
        <w:t xml:space="preserve">egion but </w:t>
      </w:r>
      <w:r w:rsidR="00CC667E" w:rsidRPr="00CA67BB">
        <w:rPr>
          <w:rFonts w:ascii="Times New Roman" w:hAnsi="Times New Roman" w:cs="Times New Roman"/>
          <w:b w:val="0"/>
          <w:sz w:val="24"/>
          <w:szCs w:val="24"/>
        </w:rPr>
        <w:t xml:space="preserve">terrain-following in the free </w:t>
      </w:r>
      <w:r w:rsidR="00CC667E" w:rsidRPr="00210C66">
        <w:rPr>
          <w:rFonts w:ascii="Times New Roman" w:hAnsi="Times New Roman" w:cs="Times New Roman"/>
          <w:b w:val="0"/>
          <w:bCs w:val="0"/>
          <w:kern w:val="2"/>
          <w:sz w:val="24"/>
          <w:szCs w:val="24"/>
        </w:rPr>
        <w:t>troposphere</w:t>
      </w:r>
      <w:r w:rsidR="00870022" w:rsidRPr="00210C66">
        <w:rPr>
          <w:rFonts w:ascii="Times New Roman" w:hAnsi="Times New Roman" w:cs="Times New Roman"/>
          <w:b w:val="0"/>
          <w:bCs w:val="0"/>
          <w:kern w:val="2"/>
          <w:sz w:val="24"/>
          <w:szCs w:val="24"/>
        </w:rPr>
        <w:t xml:space="preserve">. This designed coordinate </w:t>
      </w:r>
      <w:r w:rsidR="007615EA" w:rsidRPr="00210C66">
        <w:rPr>
          <w:rFonts w:ascii="Times New Roman" w:hAnsi="Times New Roman" w:cs="Times New Roman"/>
          <w:b w:val="0"/>
          <w:bCs w:val="0"/>
          <w:kern w:val="2"/>
          <w:sz w:val="24"/>
          <w:szCs w:val="24"/>
        </w:rPr>
        <w:t>helps to simulate vertical motion in the i</w:t>
      </w:r>
      <w:r w:rsidR="00006C10">
        <w:rPr>
          <w:rFonts w:ascii="Times New Roman" w:hAnsi="Times New Roman" w:cs="Times New Roman"/>
          <w:b w:val="0"/>
          <w:bCs w:val="0"/>
          <w:kern w:val="2"/>
          <w:sz w:val="24"/>
          <w:szCs w:val="24"/>
        </w:rPr>
        <w:t>sentropic part of the grid abo</w:t>
      </w:r>
      <w:r w:rsidR="00006C10">
        <w:rPr>
          <w:rFonts w:ascii="Times New Roman" w:hAnsi="Times New Roman" w:cs="Times New Roman" w:hint="eastAsia"/>
          <w:b w:val="0"/>
          <w:bCs w:val="0"/>
          <w:kern w:val="2"/>
          <w:sz w:val="24"/>
          <w:szCs w:val="24"/>
        </w:rPr>
        <w:t>ve</w:t>
      </w:r>
      <w:r w:rsidR="007615EA" w:rsidRPr="00210C66">
        <w:rPr>
          <w:rFonts w:ascii="Times New Roman" w:hAnsi="Times New Roman" w:cs="Times New Roman"/>
          <w:b w:val="0"/>
          <w:bCs w:val="0"/>
          <w:kern w:val="2"/>
          <w:sz w:val="24"/>
          <w:szCs w:val="24"/>
        </w:rPr>
        <w:t xml:space="preserve"> level 350K. </w:t>
      </w:r>
      <w:r w:rsidR="004A1C22" w:rsidRPr="00210C66">
        <w:rPr>
          <w:rFonts w:ascii="Times New Roman" w:hAnsi="Times New Roman" w:cs="Times New Roman"/>
          <w:b w:val="0"/>
          <w:bCs w:val="0"/>
          <w:kern w:val="2"/>
          <w:sz w:val="24"/>
          <w:szCs w:val="24"/>
        </w:rPr>
        <w:t>B</w:t>
      </w:r>
      <w:r w:rsidR="00E31357" w:rsidRPr="00210C66">
        <w:rPr>
          <w:rFonts w:ascii="Times New Roman" w:hAnsi="Times New Roman" w:cs="Times New Roman"/>
          <w:b w:val="0"/>
          <w:bCs w:val="0"/>
          <w:kern w:val="2"/>
          <w:sz w:val="24"/>
          <w:szCs w:val="24"/>
        </w:rPr>
        <w:t>asic physical</w:t>
      </w:r>
      <w:r w:rsidR="009E2565">
        <w:rPr>
          <w:rFonts w:ascii="Times New Roman" w:hAnsi="Times New Roman" w:cs="Times New Roman" w:hint="eastAsia"/>
          <w:b w:val="0"/>
          <w:bCs w:val="0"/>
          <w:kern w:val="2"/>
          <w:sz w:val="24"/>
          <w:szCs w:val="24"/>
        </w:rPr>
        <w:t xml:space="preserve"> </w:t>
      </w:r>
      <w:r w:rsidR="004A1C22" w:rsidRPr="00210C66">
        <w:rPr>
          <w:rFonts w:ascii="Times New Roman" w:hAnsi="Times New Roman" w:cs="Times New Roman"/>
          <w:b w:val="0"/>
          <w:bCs w:val="0"/>
          <w:kern w:val="2"/>
          <w:sz w:val="24"/>
          <w:szCs w:val="24"/>
        </w:rPr>
        <w:t xml:space="preserve">model </w:t>
      </w:r>
      <w:r w:rsidR="00C95BCA" w:rsidRPr="00210C66">
        <w:rPr>
          <w:rFonts w:ascii="Times New Roman" w:hAnsi="Times New Roman" w:cs="Times New Roman"/>
          <w:b w:val="0"/>
          <w:bCs w:val="0"/>
          <w:kern w:val="2"/>
          <w:sz w:val="24"/>
          <w:szCs w:val="24"/>
        </w:rPr>
        <w:t>features</w:t>
      </w:r>
      <w:r w:rsidR="009E2565">
        <w:rPr>
          <w:rFonts w:ascii="Times New Roman" w:hAnsi="Times New Roman" w:cs="Times New Roman" w:hint="eastAsia"/>
          <w:b w:val="0"/>
          <w:bCs w:val="0"/>
          <w:kern w:val="2"/>
          <w:sz w:val="24"/>
          <w:szCs w:val="24"/>
        </w:rPr>
        <w:t xml:space="preserve"> </w:t>
      </w:r>
      <w:r w:rsidR="00070462" w:rsidRPr="00210C66">
        <w:rPr>
          <w:rFonts w:ascii="Times New Roman" w:hAnsi="Times New Roman" w:cs="Times New Roman"/>
          <w:b w:val="0"/>
          <w:bCs w:val="0"/>
          <w:kern w:val="2"/>
          <w:sz w:val="24"/>
          <w:szCs w:val="24"/>
        </w:rPr>
        <w:t xml:space="preserve">include </w:t>
      </w:r>
      <w:r w:rsidR="00C95BCA" w:rsidRPr="00210C66">
        <w:rPr>
          <w:rFonts w:ascii="Times New Roman" w:hAnsi="Times New Roman" w:cs="Times New Roman"/>
          <w:b w:val="0"/>
          <w:bCs w:val="0"/>
          <w:kern w:val="2"/>
          <w:sz w:val="24"/>
          <w:szCs w:val="24"/>
        </w:rPr>
        <w:t xml:space="preserve">the flux-form dynamical core with a third-order van Leer advection scheme, a reduced latitude-longitude grid, a horizontal flux-correction method for mass </w:t>
      </w:r>
      <w:r w:rsidR="009F652F" w:rsidRPr="00210C66">
        <w:rPr>
          <w:rFonts w:ascii="Times New Roman" w:hAnsi="Times New Roman" w:cs="Times New Roman"/>
          <w:b w:val="0"/>
          <w:bCs w:val="0"/>
          <w:kern w:val="2"/>
          <w:sz w:val="24"/>
          <w:szCs w:val="24"/>
        </w:rPr>
        <w:t>balance</w:t>
      </w:r>
      <w:r w:rsidR="004A1C22" w:rsidRPr="00210C66">
        <w:rPr>
          <w:rFonts w:ascii="Times New Roman" w:hAnsi="Times New Roman" w:cs="Times New Roman"/>
          <w:b w:val="0"/>
          <w:bCs w:val="0"/>
          <w:kern w:val="2"/>
          <w:sz w:val="24"/>
          <w:szCs w:val="24"/>
        </w:rPr>
        <w:t>,</w:t>
      </w:r>
      <w:r w:rsidR="009E2565">
        <w:rPr>
          <w:rFonts w:ascii="Times New Roman" w:hAnsi="Times New Roman" w:cs="Times New Roman" w:hint="eastAsia"/>
          <w:b w:val="0"/>
          <w:bCs w:val="0"/>
          <w:kern w:val="2"/>
          <w:sz w:val="24"/>
          <w:szCs w:val="24"/>
        </w:rPr>
        <w:t xml:space="preserve"> </w:t>
      </w:r>
      <w:r w:rsidR="00C95BCA" w:rsidRPr="00210C66">
        <w:rPr>
          <w:rFonts w:ascii="Times New Roman" w:hAnsi="Times New Roman" w:cs="Times New Roman"/>
          <w:b w:val="0"/>
          <w:bCs w:val="0"/>
          <w:kern w:val="2"/>
          <w:sz w:val="24"/>
          <w:szCs w:val="24"/>
        </w:rPr>
        <w:t>and turbulence parameterization.</w:t>
      </w:r>
    </w:p>
    <w:p w:rsidR="00B24CB4" w:rsidRPr="00210C66" w:rsidRDefault="0094035D" w:rsidP="007C2B5A">
      <w:pPr>
        <w:autoSpaceDE w:val="0"/>
        <w:autoSpaceDN w:val="0"/>
        <w:adjustRightInd w:val="0"/>
        <w:spacing w:line="480" w:lineRule="auto"/>
        <w:rPr>
          <w:rFonts w:ascii="Times New Roman" w:hAnsi="Times New Roman"/>
          <w:b/>
          <w:bCs/>
          <w:kern w:val="0"/>
          <w:sz w:val="24"/>
          <w:szCs w:val="24"/>
        </w:rPr>
      </w:pPr>
      <w:r w:rsidRPr="00210C66">
        <w:rPr>
          <w:rFonts w:ascii="Times New Roman" w:hAnsi="Times New Roman"/>
          <w:b/>
          <w:bCs/>
          <w:kern w:val="0"/>
          <w:sz w:val="24"/>
          <w:szCs w:val="24"/>
        </w:rPr>
        <w:t>2.1</w:t>
      </w:r>
      <w:r w:rsidR="00B24CB4" w:rsidRPr="00210C66">
        <w:rPr>
          <w:rFonts w:ascii="Times New Roman" w:hAnsi="Times New Roman"/>
          <w:b/>
          <w:bCs/>
          <w:kern w:val="0"/>
          <w:sz w:val="24"/>
          <w:szCs w:val="24"/>
        </w:rPr>
        <w:t xml:space="preserve"> Meteorological data </w:t>
      </w:r>
      <w:r w:rsidR="00160EBF" w:rsidRPr="00210C66">
        <w:rPr>
          <w:rFonts w:ascii="Times New Roman" w:hAnsi="Times New Roman"/>
          <w:b/>
          <w:bCs/>
          <w:kern w:val="0"/>
          <w:sz w:val="24"/>
          <w:szCs w:val="24"/>
        </w:rPr>
        <w:t xml:space="preserve">used in the simulation </w:t>
      </w:r>
    </w:p>
    <w:p w:rsidR="00B24CB4" w:rsidRPr="00210C66" w:rsidRDefault="00B24CB4" w:rsidP="007C2B5A">
      <w:pPr>
        <w:autoSpaceDE w:val="0"/>
        <w:autoSpaceDN w:val="0"/>
        <w:adjustRightInd w:val="0"/>
        <w:spacing w:line="480" w:lineRule="auto"/>
        <w:rPr>
          <w:rFonts w:ascii="Times New Roman" w:hAnsi="Times New Roman"/>
          <w:kern w:val="0"/>
          <w:sz w:val="20"/>
          <w:szCs w:val="20"/>
        </w:rPr>
      </w:pPr>
      <w:r w:rsidRPr="00210C66">
        <w:rPr>
          <w:rFonts w:ascii="Times New Roman" w:hAnsi="Times New Roman"/>
          <w:bCs/>
          <w:kern w:val="0"/>
          <w:sz w:val="24"/>
          <w:szCs w:val="24"/>
        </w:rPr>
        <w:t xml:space="preserve">The NIES TM is an off-line model driven by Japanese reanalysis data, which covers more than 30 years from </w:t>
      </w:r>
      <w:smartTag w:uri="urn:schemas-microsoft-com:office:smarttags" w:element="date">
        <w:smartTagPr>
          <w:attr w:name="Month" w:val="1"/>
          <w:attr w:name="Day" w:val="1"/>
          <w:attr w:name="Year" w:val="1979"/>
        </w:smartTagPr>
        <w:r w:rsidRPr="00210C66">
          <w:rPr>
            <w:rFonts w:ascii="Times New Roman" w:hAnsi="Times New Roman"/>
            <w:bCs/>
            <w:kern w:val="0"/>
            <w:sz w:val="24"/>
            <w:szCs w:val="24"/>
          </w:rPr>
          <w:t>1 January 1979</w:t>
        </w:r>
      </w:smartTag>
      <w:r w:rsidRPr="00210C66">
        <w:rPr>
          <w:rFonts w:ascii="Times New Roman" w:hAnsi="Times New Roman"/>
          <w:bCs/>
          <w:kern w:val="0"/>
          <w:sz w:val="24"/>
          <w:szCs w:val="24"/>
        </w:rPr>
        <w:t xml:space="preserve"> </w:t>
      </w:r>
      <w:r w:rsidR="00CA67BB">
        <w:rPr>
          <w:rFonts w:ascii="Times New Roman" w:hAnsi="Times New Roman" w:hint="eastAsia"/>
          <w:bCs/>
          <w:kern w:val="0"/>
          <w:sz w:val="24"/>
          <w:szCs w:val="24"/>
        </w:rPr>
        <w:t>to present</w:t>
      </w:r>
      <w:r w:rsidR="009E2565">
        <w:rPr>
          <w:rFonts w:ascii="Times New Roman" w:hAnsi="Times New Roman" w:hint="eastAsia"/>
          <w:bCs/>
          <w:kern w:val="0"/>
          <w:sz w:val="24"/>
          <w:szCs w:val="24"/>
        </w:rPr>
        <w:t xml:space="preserve"> </w:t>
      </w:r>
      <w:r w:rsidRPr="0047028A">
        <w:rPr>
          <w:rFonts w:ascii="Times New Roman" w:hAnsi="Times New Roman"/>
          <w:bCs/>
          <w:kern w:val="0"/>
          <w:sz w:val="24"/>
          <w:szCs w:val="24"/>
        </w:rPr>
        <w:t>(</w:t>
      </w:r>
      <w:proofErr w:type="spellStart"/>
      <w:r w:rsidRPr="0047028A">
        <w:rPr>
          <w:rFonts w:ascii="Times New Roman" w:hAnsi="Times New Roman"/>
          <w:bCs/>
          <w:kern w:val="0"/>
          <w:sz w:val="24"/>
          <w:szCs w:val="24"/>
        </w:rPr>
        <w:t>Onogi</w:t>
      </w:r>
      <w:proofErr w:type="spellEnd"/>
      <w:r w:rsidRPr="0047028A">
        <w:rPr>
          <w:rFonts w:ascii="Times New Roman" w:hAnsi="Times New Roman"/>
          <w:bCs/>
          <w:kern w:val="0"/>
          <w:sz w:val="24"/>
          <w:szCs w:val="24"/>
        </w:rPr>
        <w:t xml:space="preserve"> et al., 2007). The period of 1979-2004 is covered by the Japanese 25-year Reanalysis (JRA-25)</w:t>
      </w:r>
      <w:r w:rsidR="004A1C22" w:rsidRPr="004508BB">
        <w:rPr>
          <w:rFonts w:ascii="Times New Roman" w:hAnsi="Times New Roman"/>
          <w:bCs/>
          <w:kern w:val="0"/>
          <w:sz w:val="24"/>
          <w:szCs w:val="24"/>
        </w:rPr>
        <w:t>,</w:t>
      </w:r>
      <w:r w:rsidRPr="000C1194">
        <w:rPr>
          <w:rFonts w:ascii="Times New Roman" w:hAnsi="Times New Roman"/>
          <w:bCs/>
          <w:kern w:val="0"/>
          <w:sz w:val="24"/>
          <w:szCs w:val="24"/>
        </w:rPr>
        <w:t xml:space="preserve"> used </w:t>
      </w:r>
      <w:r w:rsidR="004A1C22" w:rsidRPr="00210C66">
        <w:rPr>
          <w:rFonts w:ascii="Times New Roman" w:hAnsi="Times New Roman"/>
          <w:bCs/>
          <w:kern w:val="0"/>
          <w:sz w:val="24"/>
          <w:szCs w:val="24"/>
        </w:rPr>
        <w:t>by</w:t>
      </w:r>
      <w:r w:rsidR="009E2565">
        <w:rPr>
          <w:rFonts w:ascii="Times New Roman" w:hAnsi="Times New Roman" w:hint="eastAsia"/>
          <w:bCs/>
          <w:kern w:val="0"/>
          <w:sz w:val="24"/>
          <w:szCs w:val="24"/>
        </w:rPr>
        <w:t xml:space="preserve"> </w:t>
      </w:r>
      <w:proofErr w:type="spellStart"/>
      <w:r w:rsidR="004925FC" w:rsidRPr="00210C66">
        <w:rPr>
          <w:rFonts w:ascii="Times New Roman" w:hAnsi="Times New Roman"/>
          <w:bCs/>
          <w:kern w:val="0"/>
          <w:sz w:val="24"/>
          <w:szCs w:val="24"/>
        </w:rPr>
        <w:t>Belikov</w:t>
      </w:r>
      <w:proofErr w:type="spellEnd"/>
      <w:r w:rsidR="004925FC" w:rsidRPr="00210C66">
        <w:rPr>
          <w:rFonts w:ascii="Times New Roman" w:hAnsi="Times New Roman"/>
          <w:bCs/>
          <w:kern w:val="0"/>
          <w:sz w:val="24"/>
          <w:szCs w:val="24"/>
        </w:rPr>
        <w:t xml:space="preserve"> et al. (2013), </w:t>
      </w:r>
      <w:r w:rsidR="004A1C22" w:rsidRPr="00210C66">
        <w:rPr>
          <w:rFonts w:ascii="Times New Roman" w:hAnsi="Times New Roman"/>
          <w:bCs/>
          <w:kern w:val="0"/>
          <w:sz w:val="24"/>
          <w:szCs w:val="24"/>
        </w:rPr>
        <w:t xml:space="preserve">and </w:t>
      </w:r>
      <w:r w:rsidRPr="00210C66">
        <w:rPr>
          <w:rFonts w:ascii="Times New Roman" w:hAnsi="Times New Roman"/>
          <w:bCs/>
          <w:kern w:val="0"/>
          <w:sz w:val="24"/>
          <w:szCs w:val="24"/>
        </w:rPr>
        <w:t xml:space="preserve">is </w:t>
      </w:r>
      <w:r w:rsidR="004A1C22" w:rsidRPr="00210C66">
        <w:rPr>
          <w:rFonts w:ascii="Times New Roman" w:hAnsi="Times New Roman"/>
          <w:bCs/>
          <w:kern w:val="0"/>
          <w:sz w:val="24"/>
          <w:szCs w:val="24"/>
        </w:rPr>
        <w:t xml:space="preserve">the </w:t>
      </w:r>
      <w:r w:rsidRPr="00210C66">
        <w:rPr>
          <w:rFonts w:ascii="Times New Roman" w:hAnsi="Times New Roman"/>
          <w:bCs/>
          <w:kern w:val="0"/>
          <w:sz w:val="24"/>
          <w:szCs w:val="24"/>
        </w:rPr>
        <w:t>product of the Japan Meteorological Agency (JMA) and Central Research Institute of Electric Power Industry (</w:t>
      </w:r>
      <w:r w:rsidRPr="007923A8">
        <w:rPr>
          <w:rFonts w:ascii="Times New Roman" w:hAnsi="Times New Roman"/>
          <w:bCs/>
          <w:color w:val="FF0000"/>
          <w:kern w:val="0"/>
          <w:sz w:val="24"/>
          <w:szCs w:val="24"/>
        </w:rPr>
        <w:t>CRIEP</w:t>
      </w:r>
      <w:r w:rsidR="000343E4" w:rsidRPr="007923A8">
        <w:rPr>
          <w:rFonts w:ascii="Times New Roman" w:hAnsi="Times New Roman"/>
          <w:bCs/>
          <w:color w:val="FF0000"/>
          <w:kern w:val="0"/>
          <w:sz w:val="24"/>
          <w:szCs w:val="24"/>
        </w:rPr>
        <w:t>I</w:t>
      </w:r>
      <w:r w:rsidRPr="00210C66">
        <w:rPr>
          <w:rFonts w:ascii="Times New Roman" w:hAnsi="Times New Roman"/>
          <w:bCs/>
          <w:kern w:val="0"/>
          <w:sz w:val="24"/>
          <w:szCs w:val="24"/>
        </w:rPr>
        <w:t xml:space="preserve">). After 2005, </w:t>
      </w:r>
      <w:r w:rsidR="000343E4">
        <w:rPr>
          <w:rFonts w:ascii="Times New Roman" w:hAnsi="Times New Roman"/>
          <w:bCs/>
          <w:kern w:val="0"/>
          <w:sz w:val="24"/>
          <w:szCs w:val="24"/>
        </w:rPr>
        <w:t xml:space="preserve">near </w:t>
      </w:r>
      <w:r w:rsidRPr="00210C66">
        <w:rPr>
          <w:rFonts w:ascii="Times New Roman" w:hAnsi="Times New Roman"/>
          <w:bCs/>
          <w:kern w:val="0"/>
          <w:sz w:val="24"/>
          <w:szCs w:val="24"/>
        </w:rPr>
        <w:t>real-time operational analysis, employing the same assimilation system as JRA-25, has been continued as the JMA Climate Data Assimilation System (</w:t>
      </w:r>
      <w:bookmarkStart w:id="42" w:name="OLE_LINK3"/>
      <w:bookmarkStart w:id="43" w:name="OLE_LINK4"/>
      <w:r w:rsidRPr="00210C66">
        <w:rPr>
          <w:rFonts w:ascii="Times New Roman" w:hAnsi="Times New Roman"/>
          <w:bCs/>
          <w:kern w:val="0"/>
          <w:sz w:val="24"/>
          <w:szCs w:val="24"/>
        </w:rPr>
        <w:t>JCDAS</w:t>
      </w:r>
      <w:bookmarkEnd w:id="42"/>
      <w:bookmarkEnd w:id="43"/>
      <w:r w:rsidRPr="00210C66">
        <w:rPr>
          <w:rFonts w:ascii="Times New Roman" w:hAnsi="Times New Roman"/>
          <w:bCs/>
          <w:kern w:val="0"/>
          <w:sz w:val="24"/>
          <w:szCs w:val="24"/>
        </w:rPr>
        <w:t xml:space="preserve">). The JRA-25/JCDAS dataset is distributed on </w:t>
      </w:r>
      <w:r w:rsidR="004A1C22" w:rsidRPr="00210C66">
        <w:rPr>
          <w:rFonts w:ascii="Times New Roman" w:hAnsi="Times New Roman"/>
          <w:bCs/>
          <w:kern w:val="0"/>
          <w:sz w:val="24"/>
          <w:szCs w:val="24"/>
        </w:rPr>
        <w:t xml:space="preserve">a </w:t>
      </w:r>
      <w:r w:rsidRPr="00210C66">
        <w:rPr>
          <w:rFonts w:ascii="Times New Roman" w:hAnsi="Times New Roman"/>
          <w:bCs/>
          <w:kern w:val="0"/>
          <w:sz w:val="24"/>
          <w:szCs w:val="24"/>
        </w:rPr>
        <w:t>Gaussian horizontal grid T106 (320×160) with 40 hybrid σ</w:t>
      </w:r>
      <w:r w:rsidR="00A551CF" w:rsidRPr="00210C66">
        <w:rPr>
          <w:rFonts w:ascii="Times New Roman" w:hAnsi="Times New Roman"/>
          <w:bCs/>
          <w:kern w:val="0"/>
          <w:sz w:val="24"/>
          <w:szCs w:val="24"/>
        </w:rPr>
        <w:t>–p</w:t>
      </w:r>
      <w:r w:rsidR="009E2565">
        <w:rPr>
          <w:rFonts w:ascii="Times New Roman" w:hAnsi="Times New Roman" w:hint="eastAsia"/>
          <w:bCs/>
          <w:kern w:val="0"/>
          <w:sz w:val="24"/>
          <w:szCs w:val="24"/>
        </w:rPr>
        <w:t xml:space="preserve"> </w:t>
      </w:r>
      <w:r w:rsidRPr="0047028A">
        <w:rPr>
          <w:rFonts w:ascii="Times New Roman" w:hAnsi="Times New Roman"/>
          <w:bCs/>
          <w:kern w:val="0"/>
          <w:sz w:val="24"/>
          <w:szCs w:val="24"/>
        </w:rPr>
        <w:t xml:space="preserve">levels. </w:t>
      </w:r>
      <w:r w:rsidRPr="004508BB">
        <w:rPr>
          <w:rFonts w:ascii="Times New Roman" w:hAnsi="Times New Roman"/>
          <w:kern w:val="0"/>
          <w:sz w:val="24"/>
          <w:szCs w:val="24"/>
        </w:rPr>
        <w:t xml:space="preserve">The 6-hourly time step of JRA-25/JCDAS is coarser than the 3-hourly data from the National Centers for Environmental Prediction (NCEP) Global Forecast System (GFS) and Global Point Value (GPV) datasets, which </w:t>
      </w:r>
      <w:r w:rsidRPr="000C1194">
        <w:rPr>
          <w:rFonts w:ascii="Times New Roman" w:hAnsi="Times New Roman"/>
          <w:kern w:val="0"/>
          <w:sz w:val="24"/>
          <w:szCs w:val="24"/>
        </w:rPr>
        <w:t>were used in the previous model version (</w:t>
      </w:r>
      <w:proofErr w:type="spellStart"/>
      <w:r w:rsidRPr="000C1194">
        <w:rPr>
          <w:rFonts w:ascii="Times New Roman" w:hAnsi="Times New Roman"/>
          <w:kern w:val="0"/>
          <w:sz w:val="24"/>
          <w:szCs w:val="24"/>
        </w:rPr>
        <w:t>Belikov</w:t>
      </w:r>
      <w:proofErr w:type="spellEnd"/>
      <w:r w:rsidRPr="000C1194">
        <w:rPr>
          <w:rFonts w:ascii="Times New Roman" w:hAnsi="Times New Roman"/>
          <w:kern w:val="0"/>
          <w:sz w:val="24"/>
          <w:szCs w:val="24"/>
        </w:rPr>
        <w:t xml:space="preserve"> et al., 2011). However, with a better vertical resolution (40 levels on a hybrid </w:t>
      </w:r>
      <w:r w:rsidRPr="00210C66">
        <w:rPr>
          <w:rFonts w:ascii="Times New Roman" w:hAnsi="Times New Roman"/>
          <w:bCs/>
          <w:kern w:val="0"/>
          <w:sz w:val="24"/>
          <w:szCs w:val="24"/>
        </w:rPr>
        <w:t>σ</w:t>
      </w:r>
      <w:r w:rsidRPr="00210C66">
        <w:rPr>
          <w:rFonts w:ascii="Times New Roman" w:hAnsi="Times New Roman"/>
          <w:kern w:val="0"/>
          <w:sz w:val="24"/>
          <w:szCs w:val="24"/>
        </w:rPr>
        <w:t xml:space="preserve">-p grid versus 25 and 21 pressure levels for GFS and GPV, respectively) it is possible to implement a vertical grid with 32 levels (versus </w:t>
      </w:r>
      <w:r w:rsidR="00A551CF" w:rsidRPr="00210C66">
        <w:rPr>
          <w:rFonts w:ascii="Times New Roman" w:hAnsi="Times New Roman"/>
          <w:kern w:val="0"/>
          <w:sz w:val="24"/>
          <w:szCs w:val="24"/>
        </w:rPr>
        <w:t xml:space="preserve">the </w:t>
      </w:r>
      <w:r w:rsidRPr="00210C66">
        <w:rPr>
          <w:rFonts w:ascii="Times New Roman" w:hAnsi="Times New Roman"/>
          <w:kern w:val="0"/>
          <w:sz w:val="24"/>
          <w:szCs w:val="24"/>
        </w:rPr>
        <w:t xml:space="preserve">25 levels used before), resulting in a more detailed resolution of the boundary layer and </w:t>
      </w:r>
      <w:r w:rsidRPr="00210C66">
        <w:rPr>
          <w:rFonts w:ascii="Times New Roman" w:hAnsi="Times New Roman"/>
          <w:kern w:val="0"/>
          <w:sz w:val="24"/>
          <w:szCs w:val="24"/>
        </w:rPr>
        <w:lastRenderedPageBreak/>
        <w:t>UTLS region (Table 1</w:t>
      </w:r>
      <w:r w:rsidRPr="00210C66">
        <w:rPr>
          <w:rFonts w:ascii="Times New Roman" w:hAnsi="Times New Roman"/>
          <w:kern w:val="0"/>
          <w:sz w:val="20"/>
          <w:szCs w:val="20"/>
        </w:rPr>
        <w:t>).</w:t>
      </w:r>
    </w:p>
    <w:p w:rsidR="00B24CB4" w:rsidRDefault="00B24CB4" w:rsidP="00891213">
      <w:pPr>
        <w:autoSpaceDE w:val="0"/>
        <w:autoSpaceDN w:val="0"/>
        <w:adjustRightInd w:val="0"/>
        <w:spacing w:line="480" w:lineRule="auto"/>
        <w:ind w:firstLineChars="100" w:firstLine="240"/>
        <w:rPr>
          <w:rFonts w:ascii="Times New Roman" w:hAnsi="Times New Roman"/>
          <w:kern w:val="0"/>
          <w:sz w:val="24"/>
          <w:szCs w:val="24"/>
        </w:rPr>
      </w:pPr>
      <w:r w:rsidRPr="00210C66">
        <w:rPr>
          <w:rFonts w:ascii="Times New Roman" w:hAnsi="Times New Roman"/>
          <w:kern w:val="0"/>
          <w:sz w:val="24"/>
          <w:szCs w:val="24"/>
        </w:rPr>
        <w:t>The 2-D monthly distribution of the climatological heating rate</w:t>
      </w:r>
      <w:r w:rsidR="00A551CF" w:rsidRPr="00210C66">
        <w:rPr>
          <w:rFonts w:ascii="Times New Roman" w:hAnsi="Times New Roman"/>
          <w:kern w:val="0"/>
          <w:sz w:val="24"/>
          <w:szCs w:val="24"/>
        </w:rPr>
        <w:t>,</w:t>
      </w:r>
      <w:r w:rsidRPr="00210C66">
        <w:rPr>
          <w:rFonts w:ascii="Times New Roman" w:hAnsi="Times New Roman"/>
          <w:kern w:val="0"/>
          <w:sz w:val="24"/>
          <w:szCs w:val="24"/>
        </w:rPr>
        <w:t xml:space="preserve"> used to calculate vertical transport in the θ-coordinate domain of the hybrid sigma-isentropic coordinate</w:t>
      </w:r>
      <w:r w:rsidR="00A551CF" w:rsidRPr="00210C66">
        <w:rPr>
          <w:rFonts w:ascii="Times New Roman" w:hAnsi="Times New Roman"/>
          <w:kern w:val="0"/>
          <w:sz w:val="24"/>
          <w:szCs w:val="24"/>
        </w:rPr>
        <w:t>,</w:t>
      </w:r>
      <w:r w:rsidRPr="00210C66">
        <w:rPr>
          <w:rFonts w:ascii="Times New Roman" w:hAnsi="Times New Roman"/>
          <w:kern w:val="0"/>
          <w:sz w:val="24"/>
          <w:szCs w:val="24"/>
        </w:rPr>
        <w:t xml:space="preserve"> is prepared from JCDAS reanalysis data, which are provided as the sum of short- and long-wave components on pressure levels.</w:t>
      </w:r>
    </w:p>
    <w:p w:rsidR="00F62E6A" w:rsidRDefault="00F62E6A" w:rsidP="00891213">
      <w:pPr>
        <w:autoSpaceDE w:val="0"/>
        <w:autoSpaceDN w:val="0"/>
        <w:adjustRightInd w:val="0"/>
        <w:spacing w:line="480" w:lineRule="auto"/>
        <w:ind w:firstLineChars="100" w:firstLine="240"/>
        <w:rPr>
          <w:rFonts w:ascii="Times New Roman" w:hAnsi="Times New Roman"/>
          <w:kern w:val="0"/>
          <w:sz w:val="24"/>
          <w:szCs w:val="24"/>
        </w:rPr>
      </w:pPr>
    </w:p>
    <w:p w:rsidR="00B24CB4" w:rsidRPr="00210C66" w:rsidRDefault="0094035D" w:rsidP="007C2B5A">
      <w:pPr>
        <w:widowControl/>
        <w:spacing w:line="480" w:lineRule="auto"/>
        <w:jc w:val="left"/>
        <w:rPr>
          <w:rFonts w:ascii="Times New Roman" w:hAnsi="Times New Roman"/>
          <w:b/>
          <w:bCs/>
          <w:kern w:val="0"/>
          <w:sz w:val="18"/>
          <w:szCs w:val="18"/>
        </w:rPr>
      </w:pPr>
      <w:bookmarkStart w:id="44" w:name="OLE_LINK50"/>
      <w:bookmarkStart w:id="45" w:name="OLE_LINK51"/>
      <w:r w:rsidRPr="00210C66">
        <w:rPr>
          <w:rFonts w:ascii="Times New Roman" w:hAnsi="Times New Roman"/>
          <w:b/>
          <w:bCs/>
          <w:kern w:val="0"/>
          <w:sz w:val="24"/>
          <w:szCs w:val="24"/>
        </w:rPr>
        <w:t>2.2</w:t>
      </w:r>
      <w:r w:rsidR="00B24CB4" w:rsidRPr="00210C66">
        <w:rPr>
          <w:rFonts w:ascii="Times New Roman" w:hAnsi="Times New Roman"/>
          <w:b/>
          <w:bCs/>
          <w:kern w:val="0"/>
          <w:sz w:val="24"/>
          <w:szCs w:val="24"/>
        </w:rPr>
        <w:t xml:space="preserve"> HIPER Pole-to-Pole data</w:t>
      </w:r>
    </w:p>
    <w:bookmarkEnd w:id="44"/>
    <w:bookmarkEnd w:id="45"/>
    <w:p w:rsidR="00B24CB4" w:rsidRDefault="00B24CB4" w:rsidP="007C2B5A">
      <w:pPr>
        <w:autoSpaceDE w:val="0"/>
        <w:autoSpaceDN w:val="0"/>
        <w:adjustRightInd w:val="0"/>
        <w:spacing w:line="480" w:lineRule="auto"/>
        <w:rPr>
          <w:rFonts w:ascii="Times New Roman" w:hAnsi="Times New Roman"/>
          <w:bCs/>
          <w:kern w:val="0"/>
          <w:sz w:val="24"/>
          <w:szCs w:val="24"/>
        </w:rPr>
      </w:pPr>
      <w:r w:rsidRPr="00210C66">
        <w:rPr>
          <w:rFonts w:ascii="Times New Roman" w:hAnsi="Times New Roman"/>
          <w:bCs/>
          <w:kern w:val="0"/>
          <w:sz w:val="24"/>
          <w:szCs w:val="24"/>
        </w:rPr>
        <w:t xml:space="preserve">The </w:t>
      </w:r>
      <w:r w:rsidR="002A0010">
        <w:rPr>
          <w:rFonts w:ascii="Times New Roman" w:hAnsi="Times New Roman"/>
          <w:bCs/>
          <w:kern w:val="0"/>
          <w:sz w:val="24"/>
          <w:szCs w:val="24"/>
        </w:rPr>
        <w:t>HIPPO</w:t>
      </w:r>
      <w:r w:rsidRPr="00210C66">
        <w:rPr>
          <w:rFonts w:ascii="Times New Roman" w:hAnsi="Times New Roman"/>
          <w:bCs/>
          <w:kern w:val="0"/>
          <w:sz w:val="24"/>
          <w:szCs w:val="24"/>
        </w:rPr>
        <w:t xml:space="preserve"> study investigated the carbon cycle and greenhouse gases </w:t>
      </w:r>
      <w:r w:rsidR="00A551CF" w:rsidRPr="00210C66">
        <w:rPr>
          <w:rFonts w:ascii="Times New Roman" w:hAnsi="Times New Roman"/>
          <w:bCs/>
          <w:kern w:val="0"/>
          <w:sz w:val="24"/>
          <w:szCs w:val="24"/>
        </w:rPr>
        <w:t>at</w:t>
      </w:r>
      <w:r w:rsidR="00591094">
        <w:rPr>
          <w:rFonts w:ascii="Times New Roman" w:hAnsi="Times New Roman"/>
          <w:bCs/>
          <w:kern w:val="0"/>
          <w:sz w:val="24"/>
          <w:szCs w:val="24"/>
        </w:rPr>
        <w:t xml:space="preserve"> various </w:t>
      </w:r>
      <w:r w:rsidR="00591094" w:rsidRPr="005848B7">
        <w:rPr>
          <w:rFonts w:ascii="Times New Roman" w:hAnsi="Times New Roman"/>
          <w:bCs/>
          <w:color w:val="FF0000"/>
          <w:kern w:val="0"/>
          <w:sz w:val="24"/>
          <w:szCs w:val="24"/>
        </w:rPr>
        <w:t>altitude</w:t>
      </w:r>
      <w:r w:rsidR="0065260A">
        <w:rPr>
          <w:rFonts w:ascii="Times New Roman" w:hAnsi="Times New Roman"/>
          <w:bCs/>
          <w:color w:val="FF0000"/>
          <w:kern w:val="0"/>
          <w:sz w:val="24"/>
          <w:szCs w:val="24"/>
        </w:rPr>
        <w:t>s</w:t>
      </w:r>
      <w:r w:rsidRPr="00210C66">
        <w:rPr>
          <w:rFonts w:ascii="Times New Roman" w:hAnsi="Times New Roman"/>
          <w:bCs/>
          <w:kern w:val="0"/>
          <w:sz w:val="24"/>
          <w:szCs w:val="24"/>
        </w:rPr>
        <w:t xml:space="preserve"> </w:t>
      </w:r>
      <w:r w:rsidR="00CA4961">
        <w:rPr>
          <w:rFonts w:ascii="Times New Roman" w:hAnsi="Times New Roman" w:hint="eastAsia"/>
          <w:bCs/>
          <w:kern w:val="0"/>
          <w:sz w:val="24"/>
          <w:szCs w:val="24"/>
        </w:rPr>
        <w:t>(from 0 to 16 km</w:t>
      </w:r>
      <w:r w:rsidR="0065260A">
        <w:rPr>
          <w:rFonts w:ascii="Times New Roman" w:hAnsi="Times New Roman"/>
          <w:bCs/>
          <w:kern w:val="0"/>
          <w:sz w:val="24"/>
          <w:szCs w:val="24"/>
        </w:rPr>
        <w:t>)</w:t>
      </w:r>
      <w:r w:rsidR="009E2565">
        <w:rPr>
          <w:rFonts w:ascii="Times New Roman" w:hAnsi="Times New Roman" w:hint="eastAsia"/>
          <w:bCs/>
          <w:kern w:val="0"/>
          <w:sz w:val="24"/>
          <w:szCs w:val="24"/>
        </w:rPr>
        <w:t xml:space="preserve"> </w:t>
      </w:r>
      <w:r w:rsidR="00A551CF" w:rsidRPr="0047028A">
        <w:rPr>
          <w:rFonts w:ascii="Times New Roman" w:hAnsi="Times New Roman"/>
          <w:bCs/>
          <w:kern w:val="0"/>
          <w:sz w:val="24"/>
          <w:szCs w:val="24"/>
        </w:rPr>
        <w:t>in</w:t>
      </w:r>
      <w:r w:rsidRPr="0047028A">
        <w:rPr>
          <w:rFonts w:ascii="Times New Roman" w:hAnsi="Times New Roman"/>
          <w:bCs/>
          <w:kern w:val="0"/>
          <w:sz w:val="24"/>
          <w:szCs w:val="24"/>
        </w:rPr>
        <w:t xml:space="preserve"> the western hemisphere through the annual cycle. HIPPO is supported by the National Science Foundation (NSF) and its o</w:t>
      </w:r>
      <w:r w:rsidRPr="004508BB">
        <w:rPr>
          <w:rFonts w:ascii="Times New Roman" w:hAnsi="Times New Roman"/>
          <w:bCs/>
          <w:kern w:val="0"/>
          <w:sz w:val="24"/>
          <w:szCs w:val="24"/>
        </w:rPr>
        <w:t xml:space="preserve">perations are managed by the Earth Observing Laboratory (EOL) of </w:t>
      </w:r>
      <w:r w:rsidRPr="000C1194">
        <w:rPr>
          <w:rFonts w:ascii="Times New Roman" w:hAnsi="Times New Roman"/>
          <w:bCs/>
          <w:kern w:val="0"/>
          <w:sz w:val="24"/>
          <w:szCs w:val="24"/>
        </w:rPr>
        <w:t xml:space="preserve">the </w:t>
      </w:r>
      <w:smartTag w:uri="urn:schemas-microsoft-com:office:smarttags" w:element="place">
        <w:smartTag w:uri="urn:schemas-microsoft-com:office:smarttags" w:element="PlaceName">
          <w:r w:rsidRPr="000C1194">
            <w:rPr>
              <w:rFonts w:ascii="Times New Roman" w:hAnsi="Times New Roman"/>
              <w:bCs/>
              <w:kern w:val="0"/>
              <w:sz w:val="24"/>
              <w:szCs w:val="24"/>
            </w:rPr>
            <w:t>National</w:t>
          </w:r>
        </w:smartTag>
        <w:r w:rsidRPr="000C1194">
          <w:rPr>
            <w:rFonts w:ascii="Times New Roman" w:hAnsi="Times New Roman"/>
            <w:bCs/>
            <w:kern w:val="0"/>
            <w:sz w:val="24"/>
            <w:szCs w:val="24"/>
          </w:rPr>
          <w:t xml:space="preserve"> </w:t>
        </w:r>
        <w:smartTag w:uri="urn:schemas-microsoft-com:office:smarttags" w:element="PlaceType">
          <w:r w:rsidRPr="000C1194">
            <w:rPr>
              <w:rFonts w:ascii="Times New Roman" w:hAnsi="Times New Roman"/>
              <w:bCs/>
              <w:kern w:val="0"/>
              <w:sz w:val="24"/>
              <w:szCs w:val="24"/>
            </w:rPr>
            <w:t>Center</w:t>
          </w:r>
        </w:smartTag>
      </w:smartTag>
      <w:r w:rsidRPr="000C1194">
        <w:rPr>
          <w:rFonts w:ascii="Times New Roman" w:hAnsi="Times New Roman"/>
          <w:bCs/>
          <w:kern w:val="0"/>
          <w:sz w:val="24"/>
          <w:szCs w:val="24"/>
        </w:rPr>
        <w:t xml:space="preserve"> for Atmospheric Research (NCAR). Its base of operations is </w:t>
      </w:r>
      <w:r w:rsidR="00A551CF" w:rsidRPr="000C1194">
        <w:rPr>
          <w:rFonts w:ascii="Times New Roman" w:hAnsi="Times New Roman"/>
          <w:bCs/>
          <w:kern w:val="0"/>
          <w:sz w:val="24"/>
          <w:szCs w:val="24"/>
        </w:rPr>
        <w:t xml:space="preserve">the </w:t>
      </w:r>
      <w:r w:rsidRPr="00210C66">
        <w:rPr>
          <w:rFonts w:ascii="Times New Roman" w:hAnsi="Times New Roman"/>
          <w:bCs/>
          <w:kern w:val="0"/>
          <w:sz w:val="24"/>
          <w:szCs w:val="24"/>
        </w:rPr>
        <w:t xml:space="preserve">EOL </w:t>
      </w:r>
      <w:r w:rsidR="00A551CF" w:rsidRPr="00210C66">
        <w:rPr>
          <w:rFonts w:ascii="Times New Roman" w:hAnsi="Times New Roman"/>
          <w:bCs/>
          <w:kern w:val="0"/>
          <w:sz w:val="24"/>
          <w:szCs w:val="24"/>
        </w:rPr>
        <w:t>R</w:t>
      </w:r>
      <w:r w:rsidRPr="00210C66">
        <w:rPr>
          <w:rFonts w:ascii="Times New Roman" w:hAnsi="Times New Roman"/>
          <w:bCs/>
          <w:kern w:val="0"/>
          <w:sz w:val="24"/>
          <w:szCs w:val="24"/>
        </w:rPr>
        <w:t xml:space="preserve">esearch Aviation Facility (RAF) at the Rocky Mountain Metropolitan Airport (RMMA) in Jefferson Country, </w:t>
      </w:r>
      <w:smartTag w:uri="urn:schemas-microsoft-com:office:smarttags" w:element="place">
        <w:smartTag w:uri="urn:schemas-microsoft-com:office:smarttags" w:element="State">
          <w:r w:rsidRPr="00210C66">
            <w:rPr>
              <w:rFonts w:ascii="Times New Roman" w:hAnsi="Times New Roman"/>
              <w:bCs/>
              <w:kern w:val="0"/>
              <w:sz w:val="24"/>
              <w:szCs w:val="24"/>
            </w:rPr>
            <w:t>Colorado</w:t>
          </w:r>
        </w:smartTag>
      </w:smartTag>
      <w:r w:rsidRPr="00210C66">
        <w:rPr>
          <w:rFonts w:ascii="Times New Roman" w:hAnsi="Times New Roman"/>
          <w:bCs/>
          <w:kern w:val="0"/>
          <w:sz w:val="24"/>
          <w:szCs w:val="24"/>
        </w:rPr>
        <w:t xml:space="preserve">. The main goal of </w:t>
      </w:r>
      <w:r w:rsidR="00A551CF" w:rsidRPr="00210C66">
        <w:rPr>
          <w:rFonts w:ascii="Times New Roman" w:hAnsi="Times New Roman"/>
          <w:bCs/>
          <w:kern w:val="0"/>
          <w:sz w:val="24"/>
          <w:szCs w:val="24"/>
        </w:rPr>
        <w:t>HIPPO</w:t>
      </w:r>
      <w:r w:rsidRPr="0047028A">
        <w:rPr>
          <w:rFonts w:ascii="Times New Roman" w:hAnsi="Times New Roman"/>
          <w:bCs/>
          <w:kern w:val="0"/>
          <w:sz w:val="24"/>
          <w:szCs w:val="24"/>
        </w:rPr>
        <w:t xml:space="preserve"> was to determine the global distribution of </w:t>
      </w:r>
      <w:r w:rsidR="002A0010">
        <w:rPr>
          <w:rFonts w:ascii="Times New Roman" w:hAnsi="Times New Roman" w:hint="eastAsia"/>
          <w:bCs/>
          <w:kern w:val="0"/>
          <w:sz w:val="24"/>
          <w:szCs w:val="24"/>
        </w:rPr>
        <w:t>CO</w:t>
      </w:r>
      <w:r w:rsidR="002A0010">
        <w:rPr>
          <w:rFonts w:ascii="Times New Roman" w:hAnsi="Times New Roman" w:hint="eastAsia"/>
          <w:bCs/>
          <w:kern w:val="0"/>
          <w:sz w:val="24"/>
          <w:szCs w:val="24"/>
          <w:vertAlign w:val="subscript"/>
        </w:rPr>
        <w:t>2</w:t>
      </w:r>
      <w:r w:rsidRPr="0047028A">
        <w:rPr>
          <w:rFonts w:ascii="Times New Roman" w:hAnsi="Times New Roman"/>
          <w:bCs/>
          <w:kern w:val="0"/>
          <w:sz w:val="24"/>
          <w:szCs w:val="24"/>
        </w:rPr>
        <w:t xml:space="preserve"> and other trace atmospheric gases by sampling at </w:t>
      </w:r>
      <w:r w:rsidR="00A551CF" w:rsidRPr="0047028A">
        <w:rPr>
          <w:rFonts w:ascii="Times New Roman" w:hAnsi="Times New Roman"/>
          <w:bCs/>
          <w:kern w:val="0"/>
          <w:sz w:val="24"/>
          <w:szCs w:val="24"/>
        </w:rPr>
        <w:t>several</w:t>
      </w:r>
      <w:r w:rsidRPr="000C1194">
        <w:rPr>
          <w:rFonts w:ascii="Times New Roman" w:hAnsi="Times New Roman"/>
          <w:bCs/>
          <w:kern w:val="0"/>
          <w:sz w:val="24"/>
          <w:szCs w:val="24"/>
        </w:rPr>
        <w:t xml:space="preserve"> altitudes and latitudes</w:t>
      </w:r>
      <w:r w:rsidR="00187966">
        <w:rPr>
          <w:rFonts w:ascii="Times New Roman" w:hAnsi="Times New Roman" w:hint="eastAsia"/>
          <w:bCs/>
          <w:kern w:val="0"/>
          <w:sz w:val="24"/>
          <w:szCs w:val="24"/>
        </w:rPr>
        <w:t xml:space="preserve"> (from 0 to 16 km, </w:t>
      </w:r>
      <w:r w:rsidR="00187966" w:rsidRPr="00210C66">
        <w:rPr>
          <w:rFonts w:ascii="Times New Roman" w:hAnsi="Times New Roman"/>
          <w:sz w:val="24"/>
          <w:szCs w:val="24"/>
        </w:rPr>
        <w:t>87.0N to -67.</w:t>
      </w:r>
      <w:r w:rsidR="00FD4B8C">
        <w:rPr>
          <w:rFonts w:ascii="Times New Roman" w:hAnsi="Times New Roman"/>
          <w:sz w:val="24"/>
          <w:szCs w:val="24"/>
        </w:rPr>
        <w:t>2</w:t>
      </w:r>
      <w:r w:rsidR="00187966" w:rsidRPr="00210C66">
        <w:rPr>
          <w:rFonts w:ascii="Times New Roman" w:hAnsi="Times New Roman"/>
          <w:sz w:val="24"/>
          <w:szCs w:val="24"/>
        </w:rPr>
        <w:t>S</w:t>
      </w:r>
      <w:r w:rsidR="00187966">
        <w:rPr>
          <w:rFonts w:ascii="Times New Roman" w:hAnsi="Times New Roman" w:hint="eastAsia"/>
          <w:bCs/>
          <w:kern w:val="0"/>
          <w:sz w:val="24"/>
          <w:szCs w:val="24"/>
        </w:rPr>
        <w:t>)</w:t>
      </w:r>
      <w:r w:rsidR="009E2565">
        <w:rPr>
          <w:rFonts w:ascii="Times New Roman" w:hAnsi="Times New Roman" w:hint="eastAsia"/>
          <w:bCs/>
          <w:kern w:val="0"/>
          <w:sz w:val="24"/>
          <w:szCs w:val="24"/>
        </w:rPr>
        <w:t xml:space="preserve"> </w:t>
      </w:r>
      <w:r w:rsidRPr="0047028A">
        <w:rPr>
          <w:rFonts w:ascii="Times New Roman" w:hAnsi="Times New Roman"/>
          <w:bCs/>
          <w:kern w:val="0"/>
          <w:sz w:val="24"/>
          <w:szCs w:val="24"/>
        </w:rPr>
        <w:t xml:space="preserve">in the </w:t>
      </w:r>
      <w:smartTag w:uri="urn:schemas-microsoft-com:office:smarttags" w:element="place">
        <w:smartTag w:uri="urn:schemas-microsoft-com:office:smarttags" w:element="PlaceName">
          <w:r w:rsidRPr="0047028A">
            <w:rPr>
              <w:rFonts w:ascii="Times New Roman" w:hAnsi="Times New Roman"/>
              <w:bCs/>
              <w:kern w:val="0"/>
              <w:sz w:val="24"/>
              <w:szCs w:val="24"/>
            </w:rPr>
            <w:t>Pacific</w:t>
          </w:r>
        </w:smartTag>
        <w:r w:rsidRPr="0047028A">
          <w:rPr>
            <w:rFonts w:ascii="Times New Roman" w:hAnsi="Times New Roman"/>
            <w:bCs/>
            <w:kern w:val="0"/>
            <w:sz w:val="24"/>
            <w:szCs w:val="24"/>
          </w:rPr>
          <w:t xml:space="preserve"> </w:t>
        </w:r>
        <w:smartTag w:uri="urn:schemas-microsoft-com:office:smarttags" w:element="PlaceType">
          <w:r w:rsidRPr="0047028A">
            <w:rPr>
              <w:rFonts w:ascii="Times New Roman" w:hAnsi="Times New Roman"/>
              <w:bCs/>
              <w:kern w:val="0"/>
              <w:sz w:val="24"/>
              <w:szCs w:val="24"/>
            </w:rPr>
            <w:t>Basin</w:t>
          </w:r>
        </w:smartTag>
      </w:smartTag>
      <w:r w:rsidRPr="0047028A">
        <w:rPr>
          <w:rFonts w:ascii="Times New Roman" w:hAnsi="Times New Roman"/>
          <w:bCs/>
          <w:kern w:val="0"/>
          <w:sz w:val="24"/>
          <w:szCs w:val="24"/>
        </w:rPr>
        <w:t xml:space="preserve">. </w:t>
      </w:r>
    </w:p>
    <w:p w:rsidR="00B24CB4" w:rsidRPr="0047028A" w:rsidRDefault="00B24CB4" w:rsidP="007C2B5A">
      <w:pPr>
        <w:autoSpaceDE w:val="0"/>
        <w:autoSpaceDN w:val="0"/>
        <w:adjustRightInd w:val="0"/>
        <w:spacing w:line="480" w:lineRule="auto"/>
        <w:rPr>
          <w:rFonts w:ascii="Times New Roman" w:hAnsi="Times New Roman"/>
          <w:bCs/>
          <w:kern w:val="0"/>
          <w:sz w:val="24"/>
          <w:szCs w:val="24"/>
        </w:rPr>
      </w:pPr>
      <w:r w:rsidRPr="004508BB">
        <w:rPr>
          <w:rFonts w:ascii="Times New Roman" w:hAnsi="Times New Roman"/>
          <w:bCs/>
          <w:kern w:val="0"/>
          <w:sz w:val="24"/>
          <w:szCs w:val="24"/>
        </w:rPr>
        <w:t>The</w:t>
      </w:r>
      <w:r w:rsidRPr="000C1194">
        <w:rPr>
          <w:rFonts w:ascii="Times New Roman" w:hAnsi="Times New Roman"/>
          <w:bCs/>
          <w:kern w:val="0"/>
          <w:sz w:val="24"/>
          <w:szCs w:val="24"/>
        </w:rPr>
        <w:t xml:space="preserve"> dataset used in this paper </w:t>
      </w:r>
      <w:r w:rsidR="00601AC3" w:rsidRPr="000C1194">
        <w:rPr>
          <w:rFonts w:ascii="Times New Roman" w:hAnsi="Times New Roman"/>
          <w:bCs/>
          <w:kern w:val="0"/>
          <w:sz w:val="24"/>
          <w:szCs w:val="24"/>
        </w:rPr>
        <w:t>includes</w:t>
      </w:r>
      <w:r w:rsidRPr="0047028A">
        <w:rPr>
          <w:rFonts w:ascii="Times New Roman" w:hAnsi="Times New Roman"/>
          <w:bCs/>
          <w:kern w:val="0"/>
          <w:sz w:val="24"/>
          <w:szCs w:val="24"/>
        </w:rPr>
        <w:t xml:space="preserve"> the merged 10-second data product of meteorological, atmospheric chemistry, and aerosol measurements from </w:t>
      </w:r>
      <w:r w:rsidR="00601AC3" w:rsidRPr="0047028A">
        <w:rPr>
          <w:rFonts w:ascii="Times New Roman" w:hAnsi="Times New Roman"/>
          <w:bCs/>
          <w:kern w:val="0"/>
          <w:sz w:val="24"/>
          <w:szCs w:val="24"/>
        </w:rPr>
        <w:t xml:space="preserve">three HIPPO </w:t>
      </w:r>
      <w:r w:rsidRPr="004508BB">
        <w:rPr>
          <w:rFonts w:ascii="Times New Roman" w:hAnsi="Times New Roman"/>
          <w:bCs/>
          <w:kern w:val="0"/>
          <w:sz w:val="24"/>
          <w:szCs w:val="24"/>
        </w:rPr>
        <w:t>Missions</w:t>
      </w:r>
      <w:r w:rsidRPr="000C1194">
        <w:rPr>
          <w:rFonts w:ascii="Times New Roman" w:hAnsi="Times New Roman"/>
          <w:bCs/>
          <w:kern w:val="0"/>
          <w:sz w:val="24"/>
          <w:szCs w:val="24"/>
        </w:rPr>
        <w:t xml:space="preserve"> 1 </w:t>
      </w:r>
      <w:r w:rsidR="00A551CF" w:rsidRPr="000C1194">
        <w:rPr>
          <w:rFonts w:ascii="Times New Roman" w:hAnsi="Times New Roman"/>
          <w:bCs/>
          <w:kern w:val="0"/>
          <w:sz w:val="24"/>
          <w:szCs w:val="24"/>
        </w:rPr>
        <w:t>to</w:t>
      </w:r>
      <w:r w:rsidR="000343E4">
        <w:rPr>
          <w:rFonts w:ascii="Times New Roman" w:hAnsi="Times New Roman"/>
          <w:bCs/>
          <w:kern w:val="0"/>
          <w:sz w:val="24"/>
          <w:szCs w:val="24"/>
        </w:rPr>
        <w:t xml:space="preserve"> </w:t>
      </w:r>
      <w:r w:rsidRPr="00210C66">
        <w:rPr>
          <w:rFonts w:ascii="Times New Roman" w:hAnsi="Times New Roman"/>
          <w:bCs/>
          <w:kern w:val="0"/>
          <w:sz w:val="24"/>
          <w:szCs w:val="24"/>
        </w:rPr>
        <w:t>3</w:t>
      </w:r>
      <w:r w:rsidRPr="0047028A">
        <w:rPr>
          <w:rFonts w:ascii="Times New Roman" w:hAnsi="Times New Roman"/>
          <w:bCs/>
          <w:kern w:val="0"/>
          <w:sz w:val="24"/>
          <w:szCs w:val="24"/>
        </w:rPr>
        <w:t xml:space="preserve">. The </w:t>
      </w:r>
      <w:r w:rsidR="00601AC3" w:rsidRPr="0047028A">
        <w:rPr>
          <w:rFonts w:ascii="Times New Roman" w:hAnsi="Times New Roman"/>
          <w:bCs/>
          <w:kern w:val="0"/>
          <w:sz w:val="24"/>
          <w:szCs w:val="24"/>
        </w:rPr>
        <w:t xml:space="preserve">three </w:t>
      </w:r>
      <w:r w:rsidRPr="004508BB">
        <w:rPr>
          <w:rFonts w:ascii="Times New Roman" w:hAnsi="Times New Roman"/>
          <w:bCs/>
          <w:kern w:val="0"/>
          <w:sz w:val="24"/>
          <w:szCs w:val="24"/>
        </w:rPr>
        <w:t xml:space="preserve">missions </w:t>
      </w:r>
      <w:r w:rsidRPr="0047028A">
        <w:rPr>
          <w:rFonts w:ascii="Times New Roman" w:hAnsi="Times New Roman"/>
          <w:bCs/>
          <w:kern w:val="0"/>
          <w:sz w:val="24"/>
          <w:szCs w:val="24"/>
        </w:rPr>
        <w:t>took place from January</w:t>
      </w:r>
      <w:r w:rsidR="00601AC3" w:rsidRPr="004508BB">
        <w:rPr>
          <w:rFonts w:ascii="Times New Roman" w:hAnsi="Times New Roman"/>
          <w:bCs/>
          <w:kern w:val="0"/>
          <w:sz w:val="24"/>
          <w:szCs w:val="24"/>
        </w:rPr>
        <w:t>,</w:t>
      </w:r>
      <w:r w:rsidRPr="000C1194">
        <w:rPr>
          <w:rFonts w:ascii="Times New Roman" w:hAnsi="Times New Roman"/>
          <w:bCs/>
          <w:kern w:val="0"/>
          <w:sz w:val="24"/>
          <w:szCs w:val="24"/>
        </w:rPr>
        <w:t xml:space="preserve"> 2009 to </w:t>
      </w:r>
      <w:r w:rsidR="00CA4961">
        <w:rPr>
          <w:rFonts w:ascii="Times New Roman" w:hAnsi="Times New Roman" w:hint="eastAsia"/>
          <w:bCs/>
          <w:kern w:val="0"/>
          <w:sz w:val="24"/>
          <w:szCs w:val="24"/>
        </w:rPr>
        <w:t>April</w:t>
      </w:r>
      <w:r w:rsidR="00601AC3" w:rsidRPr="000C1194">
        <w:rPr>
          <w:rFonts w:ascii="Times New Roman" w:hAnsi="Times New Roman"/>
          <w:bCs/>
          <w:kern w:val="0"/>
          <w:sz w:val="24"/>
          <w:szCs w:val="24"/>
        </w:rPr>
        <w:t>,</w:t>
      </w:r>
      <w:r w:rsidR="009E2565">
        <w:rPr>
          <w:rFonts w:ascii="Times New Roman" w:hAnsi="Times New Roman" w:hint="eastAsia"/>
          <w:bCs/>
          <w:kern w:val="0"/>
          <w:sz w:val="24"/>
          <w:szCs w:val="24"/>
        </w:rPr>
        <w:t xml:space="preserve"> </w:t>
      </w:r>
      <w:r w:rsidR="00CA4961" w:rsidRPr="00210C66">
        <w:rPr>
          <w:rFonts w:ascii="Times New Roman" w:hAnsi="Times New Roman"/>
          <w:bCs/>
          <w:kern w:val="0"/>
          <w:sz w:val="24"/>
          <w:szCs w:val="24"/>
        </w:rPr>
        <w:t>201</w:t>
      </w:r>
      <w:r w:rsidR="00CA4961">
        <w:rPr>
          <w:rFonts w:ascii="Times New Roman" w:hAnsi="Times New Roman" w:hint="eastAsia"/>
          <w:bCs/>
          <w:kern w:val="0"/>
          <w:sz w:val="24"/>
          <w:szCs w:val="24"/>
        </w:rPr>
        <w:t>0</w:t>
      </w:r>
      <w:r w:rsidR="00601AC3" w:rsidRPr="00210C66">
        <w:rPr>
          <w:rFonts w:ascii="Times New Roman" w:hAnsi="Times New Roman"/>
          <w:sz w:val="24"/>
          <w:szCs w:val="24"/>
        </w:rPr>
        <w:t>;</w:t>
      </w:r>
      <w:r w:rsidR="009E2565">
        <w:rPr>
          <w:rFonts w:ascii="Times New Roman" w:hAnsi="Times New Roman" w:hint="eastAsia"/>
          <w:sz w:val="24"/>
          <w:szCs w:val="24"/>
        </w:rPr>
        <w:t xml:space="preserve"> </w:t>
      </w:r>
      <w:r w:rsidRPr="00210C66">
        <w:rPr>
          <w:rFonts w:ascii="Times New Roman" w:hAnsi="Times New Roman"/>
          <w:sz w:val="24"/>
          <w:szCs w:val="24"/>
        </w:rPr>
        <w:t>HIPPO-1 (20090109</w:t>
      </w:r>
      <w:r w:rsidR="00601AC3" w:rsidRPr="00210C66">
        <w:rPr>
          <w:rFonts w:ascii="Times New Roman" w:hAnsi="Times New Roman"/>
          <w:sz w:val="24"/>
          <w:szCs w:val="24"/>
        </w:rPr>
        <w:t>–</w:t>
      </w:r>
      <w:r w:rsidRPr="00210C66">
        <w:rPr>
          <w:rFonts w:ascii="Times New Roman" w:hAnsi="Times New Roman"/>
          <w:sz w:val="24"/>
          <w:szCs w:val="24"/>
        </w:rPr>
        <w:t>20090126), HIPPO-2 (20091102</w:t>
      </w:r>
      <w:r w:rsidR="00601AC3" w:rsidRPr="00210C66">
        <w:rPr>
          <w:rFonts w:ascii="Times New Roman" w:hAnsi="Times New Roman"/>
          <w:sz w:val="24"/>
          <w:szCs w:val="24"/>
        </w:rPr>
        <w:t>–</w:t>
      </w:r>
      <w:r w:rsidRPr="00210C66">
        <w:rPr>
          <w:rFonts w:ascii="Times New Roman" w:hAnsi="Times New Roman"/>
          <w:sz w:val="24"/>
          <w:szCs w:val="24"/>
        </w:rPr>
        <w:t xml:space="preserve">20091122), </w:t>
      </w:r>
      <w:r w:rsidR="00601AC3" w:rsidRPr="00210C66">
        <w:rPr>
          <w:rFonts w:ascii="Times New Roman" w:hAnsi="Times New Roman"/>
          <w:sz w:val="24"/>
          <w:szCs w:val="24"/>
        </w:rPr>
        <w:t xml:space="preserve">and </w:t>
      </w:r>
      <w:r w:rsidRPr="00210C66">
        <w:rPr>
          <w:rFonts w:ascii="Times New Roman" w:hAnsi="Times New Roman"/>
          <w:sz w:val="24"/>
          <w:szCs w:val="24"/>
        </w:rPr>
        <w:t>HIPPO-3 (20100324</w:t>
      </w:r>
      <w:r w:rsidR="00601AC3" w:rsidRPr="00210C66">
        <w:rPr>
          <w:rFonts w:ascii="Times New Roman" w:hAnsi="Times New Roman"/>
          <w:sz w:val="24"/>
          <w:szCs w:val="24"/>
        </w:rPr>
        <w:t>–</w:t>
      </w:r>
      <w:r w:rsidRPr="00210C66">
        <w:rPr>
          <w:rFonts w:ascii="Times New Roman" w:hAnsi="Times New Roman"/>
          <w:sz w:val="24"/>
          <w:szCs w:val="24"/>
        </w:rPr>
        <w:t xml:space="preserve">20100415), </w:t>
      </w:r>
      <w:r w:rsidR="00601AC3" w:rsidRPr="00210C66">
        <w:rPr>
          <w:rFonts w:ascii="Times New Roman" w:hAnsi="Times New Roman"/>
          <w:sz w:val="24"/>
          <w:szCs w:val="24"/>
        </w:rPr>
        <w:t xml:space="preserve">ranging </w:t>
      </w:r>
      <w:r w:rsidRPr="00210C66">
        <w:rPr>
          <w:rFonts w:ascii="Times New Roman" w:hAnsi="Times New Roman"/>
          <w:sz w:val="24"/>
          <w:szCs w:val="24"/>
        </w:rPr>
        <w:t>fro</w:t>
      </w:r>
      <w:r w:rsidR="001F4FA9">
        <w:rPr>
          <w:rFonts w:ascii="Times New Roman" w:hAnsi="Times New Roman"/>
          <w:sz w:val="24"/>
          <w:szCs w:val="24"/>
        </w:rPr>
        <w:t>m 128.0E to -84.0W, and 87.0</w:t>
      </w:r>
      <w:r w:rsidRPr="00210C66">
        <w:rPr>
          <w:rFonts w:ascii="Times New Roman" w:hAnsi="Times New Roman"/>
          <w:sz w:val="24"/>
          <w:szCs w:val="24"/>
        </w:rPr>
        <w:t>N to -67.</w:t>
      </w:r>
      <w:r w:rsidR="001F4FA9">
        <w:rPr>
          <w:rFonts w:ascii="Times New Roman" w:hAnsi="Times New Roman"/>
          <w:sz w:val="24"/>
          <w:szCs w:val="24"/>
        </w:rPr>
        <w:t>2</w:t>
      </w:r>
      <w:r w:rsidRPr="00210C66">
        <w:rPr>
          <w:rFonts w:ascii="Times New Roman" w:hAnsi="Times New Roman"/>
          <w:sz w:val="24"/>
          <w:szCs w:val="24"/>
        </w:rPr>
        <w:t>S</w:t>
      </w:r>
      <w:r w:rsidR="007B1695">
        <w:rPr>
          <w:rFonts w:ascii="Times New Roman" w:hAnsi="Times New Roman" w:hint="eastAsia"/>
          <w:sz w:val="24"/>
          <w:szCs w:val="24"/>
        </w:rPr>
        <w:t xml:space="preserve"> (Table 2)</w:t>
      </w:r>
      <w:r w:rsidRPr="0047028A">
        <w:rPr>
          <w:rFonts w:ascii="Times New Roman" w:hAnsi="Times New Roman"/>
          <w:bCs/>
          <w:kern w:val="0"/>
          <w:sz w:val="24"/>
          <w:szCs w:val="24"/>
        </w:rPr>
        <w:t>. A</w:t>
      </w:r>
      <w:r w:rsidRPr="004508BB">
        <w:rPr>
          <w:rFonts w:ascii="Times New Roman" w:hAnsi="Times New Roman"/>
          <w:bCs/>
          <w:kern w:val="0"/>
          <w:sz w:val="24"/>
          <w:szCs w:val="24"/>
        </w:rPr>
        <w:t xml:space="preserve">ll </w:t>
      </w:r>
      <w:r w:rsidRPr="000C1194">
        <w:rPr>
          <w:rFonts w:ascii="Times New Roman" w:hAnsi="Times New Roman"/>
          <w:bCs/>
          <w:kern w:val="0"/>
          <w:sz w:val="24"/>
          <w:szCs w:val="24"/>
        </w:rPr>
        <w:t>data are provide</w:t>
      </w:r>
      <w:r w:rsidR="00601AC3" w:rsidRPr="000C1194">
        <w:rPr>
          <w:rFonts w:ascii="Times New Roman" w:hAnsi="Times New Roman"/>
          <w:bCs/>
          <w:kern w:val="0"/>
          <w:sz w:val="24"/>
          <w:szCs w:val="24"/>
        </w:rPr>
        <w:t>d</w:t>
      </w:r>
      <w:r w:rsidRPr="000C1194">
        <w:rPr>
          <w:rFonts w:ascii="Times New Roman" w:hAnsi="Times New Roman"/>
          <w:bCs/>
          <w:kern w:val="0"/>
          <w:sz w:val="24"/>
          <w:szCs w:val="24"/>
        </w:rPr>
        <w:t xml:space="preserve"> in </w:t>
      </w:r>
      <w:r w:rsidR="00601AC3" w:rsidRPr="00210C66">
        <w:rPr>
          <w:rFonts w:ascii="Times New Roman" w:hAnsi="Times New Roman"/>
          <w:bCs/>
          <w:kern w:val="0"/>
          <w:sz w:val="24"/>
          <w:szCs w:val="24"/>
        </w:rPr>
        <w:t>a single</w:t>
      </w:r>
      <w:r w:rsidRPr="00210C66">
        <w:rPr>
          <w:rFonts w:ascii="Times New Roman" w:hAnsi="Times New Roman"/>
          <w:bCs/>
          <w:kern w:val="0"/>
          <w:sz w:val="24"/>
          <w:szCs w:val="24"/>
        </w:rPr>
        <w:t xml:space="preserve"> space-delimited format ASCII file</w:t>
      </w:r>
      <w:r w:rsidR="00187966">
        <w:rPr>
          <w:rFonts w:ascii="Times New Roman" w:hAnsi="Times New Roman" w:hint="eastAsia"/>
          <w:bCs/>
          <w:kern w:val="0"/>
          <w:sz w:val="24"/>
          <w:szCs w:val="24"/>
        </w:rPr>
        <w:t xml:space="preserve"> </w:t>
      </w:r>
      <w:r w:rsidR="00187966">
        <w:rPr>
          <w:rFonts w:ascii="Times New Roman" w:hAnsi="Times New Roman" w:hint="eastAsia"/>
          <w:bCs/>
          <w:kern w:val="0"/>
          <w:sz w:val="24"/>
          <w:szCs w:val="24"/>
        </w:rPr>
        <w:lastRenderedPageBreak/>
        <w:t>(</w:t>
      </w:r>
      <w:r w:rsidR="00187966" w:rsidRPr="00187966">
        <w:rPr>
          <w:rFonts w:ascii="Times New Roman" w:hAnsi="Times New Roman"/>
          <w:bCs/>
          <w:kern w:val="0"/>
          <w:sz w:val="24"/>
          <w:szCs w:val="24"/>
        </w:rPr>
        <w:t>https://www.eol.ucar.edu/field_projects/hippo</w:t>
      </w:r>
      <w:r w:rsidR="00187966">
        <w:rPr>
          <w:rFonts w:ascii="Times New Roman" w:hAnsi="Times New Roman" w:hint="eastAsia"/>
          <w:bCs/>
          <w:kern w:val="0"/>
          <w:sz w:val="24"/>
          <w:szCs w:val="24"/>
        </w:rPr>
        <w:t>)</w:t>
      </w:r>
      <w:r w:rsidRPr="00210C66">
        <w:rPr>
          <w:rFonts w:ascii="Times New Roman" w:hAnsi="Times New Roman"/>
          <w:bCs/>
          <w:kern w:val="0"/>
          <w:sz w:val="24"/>
          <w:szCs w:val="24"/>
        </w:rPr>
        <w:t>.</w:t>
      </w:r>
    </w:p>
    <w:p w:rsidR="00950CEB" w:rsidRPr="002C3537" w:rsidRDefault="00B24CB4" w:rsidP="0004298E">
      <w:pPr>
        <w:autoSpaceDE w:val="0"/>
        <w:autoSpaceDN w:val="0"/>
        <w:adjustRightInd w:val="0"/>
        <w:spacing w:line="480" w:lineRule="auto"/>
        <w:rPr>
          <w:rFonts w:ascii="Times New Roman" w:hAnsi="Times New Roman"/>
          <w:bCs/>
          <w:kern w:val="0"/>
          <w:sz w:val="24"/>
          <w:szCs w:val="24"/>
        </w:rPr>
      </w:pPr>
      <w:r w:rsidRPr="004508BB">
        <w:rPr>
          <w:rFonts w:ascii="Times New Roman" w:hAnsi="Times New Roman"/>
          <w:bCs/>
          <w:kern w:val="0"/>
          <w:sz w:val="24"/>
          <w:szCs w:val="24"/>
        </w:rPr>
        <w:t xml:space="preserve">  HIPPO measured atmospheric constituents along transects </w:t>
      </w:r>
      <w:r w:rsidR="00E838B2" w:rsidRPr="000C1194">
        <w:rPr>
          <w:rFonts w:ascii="Times New Roman" w:hAnsi="Times New Roman"/>
          <w:bCs/>
          <w:kern w:val="0"/>
          <w:sz w:val="24"/>
          <w:szCs w:val="24"/>
        </w:rPr>
        <w:t>running</w:t>
      </w:r>
      <w:r w:rsidRPr="000C1194">
        <w:rPr>
          <w:rFonts w:ascii="Times New Roman" w:hAnsi="Times New Roman"/>
          <w:bCs/>
          <w:kern w:val="0"/>
          <w:sz w:val="24"/>
          <w:szCs w:val="24"/>
        </w:rPr>
        <w:t xml:space="preserve"> approximately pole-to-pole over the Pacific Ocean and </w:t>
      </w:r>
      <w:r w:rsidR="00E838B2" w:rsidRPr="00210C66">
        <w:rPr>
          <w:rFonts w:ascii="Times New Roman" w:hAnsi="Times New Roman"/>
          <w:bCs/>
          <w:kern w:val="0"/>
          <w:sz w:val="24"/>
          <w:szCs w:val="24"/>
        </w:rPr>
        <w:t>recorded</w:t>
      </w:r>
      <w:r w:rsidRPr="00210C66">
        <w:rPr>
          <w:rFonts w:ascii="Times New Roman" w:hAnsi="Times New Roman"/>
          <w:bCs/>
          <w:kern w:val="0"/>
          <w:sz w:val="24"/>
          <w:szCs w:val="24"/>
        </w:rPr>
        <w:t xml:space="preserve"> hundreds of vertical profiles from the ocean/ice surface </w:t>
      </w:r>
      <w:r w:rsidR="00E838B2" w:rsidRPr="00210C66">
        <w:rPr>
          <w:rFonts w:ascii="Times New Roman" w:hAnsi="Times New Roman"/>
          <w:bCs/>
          <w:kern w:val="0"/>
          <w:sz w:val="24"/>
          <w:szCs w:val="24"/>
        </w:rPr>
        <w:t xml:space="preserve">up </w:t>
      </w:r>
      <w:r w:rsidRPr="00210C66">
        <w:rPr>
          <w:rFonts w:ascii="Times New Roman" w:hAnsi="Times New Roman"/>
          <w:bCs/>
          <w:kern w:val="0"/>
          <w:sz w:val="24"/>
          <w:szCs w:val="24"/>
        </w:rPr>
        <w:t xml:space="preserve">to the tropopause five times during </w:t>
      </w:r>
      <w:r w:rsidR="00721BC3">
        <w:rPr>
          <w:rFonts w:ascii="Times New Roman" w:hAnsi="Times New Roman" w:hint="eastAsia"/>
          <w:bCs/>
          <w:kern w:val="0"/>
          <w:sz w:val="24"/>
          <w:szCs w:val="24"/>
        </w:rPr>
        <w:t>four</w:t>
      </w:r>
      <w:r w:rsidR="009E2565">
        <w:rPr>
          <w:rFonts w:ascii="Times New Roman" w:hAnsi="Times New Roman" w:hint="eastAsia"/>
          <w:bCs/>
          <w:kern w:val="0"/>
          <w:sz w:val="24"/>
          <w:szCs w:val="24"/>
        </w:rPr>
        <w:t xml:space="preserve"> </w:t>
      </w:r>
      <w:r w:rsidRPr="00210C66">
        <w:rPr>
          <w:rFonts w:ascii="Times New Roman" w:hAnsi="Times New Roman"/>
          <w:bCs/>
          <w:kern w:val="0"/>
          <w:sz w:val="24"/>
          <w:szCs w:val="24"/>
        </w:rPr>
        <w:t>seasons</w:t>
      </w:r>
      <w:r w:rsidR="009E2565">
        <w:rPr>
          <w:rFonts w:ascii="Times New Roman" w:hAnsi="Times New Roman" w:hint="eastAsia"/>
          <w:bCs/>
          <w:kern w:val="0"/>
          <w:sz w:val="24"/>
          <w:szCs w:val="24"/>
        </w:rPr>
        <w:t xml:space="preserve"> </w:t>
      </w:r>
      <w:r w:rsidR="00721BC3">
        <w:rPr>
          <w:rFonts w:ascii="Times New Roman" w:hAnsi="Times New Roman" w:hint="eastAsia"/>
          <w:bCs/>
          <w:kern w:val="0"/>
          <w:sz w:val="24"/>
          <w:szCs w:val="24"/>
        </w:rPr>
        <w:t>from</w:t>
      </w:r>
      <w:r w:rsidR="009E2565">
        <w:rPr>
          <w:rFonts w:ascii="Times New Roman" w:hAnsi="Times New Roman" w:hint="eastAsia"/>
          <w:bCs/>
          <w:kern w:val="0"/>
          <w:sz w:val="24"/>
          <w:szCs w:val="24"/>
        </w:rPr>
        <w:t xml:space="preserve"> </w:t>
      </w:r>
      <w:r w:rsidR="00721BC3">
        <w:rPr>
          <w:rFonts w:ascii="Times New Roman" w:hAnsi="Times New Roman" w:hint="eastAsia"/>
          <w:bCs/>
          <w:kern w:val="0"/>
          <w:sz w:val="24"/>
          <w:szCs w:val="24"/>
        </w:rPr>
        <w:t>January, 2009 to September, 2011</w:t>
      </w:r>
      <w:r w:rsidRPr="0047028A">
        <w:rPr>
          <w:rFonts w:ascii="Times New Roman" w:hAnsi="Times New Roman"/>
          <w:bCs/>
          <w:kern w:val="0"/>
          <w:sz w:val="24"/>
          <w:szCs w:val="24"/>
        </w:rPr>
        <w:t>. HIPPO provides the first high-resolution vertically</w:t>
      </w:r>
      <w:r w:rsidR="009E2565">
        <w:rPr>
          <w:rFonts w:ascii="Times New Roman" w:hAnsi="Times New Roman" w:hint="eastAsia"/>
          <w:bCs/>
          <w:kern w:val="0"/>
          <w:sz w:val="24"/>
          <w:szCs w:val="24"/>
        </w:rPr>
        <w:t xml:space="preserve"> </w:t>
      </w:r>
      <w:r w:rsidRPr="0047028A">
        <w:rPr>
          <w:rFonts w:ascii="Times New Roman" w:hAnsi="Times New Roman"/>
          <w:bCs/>
          <w:kern w:val="0"/>
          <w:sz w:val="24"/>
          <w:szCs w:val="24"/>
        </w:rPr>
        <w:t xml:space="preserve">resolved global survey of a comprehensive suite of atmospheric trace gases and aerosols pertinent to </w:t>
      </w:r>
      <w:bookmarkStart w:id="46" w:name="OLE_LINK5"/>
      <w:bookmarkStart w:id="47" w:name="OLE_LINK6"/>
      <w:r w:rsidRPr="0047028A">
        <w:rPr>
          <w:rFonts w:ascii="Times New Roman" w:hAnsi="Times New Roman"/>
          <w:bCs/>
          <w:kern w:val="0"/>
          <w:sz w:val="24"/>
          <w:szCs w:val="24"/>
        </w:rPr>
        <w:t>understanding the carbon cycle and challenging global climate models.</w:t>
      </w:r>
      <w:bookmarkEnd w:id="46"/>
      <w:bookmarkEnd w:id="47"/>
      <w:r w:rsidR="009E2565">
        <w:rPr>
          <w:rFonts w:ascii="Times New Roman" w:hAnsi="Times New Roman" w:hint="eastAsia"/>
          <w:bCs/>
          <w:kern w:val="0"/>
          <w:sz w:val="24"/>
          <w:szCs w:val="24"/>
        </w:rPr>
        <w:t xml:space="preserve"> </w:t>
      </w:r>
      <w:r w:rsidRPr="000C1194">
        <w:rPr>
          <w:rFonts w:ascii="Times New Roman" w:hAnsi="Times New Roman"/>
          <w:bCs/>
          <w:kern w:val="0"/>
          <w:sz w:val="24"/>
          <w:szCs w:val="24"/>
        </w:rPr>
        <w:t>Th</w:t>
      </w:r>
      <w:r w:rsidR="00E838B2" w:rsidRPr="000C1194">
        <w:rPr>
          <w:rFonts w:ascii="Times New Roman" w:hAnsi="Times New Roman"/>
          <w:bCs/>
          <w:kern w:val="0"/>
          <w:sz w:val="24"/>
          <w:szCs w:val="24"/>
        </w:rPr>
        <w:t>e</w:t>
      </w:r>
      <w:r w:rsidRPr="000C1194">
        <w:rPr>
          <w:rFonts w:ascii="Times New Roman" w:hAnsi="Times New Roman"/>
          <w:bCs/>
          <w:kern w:val="0"/>
          <w:sz w:val="24"/>
          <w:szCs w:val="24"/>
        </w:rPr>
        <w:t xml:space="preserve"> 10</w:t>
      </w:r>
      <w:r w:rsidR="00E838B2" w:rsidRPr="00210C66">
        <w:rPr>
          <w:rFonts w:ascii="Times New Roman" w:hAnsi="Times New Roman"/>
          <w:bCs/>
          <w:kern w:val="0"/>
          <w:sz w:val="24"/>
          <w:szCs w:val="24"/>
        </w:rPr>
        <w:t>-</w:t>
      </w:r>
      <w:r w:rsidRPr="00210C66">
        <w:rPr>
          <w:rFonts w:ascii="Times New Roman" w:hAnsi="Times New Roman"/>
          <w:bCs/>
          <w:kern w:val="0"/>
          <w:sz w:val="24"/>
          <w:szCs w:val="24"/>
        </w:rPr>
        <w:t xml:space="preserve">second merge product </w:t>
      </w:r>
      <w:r w:rsidR="00E838B2" w:rsidRPr="00210C66">
        <w:rPr>
          <w:rFonts w:ascii="Times New Roman" w:hAnsi="Times New Roman"/>
          <w:bCs/>
          <w:kern w:val="0"/>
          <w:sz w:val="24"/>
          <w:szCs w:val="24"/>
        </w:rPr>
        <w:t xml:space="preserve">applied in this study </w:t>
      </w:r>
      <w:r w:rsidR="0004298E" w:rsidRPr="000C1194">
        <w:rPr>
          <w:rFonts w:ascii="Times New Roman" w:hAnsi="Times New Roman"/>
          <w:bCs/>
          <w:kern w:val="0"/>
          <w:sz w:val="24"/>
          <w:szCs w:val="24"/>
        </w:rPr>
        <w:t xml:space="preserve">was derived by combining the National Science foundation </w:t>
      </w:r>
      <w:r w:rsidR="0004298E" w:rsidRPr="00210C66">
        <w:rPr>
          <w:rFonts w:ascii="Times New Roman" w:hAnsi="Times New Roman"/>
          <w:bCs/>
          <w:kern w:val="0"/>
          <w:sz w:val="24"/>
          <w:szCs w:val="24"/>
        </w:rPr>
        <w:t>(NSF)/NCAR GV aircraft navigation and atmospheric structure parameters including position, time, temperature, pressure, and wind speed reported at 1-second frequency, with meteorological, atmospheric chemistry and aerosol measurements made by several teams of investigators on a common time and position basis</w:t>
      </w:r>
      <w:r w:rsidR="00CE0415">
        <w:rPr>
          <w:rFonts w:ascii="Times New Roman" w:hAnsi="Times New Roman" w:hint="eastAsia"/>
          <w:bCs/>
          <w:kern w:val="0"/>
          <w:sz w:val="24"/>
          <w:szCs w:val="24"/>
        </w:rPr>
        <w:t>.</w:t>
      </w:r>
    </w:p>
    <w:p w:rsidR="00205CDC" w:rsidRPr="00210C66" w:rsidRDefault="0094035D" w:rsidP="00205CDC">
      <w:pPr>
        <w:widowControl/>
        <w:spacing w:line="480" w:lineRule="auto"/>
        <w:jc w:val="left"/>
        <w:rPr>
          <w:rFonts w:ascii="Times New Roman" w:hAnsi="Times New Roman"/>
          <w:b/>
          <w:bCs/>
          <w:kern w:val="0"/>
          <w:sz w:val="18"/>
          <w:szCs w:val="18"/>
        </w:rPr>
      </w:pPr>
      <w:r w:rsidRPr="00210C66">
        <w:rPr>
          <w:rFonts w:ascii="Times New Roman" w:hAnsi="Times New Roman"/>
          <w:b/>
          <w:bCs/>
          <w:kern w:val="0"/>
          <w:sz w:val="24"/>
          <w:szCs w:val="24"/>
        </w:rPr>
        <w:t>2.3</w:t>
      </w:r>
      <w:r w:rsidR="00205CDC" w:rsidRPr="00210C66">
        <w:rPr>
          <w:rFonts w:ascii="Times New Roman" w:hAnsi="Times New Roman"/>
          <w:b/>
          <w:bCs/>
          <w:kern w:val="0"/>
          <w:sz w:val="24"/>
          <w:szCs w:val="24"/>
        </w:rPr>
        <w:t xml:space="preserve"> Model setup</w:t>
      </w:r>
    </w:p>
    <w:p w:rsidR="00205CDC" w:rsidRPr="00C6655D" w:rsidRDefault="00111690" w:rsidP="00A3432B">
      <w:pPr>
        <w:widowControl/>
        <w:spacing w:line="480" w:lineRule="auto"/>
        <w:rPr>
          <w:rFonts w:ascii="Times New Roman" w:hAnsi="Times New Roman"/>
          <w:bCs/>
          <w:color w:val="FF0000"/>
          <w:kern w:val="0"/>
          <w:sz w:val="24"/>
          <w:szCs w:val="24"/>
        </w:rPr>
      </w:pPr>
      <w:r w:rsidRPr="00210C66">
        <w:rPr>
          <w:rFonts w:ascii="Times New Roman" w:hAnsi="Times New Roman"/>
          <w:bCs/>
          <w:kern w:val="0"/>
          <w:sz w:val="24"/>
          <w:szCs w:val="24"/>
        </w:rPr>
        <w:t>The</w:t>
      </w:r>
      <w:r w:rsidR="0011186E" w:rsidRPr="00210C66">
        <w:rPr>
          <w:rFonts w:ascii="Times New Roman" w:hAnsi="Times New Roman"/>
          <w:bCs/>
          <w:kern w:val="0"/>
          <w:sz w:val="24"/>
          <w:szCs w:val="24"/>
        </w:rPr>
        <w:t xml:space="preserve"> standard model </w:t>
      </w:r>
      <w:r w:rsidRPr="00210C66">
        <w:rPr>
          <w:rFonts w:ascii="Times New Roman" w:hAnsi="Times New Roman"/>
          <w:bCs/>
          <w:kern w:val="0"/>
          <w:sz w:val="24"/>
          <w:szCs w:val="24"/>
        </w:rPr>
        <w:t>was run with</w:t>
      </w:r>
      <w:r w:rsidR="0011186E" w:rsidRPr="00210C66">
        <w:rPr>
          <w:rFonts w:ascii="Times New Roman" w:hAnsi="Times New Roman"/>
          <w:bCs/>
          <w:kern w:val="0"/>
          <w:sz w:val="24"/>
          <w:szCs w:val="24"/>
        </w:rPr>
        <w:t xml:space="preserve"> the</w:t>
      </w:r>
      <w:r w:rsidR="009E2565">
        <w:rPr>
          <w:rFonts w:ascii="Times New Roman" w:hAnsi="Times New Roman" w:hint="eastAsia"/>
          <w:bCs/>
          <w:kern w:val="0"/>
          <w:sz w:val="24"/>
          <w:szCs w:val="24"/>
        </w:rPr>
        <w:t xml:space="preserve"> </w:t>
      </w:r>
      <w:r w:rsidR="00A3432B" w:rsidRPr="00210C66">
        <w:rPr>
          <w:rFonts w:ascii="Times New Roman" w:hAnsi="Times New Roman"/>
          <w:bCs/>
          <w:kern w:val="0"/>
          <w:sz w:val="24"/>
          <w:szCs w:val="24"/>
        </w:rPr>
        <w:t>three</w:t>
      </w:r>
      <w:r w:rsidR="0011186E" w:rsidRPr="00210C66">
        <w:rPr>
          <w:rFonts w:ascii="Times New Roman" w:hAnsi="Times New Roman"/>
          <w:bCs/>
          <w:kern w:val="0"/>
          <w:sz w:val="24"/>
          <w:szCs w:val="24"/>
        </w:rPr>
        <w:t xml:space="preserve"> HIPPO missions to study atmospheric tracer transport and the ability </w:t>
      </w:r>
      <w:r w:rsidRPr="00210C66">
        <w:rPr>
          <w:rFonts w:ascii="Times New Roman" w:hAnsi="Times New Roman"/>
          <w:bCs/>
          <w:kern w:val="0"/>
          <w:sz w:val="24"/>
          <w:szCs w:val="24"/>
        </w:rPr>
        <w:t xml:space="preserve">of the model </w:t>
      </w:r>
      <w:r w:rsidR="0011186E" w:rsidRPr="00210C66">
        <w:rPr>
          <w:rFonts w:ascii="Times New Roman" w:hAnsi="Times New Roman"/>
          <w:bCs/>
          <w:kern w:val="0"/>
          <w:sz w:val="24"/>
          <w:szCs w:val="24"/>
        </w:rPr>
        <w:t>to reproduce the column-averaged dry air mole fractions</w:t>
      </w:r>
      <w:r w:rsidR="00A3432B" w:rsidRPr="00210C66">
        <w:rPr>
          <w:rFonts w:ascii="Times New Roman" w:hAnsi="Times New Roman"/>
          <w:bCs/>
          <w:kern w:val="0"/>
          <w:sz w:val="24"/>
          <w:szCs w:val="24"/>
        </w:rPr>
        <w:t xml:space="preserve"> and vertical profile</w:t>
      </w:r>
      <w:r w:rsidR="0011186E" w:rsidRPr="00210C66">
        <w:rPr>
          <w:rFonts w:ascii="Times New Roman" w:hAnsi="Times New Roman"/>
          <w:bCs/>
          <w:kern w:val="0"/>
          <w:sz w:val="24"/>
          <w:szCs w:val="24"/>
        </w:rPr>
        <w:t xml:space="preserve"> of atmospheric CO</w:t>
      </w:r>
      <w:r w:rsidR="0011186E" w:rsidRPr="00210C66">
        <w:rPr>
          <w:rFonts w:ascii="Times New Roman" w:hAnsi="Times New Roman"/>
          <w:bCs/>
          <w:kern w:val="0"/>
          <w:sz w:val="24"/>
          <w:szCs w:val="24"/>
          <w:vertAlign w:val="subscript"/>
        </w:rPr>
        <w:t>2</w:t>
      </w:r>
      <w:r w:rsidR="0011186E" w:rsidRPr="00210C66">
        <w:rPr>
          <w:rFonts w:ascii="Times New Roman" w:hAnsi="Times New Roman"/>
          <w:bCs/>
          <w:kern w:val="0"/>
          <w:sz w:val="24"/>
          <w:szCs w:val="24"/>
        </w:rPr>
        <w:t xml:space="preserve">. </w:t>
      </w:r>
      <w:r w:rsidR="0011186E" w:rsidRPr="00C6655D">
        <w:rPr>
          <w:rFonts w:ascii="Times New Roman" w:hAnsi="Times New Roman"/>
          <w:bCs/>
          <w:color w:val="FF0000"/>
          <w:kern w:val="0"/>
          <w:sz w:val="24"/>
          <w:szCs w:val="24"/>
        </w:rPr>
        <w:t>The model was run</w:t>
      </w:r>
      <w:r w:rsidR="00B530B8" w:rsidRPr="00C6655D">
        <w:rPr>
          <w:rFonts w:ascii="Times New Roman" w:hAnsi="Times New Roman"/>
          <w:bCs/>
          <w:color w:val="FF0000"/>
          <w:kern w:val="0"/>
          <w:sz w:val="24"/>
          <w:szCs w:val="24"/>
        </w:rPr>
        <w:t xml:space="preserve"> </w:t>
      </w:r>
      <w:r w:rsidR="0011186E" w:rsidRPr="00C6655D">
        <w:rPr>
          <w:rFonts w:ascii="Times New Roman" w:hAnsi="Times New Roman"/>
          <w:bCs/>
          <w:color w:val="FF0000"/>
          <w:kern w:val="0"/>
          <w:sz w:val="24"/>
          <w:szCs w:val="24"/>
        </w:rPr>
        <w:t xml:space="preserve">at a horizontal resolution of </w:t>
      </w:r>
      <w:bookmarkStart w:id="48" w:name="OLE_LINK116"/>
      <w:bookmarkStart w:id="49" w:name="OLE_LINK123"/>
      <w:r w:rsidR="0011186E" w:rsidRPr="00C6655D">
        <w:rPr>
          <w:rFonts w:ascii="Times New Roman" w:hAnsi="Times New Roman"/>
          <w:bCs/>
          <w:color w:val="FF0000"/>
          <w:kern w:val="0"/>
          <w:sz w:val="24"/>
          <w:szCs w:val="24"/>
        </w:rPr>
        <w:t>2.5°</w:t>
      </w:r>
      <w:r w:rsidR="00DB76BF" w:rsidRPr="00C6655D">
        <w:rPr>
          <w:rFonts w:ascii="Times New Roman" w:hAnsi="Times New Roman"/>
          <w:bCs/>
          <w:color w:val="FF0000"/>
          <w:kern w:val="0"/>
          <w:sz w:val="24"/>
          <w:szCs w:val="24"/>
        </w:rPr>
        <w:t>×</w:t>
      </w:r>
      <w:r w:rsidR="0011186E" w:rsidRPr="00C6655D">
        <w:rPr>
          <w:rFonts w:ascii="Times New Roman" w:hAnsi="Times New Roman"/>
          <w:bCs/>
          <w:color w:val="FF0000"/>
          <w:kern w:val="0"/>
          <w:sz w:val="24"/>
          <w:szCs w:val="24"/>
        </w:rPr>
        <w:t>2.5°</w:t>
      </w:r>
      <w:bookmarkEnd w:id="48"/>
      <w:bookmarkEnd w:id="49"/>
      <w:r w:rsidR="0011186E" w:rsidRPr="00C6655D">
        <w:rPr>
          <w:rFonts w:ascii="Times New Roman" w:hAnsi="Times New Roman"/>
          <w:bCs/>
          <w:color w:val="FF0000"/>
          <w:kern w:val="0"/>
          <w:sz w:val="24"/>
          <w:szCs w:val="24"/>
        </w:rPr>
        <w:t xml:space="preserve"> and 32 vertical levels from the surface to 3 </w:t>
      </w:r>
      <w:proofErr w:type="spellStart"/>
      <w:r w:rsidR="0011186E" w:rsidRPr="00C6655D">
        <w:rPr>
          <w:rFonts w:ascii="Times New Roman" w:hAnsi="Times New Roman"/>
          <w:bCs/>
          <w:color w:val="FF0000"/>
          <w:kern w:val="0"/>
          <w:sz w:val="24"/>
          <w:szCs w:val="24"/>
        </w:rPr>
        <w:t>hPa</w:t>
      </w:r>
      <w:proofErr w:type="spellEnd"/>
      <w:r w:rsidR="0011186E" w:rsidRPr="00C6655D">
        <w:rPr>
          <w:rFonts w:ascii="Times New Roman" w:hAnsi="Times New Roman"/>
          <w:bCs/>
          <w:color w:val="FF0000"/>
          <w:kern w:val="0"/>
          <w:sz w:val="24"/>
          <w:szCs w:val="24"/>
        </w:rPr>
        <w:t>.</w:t>
      </w:r>
    </w:p>
    <w:p w:rsidR="003F2C46" w:rsidRPr="002C3537" w:rsidRDefault="007C6A50" w:rsidP="002C3537">
      <w:pPr>
        <w:widowControl/>
        <w:spacing w:line="480" w:lineRule="auto"/>
        <w:ind w:firstLineChars="150" w:firstLine="360"/>
        <w:rPr>
          <w:rFonts w:ascii="Times New Roman" w:hAnsi="Times New Roman"/>
          <w:color w:val="FF0000"/>
          <w:sz w:val="24"/>
          <w:szCs w:val="24"/>
        </w:rPr>
      </w:pPr>
      <w:r w:rsidRPr="00210C66">
        <w:rPr>
          <w:rFonts w:ascii="Times New Roman" w:hAnsi="Times New Roman"/>
          <w:bCs/>
          <w:kern w:val="0"/>
          <w:sz w:val="24"/>
          <w:szCs w:val="24"/>
        </w:rPr>
        <w:t>T</w:t>
      </w:r>
      <w:r w:rsidR="00A3432B" w:rsidRPr="00210C66">
        <w:rPr>
          <w:rFonts w:ascii="Times New Roman" w:hAnsi="Times New Roman"/>
          <w:bCs/>
          <w:kern w:val="0"/>
          <w:sz w:val="24"/>
          <w:szCs w:val="24"/>
        </w:rPr>
        <w:t>he CO</w:t>
      </w:r>
      <w:r w:rsidR="00A3432B" w:rsidRPr="00210C66">
        <w:rPr>
          <w:rFonts w:ascii="Times New Roman" w:hAnsi="Times New Roman"/>
          <w:bCs/>
          <w:kern w:val="0"/>
          <w:sz w:val="24"/>
          <w:szCs w:val="24"/>
          <w:vertAlign w:val="subscript"/>
        </w:rPr>
        <w:t>2</w:t>
      </w:r>
      <w:r w:rsidR="00A3432B" w:rsidRPr="00210C66">
        <w:rPr>
          <w:rFonts w:ascii="Times New Roman" w:hAnsi="Times New Roman"/>
          <w:bCs/>
          <w:kern w:val="0"/>
          <w:sz w:val="24"/>
          <w:szCs w:val="24"/>
        </w:rPr>
        <w:t xml:space="preserve"> simulation</w:t>
      </w:r>
      <w:r w:rsidR="001F3715" w:rsidRPr="00210C66">
        <w:rPr>
          <w:rFonts w:ascii="Times New Roman" w:hAnsi="Times New Roman"/>
          <w:bCs/>
          <w:kern w:val="0"/>
          <w:sz w:val="24"/>
          <w:szCs w:val="24"/>
        </w:rPr>
        <w:t>s</w:t>
      </w:r>
      <w:r w:rsidR="002919C9" w:rsidRPr="00210C66">
        <w:rPr>
          <w:rFonts w:ascii="Times New Roman" w:hAnsi="Times New Roman"/>
          <w:bCs/>
          <w:kern w:val="0"/>
          <w:sz w:val="24"/>
          <w:szCs w:val="24"/>
        </w:rPr>
        <w:t xml:space="preserve"> w</w:t>
      </w:r>
      <w:r w:rsidR="001F3715" w:rsidRPr="00210C66">
        <w:rPr>
          <w:rFonts w:ascii="Times New Roman" w:hAnsi="Times New Roman"/>
          <w:bCs/>
          <w:kern w:val="0"/>
          <w:sz w:val="24"/>
          <w:szCs w:val="24"/>
        </w:rPr>
        <w:t>ere</w:t>
      </w:r>
      <w:r w:rsidR="009E2565">
        <w:rPr>
          <w:rFonts w:ascii="Times New Roman" w:hAnsi="Times New Roman" w:hint="eastAsia"/>
          <w:bCs/>
          <w:kern w:val="0"/>
          <w:sz w:val="24"/>
          <w:szCs w:val="24"/>
        </w:rPr>
        <w:t xml:space="preserve"> </w:t>
      </w:r>
      <w:r w:rsidR="00A36CF3" w:rsidRPr="00210C66">
        <w:rPr>
          <w:rFonts w:ascii="Times New Roman" w:hAnsi="Times New Roman"/>
          <w:bCs/>
          <w:kern w:val="0"/>
          <w:sz w:val="24"/>
          <w:szCs w:val="24"/>
        </w:rPr>
        <w:t>began</w:t>
      </w:r>
      <w:r w:rsidR="002919C9" w:rsidRPr="00210C66">
        <w:rPr>
          <w:rFonts w:ascii="Times New Roman" w:hAnsi="Times New Roman"/>
          <w:bCs/>
          <w:kern w:val="0"/>
          <w:sz w:val="24"/>
          <w:szCs w:val="24"/>
        </w:rPr>
        <w:t xml:space="preserve"> on January </w:t>
      </w:r>
      <w:r w:rsidR="00A36CF3" w:rsidRPr="00210C66">
        <w:rPr>
          <w:rFonts w:ascii="Times New Roman" w:hAnsi="Times New Roman"/>
          <w:bCs/>
          <w:kern w:val="0"/>
          <w:sz w:val="24"/>
          <w:szCs w:val="24"/>
        </w:rPr>
        <w:t xml:space="preserve">1, </w:t>
      </w:r>
      <w:r w:rsidR="002919C9" w:rsidRPr="00210C66">
        <w:rPr>
          <w:rFonts w:ascii="Times New Roman" w:hAnsi="Times New Roman"/>
          <w:bCs/>
          <w:kern w:val="0"/>
          <w:sz w:val="24"/>
          <w:szCs w:val="24"/>
        </w:rPr>
        <w:t>2009</w:t>
      </w:r>
      <w:r w:rsidR="001F3715" w:rsidRPr="00210C66">
        <w:rPr>
          <w:rFonts w:ascii="Times New Roman" w:hAnsi="Times New Roman"/>
          <w:bCs/>
          <w:kern w:val="0"/>
          <w:sz w:val="24"/>
          <w:szCs w:val="24"/>
        </w:rPr>
        <w:t>, November</w:t>
      </w:r>
      <w:r w:rsidR="00A36CF3" w:rsidRPr="00210C66">
        <w:rPr>
          <w:rFonts w:ascii="Times New Roman" w:hAnsi="Times New Roman"/>
          <w:bCs/>
          <w:kern w:val="0"/>
          <w:sz w:val="24"/>
          <w:szCs w:val="24"/>
        </w:rPr>
        <w:t xml:space="preserve"> 1,</w:t>
      </w:r>
      <w:r w:rsidR="001F3715" w:rsidRPr="00210C66">
        <w:rPr>
          <w:rFonts w:ascii="Times New Roman" w:hAnsi="Times New Roman"/>
          <w:bCs/>
          <w:kern w:val="0"/>
          <w:sz w:val="24"/>
          <w:szCs w:val="24"/>
        </w:rPr>
        <w:t xml:space="preserve"> 2009 and March</w:t>
      </w:r>
      <w:r w:rsidR="00A36CF3" w:rsidRPr="00210C66">
        <w:rPr>
          <w:rFonts w:ascii="Times New Roman" w:hAnsi="Times New Roman"/>
          <w:bCs/>
          <w:kern w:val="0"/>
          <w:sz w:val="24"/>
          <w:szCs w:val="24"/>
        </w:rPr>
        <w:t xml:space="preserve"> 1,</w:t>
      </w:r>
      <w:r w:rsidR="001F3715" w:rsidRPr="00210C66">
        <w:rPr>
          <w:rFonts w:ascii="Times New Roman" w:hAnsi="Times New Roman"/>
          <w:bCs/>
          <w:kern w:val="0"/>
          <w:sz w:val="24"/>
          <w:szCs w:val="24"/>
        </w:rPr>
        <w:t xml:space="preserve"> 2010 for the three HIPPO missions</w:t>
      </w:r>
      <w:r w:rsidR="00A36CF3" w:rsidRPr="00210C66">
        <w:rPr>
          <w:rFonts w:ascii="Times New Roman" w:hAnsi="Times New Roman"/>
          <w:bCs/>
          <w:kern w:val="0"/>
          <w:sz w:val="24"/>
          <w:szCs w:val="24"/>
        </w:rPr>
        <w:t xml:space="preserve"> 1 to 3,</w:t>
      </w:r>
      <w:r w:rsidR="001F3715" w:rsidRPr="00210C66">
        <w:rPr>
          <w:rFonts w:ascii="Times New Roman" w:hAnsi="Times New Roman"/>
          <w:bCs/>
          <w:kern w:val="0"/>
          <w:sz w:val="24"/>
          <w:szCs w:val="24"/>
        </w:rPr>
        <w:t xml:space="preserve"> respectively</w:t>
      </w:r>
      <w:r w:rsidR="00A36CF3" w:rsidRPr="00210C66">
        <w:rPr>
          <w:rFonts w:ascii="Times New Roman" w:hAnsi="Times New Roman"/>
          <w:bCs/>
          <w:kern w:val="0"/>
          <w:sz w:val="24"/>
          <w:szCs w:val="24"/>
        </w:rPr>
        <w:t>,</w:t>
      </w:r>
      <w:r w:rsidR="00991B59">
        <w:rPr>
          <w:rFonts w:ascii="Times New Roman" w:hAnsi="Times New Roman" w:hint="eastAsia"/>
          <w:bCs/>
          <w:kern w:val="0"/>
          <w:sz w:val="24"/>
          <w:szCs w:val="24"/>
        </w:rPr>
        <w:t xml:space="preserve"> </w:t>
      </w:r>
      <w:r w:rsidR="003D4F7E" w:rsidRPr="00210C66">
        <w:rPr>
          <w:rFonts w:ascii="Times New Roman" w:hAnsi="Times New Roman"/>
          <w:bCs/>
          <w:kern w:val="0"/>
          <w:sz w:val="24"/>
          <w:szCs w:val="24"/>
        </w:rPr>
        <w:t>with individual initial 3D tracer distributions</w:t>
      </w:r>
      <w:r w:rsidR="002919C9" w:rsidRPr="00210C66">
        <w:rPr>
          <w:rFonts w:ascii="Times New Roman" w:hAnsi="Times New Roman"/>
          <w:bCs/>
          <w:kern w:val="0"/>
          <w:sz w:val="24"/>
          <w:szCs w:val="24"/>
        </w:rPr>
        <w:t xml:space="preserve"> using the</w:t>
      </w:r>
      <w:r w:rsidR="00991B59" w:rsidRPr="007923A8">
        <w:rPr>
          <w:rFonts w:ascii="Times New Roman" w:hAnsi="Times New Roman" w:hint="eastAsia"/>
          <w:bCs/>
          <w:color w:val="FF0000"/>
          <w:kern w:val="0"/>
          <w:sz w:val="24"/>
          <w:szCs w:val="24"/>
        </w:rPr>
        <w:t xml:space="preserve"> </w:t>
      </w:r>
      <w:r w:rsidR="00791798" w:rsidRPr="007923A8">
        <w:rPr>
          <w:rFonts w:ascii="Times New Roman" w:hAnsi="Times New Roman"/>
          <w:bCs/>
          <w:color w:val="FF0000"/>
          <w:kern w:val="0"/>
          <w:sz w:val="24"/>
          <w:szCs w:val="24"/>
        </w:rPr>
        <w:t xml:space="preserve">global </w:t>
      </w:r>
      <w:r w:rsidR="006F2DC7" w:rsidRPr="007923A8">
        <w:rPr>
          <w:rFonts w:ascii="Times New Roman" w:hAnsi="Times New Roman"/>
          <w:bCs/>
          <w:color w:val="FF0000"/>
          <w:kern w:val="0"/>
          <w:sz w:val="24"/>
          <w:szCs w:val="24"/>
        </w:rPr>
        <w:t xml:space="preserve">prior </w:t>
      </w:r>
      <w:r w:rsidR="003C2CD0" w:rsidRPr="007923A8">
        <w:rPr>
          <w:rFonts w:ascii="Times New Roman" w:hAnsi="Times New Roman"/>
          <w:color w:val="FF0000"/>
          <w:sz w:val="24"/>
          <w:szCs w:val="24"/>
        </w:rPr>
        <w:t xml:space="preserve">fluxes </w:t>
      </w:r>
      <w:r w:rsidR="00F53238" w:rsidRPr="007923A8">
        <w:rPr>
          <w:rFonts w:ascii="Times New Roman" w:hAnsi="Times New Roman"/>
          <w:color w:val="FF0000"/>
          <w:sz w:val="24"/>
          <w:szCs w:val="24"/>
        </w:rPr>
        <w:t>of</w:t>
      </w:r>
      <w:r w:rsidR="00991B59" w:rsidRPr="007923A8">
        <w:rPr>
          <w:rFonts w:ascii="Times New Roman" w:hAnsi="Times New Roman" w:hint="eastAsia"/>
          <w:color w:val="FF0000"/>
          <w:sz w:val="24"/>
          <w:szCs w:val="24"/>
        </w:rPr>
        <w:t xml:space="preserve"> </w:t>
      </w:r>
      <w:r w:rsidR="00F53238" w:rsidRPr="007923A8">
        <w:rPr>
          <w:rFonts w:ascii="Times New Roman" w:hAnsi="Times New Roman"/>
          <w:color w:val="FF0000"/>
          <w:sz w:val="24"/>
          <w:szCs w:val="24"/>
        </w:rPr>
        <w:t>b</w:t>
      </w:r>
      <w:r w:rsidR="00A3432B" w:rsidRPr="007923A8">
        <w:rPr>
          <w:rFonts w:ascii="Times New Roman" w:hAnsi="Times New Roman"/>
          <w:color w:val="FF0000"/>
          <w:sz w:val="24"/>
          <w:szCs w:val="24"/>
        </w:rPr>
        <w:t>iosphere</w:t>
      </w:r>
      <w:r w:rsidR="0068559A" w:rsidRPr="007923A8">
        <w:rPr>
          <w:rFonts w:ascii="Times New Roman" w:hAnsi="Times New Roman"/>
          <w:color w:val="FF0000"/>
          <w:sz w:val="24"/>
          <w:szCs w:val="24"/>
        </w:rPr>
        <w:t>-atmosphere</w:t>
      </w:r>
      <w:r w:rsidR="006F2DC7" w:rsidRPr="007923A8">
        <w:rPr>
          <w:rFonts w:ascii="Times New Roman" w:hAnsi="Times New Roman"/>
          <w:color w:val="FF0000"/>
          <w:sz w:val="24"/>
          <w:szCs w:val="24"/>
        </w:rPr>
        <w:t xml:space="preserve"> and </w:t>
      </w:r>
      <w:r w:rsidR="00A3432B" w:rsidRPr="007923A8">
        <w:rPr>
          <w:rFonts w:ascii="Times New Roman" w:hAnsi="Times New Roman"/>
          <w:color w:val="FF0000"/>
          <w:sz w:val="24"/>
          <w:szCs w:val="24"/>
        </w:rPr>
        <w:t xml:space="preserve">air-ocean exchange, </w:t>
      </w:r>
      <w:r w:rsidR="006F2DC7" w:rsidRPr="007923A8">
        <w:rPr>
          <w:rFonts w:ascii="Times New Roman" w:hAnsi="Times New Roman"/>
          <w:color w:val="FF0000"/>
          <w:sz w:val="24"/>
          <w:szCs w:val="24"/>
        </w:rPr>
        <w:t xml:space="preserve">fossil fuel emissions, </w:t>
      </w:r>
      <w:r w:rsidR="00A3432B" w:rsidRPr="007923A8">
        <w:rPr>
          <w:rFonts w:ascii="Times New Roman" w:hAnsi="Times New Roman"/>
          <w:color w:val="FF0000"/>
          <w:sz w:val="24"/>
          <w:szCs w:val="24"/>
        </w:rPr>
        <w:t>biomass</w:t>
      </w:r>
      <w:r w:rsidR="002919C9" w:rsidRPr="007923A8">
        <w:rPr>
          <w:rFonts w:ascii="Times New Roman" w:hAnsi="Times New Roman"/>
          <w:color w:val="FF0000"/>
          <w:sz w:val="24"/>
          <w:szCs w:val="24"/>
        </w:rPr>
        <w:t xml:space="preserve"> burning</w:t>
      </w:r>
      <w:r w:rsidR="00A36CF3" w:rsidRPr="007923A8">
        <w:rPr>
          <w:rFonts w:ascii="Times New Roman" w:hAnsi="Times New Roman"/>
          <w:color w:val="FF0000"/>
          <w:sz w:val="24"/>
          <w:szCs w:val="24"/>
        </w:rPr>
        <w:t>,</w:t>
      </w:r>
      <w:r w:rsidR="002919C9" w:rsidRPr="007923A8">
        <w:rPr>
          <w:rFonts w:ascii="Times New Roman" w:hAnsi="Times New Roman"/>
          <w:color w:val="FF0000"/>
          <w:sz w:val="24"/>
          <w:szCs w:val="24"/>
        </w:rPr>
        <w:t xml:space="preserve"> and</w:t>
      </w:r>
      <w:r w:rsidR="007C4066" w:rsidRPr="007923A8">
        <w:rPr>
          <w:rFonts w:ascii="Times New Roman" w:hAnsi="Times New Roman"/>
          <w:bCs/>
          <w:color w:val="FF0000"/>
          <w:kern w:val="0"/>
          <w:sz w:val="24"/>
          <w:szCs w:val="24"/>
        </w:rPr>
        <w:t xml:space="preserve"> </w:t>
      </w:r>
      <w:r w:rsidR="0065260A" w:rsidRPr="007923A8">
        <w:rPr>
          <w:rFonts w:ascii="Times New Roman" w:hAnsi="Times New Roman"/>
          <w:bCs/>
          <w:color w:val="FF0000"/>
          <w:kern w:val="0"/>
          <w:sz w:val="24"/>
          <w:szCs w:val="24"/>
        </w:rPr>
        <w:t xml:space="preserve">GOSAT </w:t>
      </w:r>
      <w:r w:rsidR="007C4066" w:rsidRPr="007923A8">
        <w:rPr>
          <w:rFonts w:ascii="Times New Roman" w:hAnsi="Times New Roman"/>
          <w:bCs/>
          <w:color w:val="FF0000"/>
          <w:kern w:val="0"/>
          <w:sz w:val="24"/>
          <w:szCs w:val="24"/>
        </w:rPr>
        <w:t>Level 4A</w:t>
      </w:r>
      <w:r w:rsidR="002919C9" w:rsidRPr="007923A8">
        <w:rPr>
          <w:rFonts w:ascii="Times New Roman" w:hAnsi="Times New Roman"/>
          <w:color w:val="FF0000"/>
          <w:sz w:val="24"/>
          <w:szCs w:val="24"/>
        </w:rPr>
        <w:t xml:space="preserve"> inverse </w:t>
      </w:r>
      <w:r w:rsidR="0065260A" w:rsidRPr="007923A8">
        <w:rPr>
          <w:rFonts w:ascii="Times New Roman" w:hAnsi="Times New Roman"/>
          <w:color w:val="FF0000"/>
          <w:sz w:val="24"/>
          <w:szCs w:val="24"/>
        </w:rPr>
        <w:t xml:space="preserve">model </w:t>
      </w:r>
      <w:r w:rsidR="002919C9" w:rsidRPr="007923A8">
        <w:rPr>
          <w:rFonts w:ascii="Times New Roman" w:hAnsi="Times New Roman"/>
          <w:color w:val="FF0000"/>
          <w:sz w:val="24"/>
          <w:szCs w:val="24"/>
        </w:rPr>
        <w:lastRenderedPageBreak/>
        <w:t>correction</w:t>
      </w:r>
      <w:r w:rsidR="009351B6" w:rsidRPr="007923A8">
        <w:rPr>
          <w:rFonts w:ascii="Times New Roman" w:hAnsi="Times New Roman"/>
          <w:color w:val="FF0000"/>
          <w:sz w:val="24"/>
          <w:szCs w:val="24"/>
        </w:rPr>
        <w:t xml:space="preserve"> </w:t>
      </w:r>
      <w:r w:rsidR="009351B6" w:rsidRPr="007923A8">
        <w:rPr>
          <w:rFonts w:ascii="Times New Roman" w:hAnsi="Times New Roman" w:hint="eastAsia"/>
          <w:color w:val="FF0000"/>
          <w:sz w:val="24"/>
          <w:szCs w:val="24"/>
        </w:rPr>
        <w:t>(</w:t>
      </w:r>
      <w:proofErr w:type="spellStart"/>
      <w:r w:rsidR="009351B6" w:rsidRPr="007923A8">
        <w:rPr>
          <w:rFonts w:ascii="Times New Roman" w:hAnsi="Times New Roman"/>
          <w:color w:val="FF0000"/>
          <w:sz w:val="24"/>
          <w:szCs w:val="24"/>
        </w:rPr>
        <w:t>Maksyutov</w:t>
      </w:r>
      <w:proofErr w:type="spellEnd"/>
      <w:r w:rsidR="009351B6" w:rsidRPr="007923A8">
        <w:rPr>
          <w:rFonts w:ascii="Times New Roman" w:hAnsi="Times New Roman"/>
          <w:color w:val="FF0000"/>
          <w:sz w:val="24"/>
          <w:szCs w:val="24"/>
        </w:rPr>
        <w:t xml:space="preserve"> et al., 2013</w:t>
      </w:r>
      <w:r w:rsidR="009351B6" w:rsidRPr="007923A8">
        <w:rPr>
          <w:rFonts w:ascii="Times New Roman" w:hAnsi="Times New Roman" w:hint="eastAsia"/>
          <w:color w:val="FF0000"/>
          <w:sz w:val="24"/>
          <w:szCs w:val="24"/>
        </w:rPr>
        <w:t>)</w:t>
      </w:r>
      <w:r w:rsidR="00F53238" w:rsidRPr="007923A8">
        <w:rPr>
          <w:rFonts w:ascii="Times New Roman" w:hAnsi="Times New Roman"/>
          <w:color w:val="FF0000"/>
          <w:sz w:val="24"/>
          <w:szCs w:val="24"/>
        </w:rPr>
        <w:t xml:space="preserve">, </w:t>
      </w:r>
      <w:r w:rsidR="0065260A" w:rsidRPr="007923A8">
        <w:rPr>
          <w:rFonts w:ascii="Times New Roman" w:hAnsi="Times New Roman"/>
          <w:color w:val="FF0000"/>
          <w:sz w:val="24"/>
          <w:szCs w:val="24"/>
        </w:rPr>
        <w:t xml:space="preserve">provided </w:t>
      </w:r>
      <w:r w:rsidR="00F53238" w:rsidRPr="007923A8">
        <w:rPr>
          <w:rFonts w:ascii="Times New Roman" w:hAnsi="Times New Roman"/>
          <w:color w:val="FF0000"/>
          <w:sz w:val="24"/>
          <w:szCs w:val="24"/>
        </w:rPr>
        <w:t xml:space="preserve">by </w:t>
      </w:r>
      <w:r w:rsidR="0065260A" w:rsidRPr="007923A8">
        <w:rPr>
          <w:rFonts w:ascii="Times New Roman" w:hAnsi="Times New Roman"/>
          <w:color w:val="FF0000"/>
          <w:sz w:val="24"/>
          <w:szCs w:val="24"/>
        </w:rPr>
        <w:t xml:space="preserve">climatological mean of </w:t>
      </w:r>
      <w:r w:rsidR="00F53238" w:rsidRPr="007923A8">
        <w:rPr>
          <w:rFonts w:ascii="Times New Roman" w:hAnsi="Times New Roman"/>
          <w:color w:val="FF0000"/>
          <w:sz w:val="24"/>
          <w:szCs w:val="24"/>
        </w:rPr>
        <w:t>monthly global CO</w:t>
      </w:r>
      <w:r w:rsidR="00F53238" w:rsidRPr="007923A8">
        <w:rPr>
          <w:rFonts w:ascii="Times New Roman" w:hAnsi="Times New Roman"/>
          <w:color w:val="FF0000"/>
          <w:sz w:val="24"/>
          <w:szCs w:val="24"/>
          <w:vertAlign w:val="subscript"/>
        </w:rPr>
        <w:t>2</w:t>
      </w:r>
      <w:r w:rsidR="00F53238" w:rsidRPr="007923A8">
        <w:rPr>
          <w:rFonts w:ascii="Times New Roman" w:hAnsi="Times New Roman"/>
          <w:color w:val="FF0000"/>
          <w:sz w:val="24"/>
          <w:szCs w:val="24"/>
        </w:rPr>
        <w:t xml:space="preserve"> flux</w:t>
      </w:r>
      <w:r w:rsidR="0065260A" w:rsidRPr="007923A8">
        <w:rPr>
          <w:rFonts w:ascii="Times New Roman" w:hAnsi="Times New Roman"/>
          <w:color w:val="FF0000"/>
          <w:sz w:val="24"/>
          <w:szCs w:val="24"/>
        </w:rPr>
        <w:t>es</w:t>
      </w:r>
      <w:r w:rsidR="00F53238" w:rsidRPr="007923A8">
        <w:rPr>
          <w:rFonts w:ascii="Times New Roman" w:hAnsi="Times New Roman"/>
          <w:color w:val="FF0000"/>
          <w:sz w:val="24"/>
          <w:szCs w:val="24"/>
        </w:rPr>
        <w:t xml:space="preserve"> estimated </w:t>
      </w:r>
      <w:r w:rsidR="0065260A" w:rsidRPr="007923A8">
        <w:rPr>
          <w:rFonts w:ascii="Times New Roman" w:hAnsi="Times New Roman"/>
          <w:color w:val="FF0000"/>
          <w:sz w:val="24"/>
          <w:szCs w:val="24"/>
        </w:rPr>
        <w:t xml:space="preserve">with GLOBALVIEW and GOSAT </w:t>
      </w:r>
      <w:r w:rsidR="00F53238" w:rsidRPr="007923A8">
        <w:rPr>
          <w:rFonts w:ascii="Times New Roman" w:hAnsi="Times New Roman"/>
          <w:color w:val="FF0000"/>
          <w:sz w:val="24"/>
          <w:szCs w:val="24"/>
        </w:rPr>
        <w:t xml:space="preserve">SWIR </w:t>
      </w:r>
      <w:r w:rsidR="0065260A" w:rsidRPr="007923A8">
        <w:rPr>
          <w:rFonts w:ascii="Times New Roman" w:hAnsi="Times New Roman"/>
          <w:color w:val="FF0000"/>
          <w:sz w:val="24"/>
          <w:szCs w:val="24"/>
        </w:rPr>
        <w:t xml:space="preserve">Level </w:t>
      </w:r>
      <w:r w:rsidR="00F53238" w:rsidRPr="007923A8">
        <w:rPr>
          <w:rFonts w:ascii="Times New Roman" w:hAnsi="Times New Roman"/>
          <w:color w:val="FF0000"/>
          <w:sz w:val="24"/>
          <w:szCs w:val="24"/>
        </w:rPr>
        <w:t>2 XCO</w:t>
      </w:r>
      <w:r w:rsidR="00F53238" w:rsidRPr="007923A8">
        <w:rPr>
          <w:rFonts w:ascii="Times New Roman" w:hAnsi="Times New Roman"/>
          <w:color w:val="FF0000"/>
          <w:sz w:val="24"/>
          <w:szCs w:val="24"/>
          <w:vertAlign w:val="subscript"/>
        </w:rPr>
        <w:t>2</w:t>
      </w:r>
      <w:r w:rsidR="00F53238" w:rsidRPr="007923A8">
        <w:rPr>
          <w:rFonts w:ascii="Times New Roman" w:hAnsi="Times New Roman"/>
          <w:color w:val="FF0000"/>
          <w:sz w:val="24"/>
          <w:szCs w:val="24"/>
        </w:rPr>
        <w:t xml:space="preserve"> data.</w:t>
      </w:r>
      <w:r w:rsidR="0065260A" w:rsidRPr="007923A8">
        <w:rPr>
          <w:rFonts w:ascii="Times New Roman" w:hAnsi="Times New Roman"/>
          <w:color w:val="FF0000"/>
          <w:sz w:val="24"/>
          <w:szCs w:val="24"/>
        </w:rPr>
        <w:t xml:space="preserve"> </w:t>
      </w:r>
      <w:r w:rsidR="006F2DC7" w:rsidRPr="007923A8">
        <w:rPr>
          <w:rFonts w:ascii="Times New Roman" w:hAnsi="Times New Roman"/>
          <w:color w:val="FF0000"/>
          <w:sz w:val="24"/>
          <w:szCs w:val="24"/>
        </w:rPr>
        <w:t xml:space="preserve">As we use same set of fluxes and same version of transport model as </w:t>
      </w:r>
      <w:r w:rsidR="006F2DC7" w:rsidRPr="007923A8">
        <w:rPr>
          <w:rFonts w:ascii="Times New Roman" w:hAnsi="Times New Roman"/>
          <w:bCs/>
          <w:color w:val="FF0000"/>
          <w:kern w:val="0"/>
          <w:sz w:val="24"/>
          <w:szCs w:val="24"/>
        </w:rPr>
        <w:t>GOSAT Level 4 product, the flux corrections provided by GOSAT Level 4 product provide optimal fit to available observations.</w:t>
      </w:r>
    </w:p>
    <w:p w:rsidR="00E20F8E" w:rsidRPr="00210C66" w:rsidRDefault="00E20F8E" w:rsidP="00E20F8E">
      <w:pPr>
        <w:widowControl/>
        <w:spacing w:line="360" w:lineRule="auto"/>
        <w:jc w:val="left"/>
        <w:rPr>
          <w:rFonts w:ascii="Times New Roman" w:hAnsi="Times New Roman"/>
          <w:b/>
          <w:bCs/>
          <w:kern w:val="0"/>
          <w:sz w:val="24"/>
          <w:szCs w:val="24"/>
        </w:rPr>
      </w:pPr>
      <w:r w:rsidRPr="00210C66">
        <w:rPr>
          <w:rFonts w:ascii="Times New Roman" w:hAnsi="Times New Roman"/>
          <w:b/>
          <w:bCs/>
          <w:kern w:val="0"/>
          <w:sz w:val="24"/>
          <w:szCs w:val="24"/>
        </w:rPr>
        <w:t xml:space="preserve">3 </w:t>
      </w:r>
      <w:r>
        <w:rPr>
          <w:rFonts w:ascii="Times New Roman" w:hAnsi="Times New Roman"/>
          <w:b/>
          <w:bCs/>
          <w:kern w:val="0"/>
          <w:sz w:val="24"/>
          <w:szCs w:val="24"/>
        </w:rPr>
        <w:t>Discussions</w:t>
      </w:r>
    </w:p>
    <w:p w:rsidR="003F2C46" w:rsidRPr="004453AA" w:rsidRDefault="00E20F8E" w:rsidP="001A73F1">
      <w:pPr>
        <w:widowControl/>
        <w:spacing w:line="480" w:lineRule="auto"/>
        <w:ind w:firstLineChars="150" w:firstLine="360"/>
        <w:rPr>
          <w:rFonts w:ascii="Times New Roman" w:hAnsi="Times New Roman"/>
          <w:bCs/>
          <w:kern w:val="0"/>
          <w:sz w:val="24"/>
          <w:szCs w:val="24"/>
        </w:rPr>
      </w:pPr>
      <w:r w:rsidRPr="004453AA">
        <w:rPr>
          <w:rFonts w:ascii="Times New Roman" w:hAnsi="Times New Roman"/>
          <w:bCs/>
          <w:kern w:val="0"/>
          <w:sz w:val="24"/>
          <w:szCs w:val="24"/>
        </w:rPr>
        <w:t xml:space="preserve">The current model versions have been used in several tracer transport studies and were evaluated through participation in transport model </w:t>
      </w:r>
      <w:proofErr w:type="spellStart"/>
      <w:r w:rsidRPr="004453AA">
        <w:rPr>
          <w:rFonts w:ascii="Times New Roman" w:hAnsi="Times New Roman"/>
          <w:bCs/>
          <w:kern w:val="0"/>
          <w:sz w:val="24"/>
          <w:szCs w:val="24"/>
        </w:rPr>
        <w:t>intercomparisons</w:t>
      </w:r>
      <w:proofErr w:type="spellEnd"/>
      <w:r w:rsidR="00991B59">
        <w:rPr>
          <w:rFonts w:ascii="Times New Roman" w:hAnsi="Times New Roman" w:hint="eastAsia"/>
          <w:bCs/>
          <w:kern w:val="0"/>
          <w:sz w:val="24"/>
          <w:szCs w:val="24"/>
        </w:rPr>
        <w:t xml:space="preserve"> </w:t>
      </w:r>
      <w:r w:rsidRPr="004453AA">
        <w:rPr>
          <w:rFonts w:ascii="Times New Roman" w:hAnsi="Times New Roman"/>
          <w:bCs/>
          <w:kern w:val="0"/>
          <w:sz w:val="24"/>
          <w:szCs w:val="24"/>
        </w:rPr>
        <w:t>(</w:t>
      </w:r>
      <w:proofErr w:type="spellStart"/>
      <w:r w:rsidRPr="004453AA">
        <w:rPr>
          <w:rFonts w:ascii="Times New Roman" w:hAnsi="Times New Roman"/>
          <w:bCs/>
          <w:kern w:val="0"/>
          <w:sz w:val="24"/>
          <w:szCs w:val="24"/>
        </w:rPr>
        <w:t>Niwa</w:t>
      </w:r>
      <w:proofErr w:type="spellEnd"/>
      <w:r w:rsidRPr="004453AA">
        <w:rPr>
          <w:rFonts w:ascii="Times New Roman" w:hAnsi="Times New Roman"/>
          <w:bCs/>
          <w:kern w:val="0"/>
          <w:sz w:val="24"/>
          <w:szCs w:val="24"/>
        </w:rPr>
        <w:t xml:space="preserve"> et al., 2011; </w:t>
      </w:r>
      <w:proofErr w:type="spellStart"/>
      <w:r w:rsidRPr="004453AA">
        <w:rPr>
          <w:rFonts w:ascii="Times New Roman" w:hAnsi="Times New Roman"/>
          <w:bCs/>
          <w:kern w:val="0"/>
          <w:sz w:val="24"/>
          <w:szCs w:val="24"/>
        </w:rPr>
        <w:t>Patra</w:t>
      </w:r>
      <w:proofErr w:type="spellEnd"/>
      <w:r w:rsidRPr="004453AA">
        <w:rPr>
          <w:rFonts w:ascii="Times New Roman" w:hAnsi="Times New Roman"/>
          <w:bCs/>
          <w:kern w:val="0"/>
          <w:sz w:val="24"/>
          <w:szCs w:val="24"/>
        </w:rPr>
        <w:t xml:space="preserve"> et al., 2011). </w:t>
      </w:r>
      <w:r w:rsidRPr="007923A8">
        <w:rPr>
          <w:rFonts w:ascii="Times New Roman" w:hAnsi="Times New Roman"/>
          <w:bCs/>
          <w:color w:val="FF0000"/>
          <w:kern w:val="0"/>
          <w:sz w:val="24"/>
          <w:szCs w:val="24"/>
        </w:rPr>
        <w:t>The</w:t>
      </w:r>
      <w:r w:rsidR="00991B59" w:rsidRPr="007923A8">
        <w:rPr>
          <w:rFonts w:ascii="Times New Roman" w:hAnsi="Times New Roman" w:hint="eastAsia"/>
          <w:bCs/>
          <w:color w:val="FF0000"/>
          <w:kern w:val="0"/>
          <w:sz w:val="24"/>
          <w:szCs w:val="24"/>
        </w:rPr>
        <w:t xml:space="preserve"> </w:t>
      </w:r>
      <w:r w:rsidRPr="007923A8">
        <w:rPr>
          <w:rFonts w:ascii="Times New Roman" w:hAnsi="Times New Roman"/>
          <w:bCs/>
          <w:color w:val="FF0000"/>
          <w:kern w:val="0"/>
          <w:sz w:val="24"/>
          <w:szCs w:val="24"/>
        </w:rPr>
        <w:t>simulation results of the tracer transport model show consistency with observations in the near-surface layer and in the free troposphere. However, the model performance in the UTLS region has not been evaluated in detail</w:t>
      </w:r>
      <w:r w:rsidR="00057832" w:rsidRPr="007923A8">
        <w:rPr>
          <w:rFonts w:ascii="Times New Roman" w:hAnsi="Times New Roman"/>
          <w:bCs/>
          <w:color w:val="FF0000"/>
          <w:kern w:val="0"/>
          <w:sz w:val="24"/>
          <w:szCs w:val="24"/>
        </w:rPr>
        <w:t xml:space="preserve"> against other observations</w:t>
      </w:r>
      <w:r w:rsidRPr="007923A8">
        <w:rPr>
          <w:rFonts w:ascii="Times New Roman" w:hAnsi="Times New Roman"/>
          <w:bCs/>
          <w:color w:val="FF0000"/>
          <w:kern w:val="0"/>
          <w:sz w:val="24"/>
          <w:szCs w:val="24"/>
        </w:rPr>
        <w:t xml:space="preserve">. </w:t>
      </w:r>
    </w:p>
    <w:p w:rsidR="00E20F8E" w:rsidRPr="00EB176B" w:rsidRDefault="00E20F8E" w:rsidP="00EB176B">
      <w:pPr>
        <w:widowControl/>
        <w:spacing w:line="480" w:lineRule="auto"/>
        <w:rPr>
          <w:rFonts w:ascii="Times New Roman" w:hAnsi="Times New Roman"/>
          <w:b/>
          <w:bCs/>
          <w:kern w:val="0"/>
          <w:sz w:val="24"/>
          <w:szCs w:val="24"/>
        </w:rPr>
      </w:pPr>
      <w:r w:rsidRPr="00EB176B">
        <w:rPr>
          <w:rFonts w:ascii="Times New Roman" w:hAnsi="Times New Roman"/>
          <w:b/>
          <w:bCs/>
          <w:kern w:val="0"/>
          <w:sz w:val="24"/>
          <w:szCs w:val="24"/>
        </w:rPr>
        <w:t>3.1 Comparison with CO</w:t>
      </w:r>
      <w:r w:rsidRPr="00030A45">
        <w:rPr>
          <w:rFonts w:ascii="Times New Roman" w:hAnsi="Times New Roman"/>
          <w:b/>
          <w:bCs/>
          <w:kern w:val="0"/>
          <w:sz w:val="24"/>
          <w:szCs w:val="24"/>
          <w:vertAlign w:val="subscript"/>
        </w:rPr>
        <w:t>2</w:t>
      </w:r>
      <w:r w:rsidRPr="00EB176B">
        <w:rPr>
          <w:rFonts w:ascii="Times New Roman" w:hAnsi="Times New Roman"/>
          <w:b/>
          <w:bCs/>
          <w:kern w:val="0"/>
          <w:sz w:val="24"/>
          <w:szCs w:val="24"/>
        </w:rPr>
        <w:t xml:space="preserve"> observations</w:t>
      </w:r>
    </w:p>
    <w:p w:rsidR="00E20F8E" w:rsidRPr="004453AA" w:rsidRDefault="00E20F8E" w:rsidP="00EB176B">
      <w:pPr>
        <w:widowControl/>
        <w:spacing w:line="480" w:lineRule="auto"/>
        <w:rPr>
          <w:rFonts w:ascii="Times New Roman" w:hAnsi="Times New Roman"/>
          <w:bCs/>
          <w:kern w:val="0"/>
          <w:sz w:val="24"/>
          <w:szCs w:val="24"/>
        </w:rPr>
      </w:pPr>
      <w:r w:rsidRPr="004453AA">
        <w:rPr>
          <w:rFonts w:ascii="Times New Roman" w:hAnsi="Times New Roman"/>
          <w:bCs/>
          <w:kern w:val="0"/>
          <w:sz w:val="24"/>
          <w:szCs w:val="24"/>
        </w:rPr>
        <w:t xml:space="preserve">Figure </w:t>
      </w:r>
      <w:r w:rsidRPr="004453AA">
        <w:rPr>
          <w:rFonts w:ascii="Times New Roman" w:hAnsi="Times New Roman" w:hint="eastAsia"/>
          <w:bCs/>
          <w:kern w:val="0"/>
          <w:sz w:val="24"/>
          <w:szCs w:val="24"/>
        </w:rPr>
        <w:t xml:space="preserve">1 </w:t>
      </w:r>
      <w:r w:rsidRPr="004453AA">
        <w:rPr>
          <w:rFonts w:ascii="Times New Roman" w:hAnsi="Times New Roman"/>
          <w:bCs/>
          <w:kern w:val="0"/>
          <w:sz w:val="24"/>
          <w:szCs w:val="24"/>
        </w:rPr>
        <w:t>show</w:t>
      </w:r>
      <w:r w:rsidR="005811F5">
        <w:rPr>
          <w:rFonts w:ascii="Times New Roman" w:hAnsi="Times New Roman" w:hint="eastAsia"/>
          <w:bCs/>
          <w:kern w:val="0"/>
          <w:sz w:val="24"/>
          <w:szCs w:val="24"/>
        </w:rPr>
        <w:t xml:space="preserve"> the</w:t>
      </w:r>
      <w:r w:rsidR="00991B59">
        <w:rPr>
          <w:rFonts w:ascii="Times New Roman" w:hAnsi="Times New Roman" w:hint="eastAsia"/>
          <w:bCs/>
          <w:kern w:val="0"/>
          <w:sz w:val="24"/>
          <w:szCs w:val="24"/>
        </w:rPr>
        <w:t xml:space="preserve"> </w:t>
      </w:r>
      <w:r w:rsidRPr="004453AA">
        <w:rPr>
          <w:rFonts w:ascii="Times New Roman" w:hAnsi="Times New Roman"/>
          <w:bCs/>
          <w:kern w:val="0"/>
          <w:sz w:val="24"/>
          <w:szCs w:val="24"/>
        </w:rPr>
        <w:t>scatters diagram</w:t>
      </w:r>
      <w:r w:rsidRPr="004453AA">
        <w:rPr>
          <w:rFonts w:ascii="Times New Roman" w:hAnsi="Times New Roman" w:hint="eastAsia"/>
          <w:bCs/>
          <w:kern w:val="0"/>
          <w:sz w:val="24"/>
          <w:szCs w:val="24"/>
        </w:rPr>
        <w:t xml:space="preserve"> of </w:t>
      </w:r>
      <w:r w:rsidRPr="004453AA">
        <w:rPr>
          <w:rFonts w:ascii="Times New Roman" w:hAnsi="Times New Roman"/>
          <w:bCs/>
          <w:kern w:val="0"/>
          <w:sz w:val="24"/>
          <w:szCs w:val="24"/>
        </w:rPr>
        <w:t>modeled</w:t>
      </w:r>
      <w:r w:rsidRPr="004453AA">
        <w:rPr>
          <w:rFonts w:ascii="Times New Roman" w:hAnsi="Times New Roman" w:hint="eastAsia"/>
          <w:bCs/>
          <w:kern w:val="0"/>
          <w:sz w:val="24"/>
          <w:szCs w:val="24"/>
        </w:rPr>
        <w:t xml:space="preserve"> results versus total column of HIPPO</w:t>
      </w:r>
      <w:r w:rsidRPr="004453AA">
        <w:rPr>
          <w:rFonts w:ascii="Times New Roman" w:hAnsi="Times New Roman"/>
          <w:bCs/>
          <w:kern w:val="0"/>
          <w:sz w:val="24"/>
          <w:szCs w:val="24"/>
        </w:rPr>
        <w:t>-</w:t>
      </w:r>
      <w:r w:rsidRPr="004453AA">
        <w:rPr>
          <w:rFonts w:ascii="Times New Roman" w:hAnsi="Times New Roman" w:hint="eastAsia"/>
          <w:bCs/>
          <w:kern w:val="0"/>
          <w:sz w:val="24"/>
          <w:szCs w:val="24"/>
        </w:rPr>
        <w:t xml:space="preserve">1, 2, 3. The majority of points are within a 95% </w:t>
      </w:r>
      <w:r w:rsidRPr="004453AA">
        <w:rPr>
          <w:rFonts w:ascii="Times New Roman" w:hAnsi="Times New Roman"/>
          <w:bCs/>
          <w:kern w:val="0"/>
          <w:sz w:val="24"/>
          <w:szCs w:val="24"/>
        </w:rPr>
        <w:t>confidence interval</w:t>
      </w:r>
      <w:r w:rsidRPr="004453AA">
        <w:rPr>
          <w:rFonts w:ascii="Times New Roman" w:hAnsi="Times New Roman" w:hint="eastAsia"/>
          <w:bCs/>
          <w:kern w:val="0"/>
          <w:sz w:val="24"/>
          <w:szCs w:val="24"/>
        </w:rPr>
        <w:t xml:space="preserve"> of total CO</w:t>
      </w:r>
      <w:r w:rsidRPr="00891213">
        <w:rPr>
          <w:rFonts w:ascii="Times New Roman" w:hAnsi="Times New Roman" w:hint="eastAsia"/>
          <w:bCs/>
          <w:kern w:val="0"/>
          <w:sz w:val="24"/>
          <w:szCs w:val="24"/>
          <w:vertAlign w:val="subscript"/>
        </w:rPr>
        <w:t>2</w:t>
      </w:r>
      <w:r w:rsidRPr="004453AA">
        <w:rPr>
          <w:rFonts w:ascii="Times New Roman" w:hAnsi="Times New Roman" w:hint="eastAsia"/>
          <w:bCs/>
          <w:kern w:val="0"/>
          <w:sz w:val="24"/>
          <w:szCs w:val="24"/>
        </w:rPr>
        <w:t xml:space="preserve"> column concentration. </w:t>
      </w:r>
      <w:r w:rsidRPr="004453AA">
        <w:rPr>
          <w:rFonts w:ascii="Times New Roman" w:hAnsi="Times New Roman"/>
          <w:bCs/>
          <w:kern w:val="0"/>
          <w:sz w:val="24"/>
          <w:szCs w:val="24"/>
        </w:rPr>
        <w:t>Modeled</w:t>
      </w:r>
      <w:r w:rsidRPr="004453AA">
        <w:rPr>
          <w:rFonts w:ascii="Times New Roman" w:hAnsi="Times New Roman" w:hint="eastAsia"/>
          <w:bCs/>
          <w:kern w:val="0"/>
          <w:sz w:val="24"/>
          <w:szCs w:val="24"/>
        </w:rPr>
        <w:t xml:space="preserve"> HIPPO</w:t>
      </w:r>
      <w:r w:rsidRPr="004453AA">
        <w:rPr>
          <w:rFonts w:ascii="Times New Roman" w:hAnsi="Times New Roman"/>
          <w:bCs/>
          <w:kern w:val="0"/>
          <w:sz w:val="24"/>
          <w:szCs w:val="24"/>
        </w:rPr>
        <w:t>-</w:t>
      </w:r>
      <w:r w:rsidRPr="004453AA">
        <w:rPr>
          <w:rFonts w:ascii="Times New Roman" w:hAnsi="Times New Roman" w:hint="eastAsia"/>
          <w:bCs/>
          <w:kern w:val="0"/>
          <w:sz w:val="24"/>
          <w:szCs w:val="24"/>
        </w:rPr>
        <w:t xml:space="preserve">1's precision </w:t>
      </w:r>
      <w:r w:rsidRPr="004453AA">
        <w:rPr>
          <w:rFonts w:ascii="Times New Roman" w:hAnsi="Times New Roman"/>
          <w:bCs/>
          <w:kern w:val="0"/>
          <w:sz w:val="24"/>
          <w:szCs w:val="24"/>
        </w:rPr>
        <w:t>successively exce</w:t>
      </w:r>
      <w:r w:rsidRPr="004453AA">
        <w:rPr>
          <w:rFonts w:ascii="Times New Roman" w:hAnsi="Times New Roman" w:hint="eastAsia"/>
          <w:bCs/>
          <w:kern w:val="0"/>
          <w:sz w:val="24"/>
          <w:szCs w:val="24"/>
        </w:rPr>
        <w:t xml:space="preserve">eds 2 and 3, </w:t>
      </w:r>
      <w:r w:rsidRPr="004453AA">
        <w:rPr>
          <w:rFonts w:ascii="Times New Roman" w:hAnsi="Times New Roman"/>
          <w:bCs/>
          <w:kern w:val="0"/>
          <w:sz w:val="24"/>
          <w:szCs w:val="24"/>
        </w:rPr>
        <w:t>inferring</w:t>
      </w:r>
      <w:r w:rsidRPr="004453AA">
        <w:rPr>
          <w:rFonts w:ascii="Times New Roman" w:hAnsi="Times New Roman" w:hint="eastAsia"/>
          <w:bCs/>
          <w:kern w:val="0"/>
          <w:sz w:val="24"/>
          <w:szCs w:val="24"/>
        </w:rPr>
        <w:t xml:space="preserve"> the simulation results with the relevant either seasonal changes or data quality.</w:t>
      </w:r>
    </w:p>
    <w:p w:rsidR="00E20F8E" w:rsidRPr="00A853D9" w:rsidRDefault="00E20F8E" w:rsidP="004453AA">
      <w:pPr>
        <w:widowControl/>
        <w:spacing w:line="480" w:lineRule="auto"/>
        <w:rPr>
          <w:rFonts w:ascii="Times New Roman" w:hAnsi="Times New Roman"/>
          <w:bCs/>
          <w:kern w:val="0"/>
          <w:sz w:val="24"/>
          <w:szCs w:val="24"/>
        </w:rPr>
      </w:pPr>
      <w:r w:rsidRPr="00A853D9">
        <w:rPr>
          <w:rFonts w:ascii="Times New Roman" w:hAnsi="Times New Roman"/>
          <w:bCs/>
          <w:kern w:val="0"/>
          <w:sz w:val="24"/>
          <w:szCs w:val="24"/>
        </w:rPr>
        <w:t>The simulation results</w:t>
      </w:r>
      <w:r w:rsidRPr="00A853D9">
        <w:rPr>
          <w:rFonts w:ascii="Times New Roman" w:hAnsi="Times New Roman" w:hint="eastAsia"/>
          <w:bCs/>
          <w:kern w:val="0"/>
          <w:sz w:val="24"/>
          <w:szCs w:val="24"/>
        </w:rPr>
        <w:t xml:space="preserve"> of </w:t>
      </w:r>
      <w:r w:rsidRPr="00A853D9">
        <w:rPr>
          <w:rFonts w:ascii="Times New Roman" w:hAnsi="Times New Roman"/>
          <w:bCs/>
          <w:kern w:val="0"/>
          <w:sz w:val="24"/>
          <w:szCs w:val="24"/>
        </w:rPr>
        <w:t>CO</w:t>
      </w:r>
      <w:r w:rsidRPr="00A853D9">
        <w:rPr>
          <w:rFonts w:ascii="Times New Roman" w:hAnsi="Times New Roman"/>
          <w:bCs/>
          <w:kern w:val="0"/>
          <w:sz w:val="24"/>
          <w:szCs w:val="24"/>
          <w:vertAlign w:val="subscript"/>
        </w:rPr>
        <w:t xml:space="preserve">2 </w:t>
      </w:r>
      <w:r w:rsidRPr="00A853D9">
        <w:rPr>
          <w:rFonts w:ascii="Times New Roman" w:hAnsi="Times New Roman"/>
          <w:bCs/>
          <w:kern w:val="0"/>
          <w:sz w:val="24"/>
          <w:szCs w:val="24"/>
        </w:rPr>
        <w:t xml:space="preserve">concentration time-varying </w:t>
      </w:r>
      <w:r w:rsidRPr="00A853D9">
        <w:rPr>
          <w:rFonts w:ascii="Times New Roman" w:hAnsi="Times New Roman" w:hint="eastAsia"/>
          <w:bCs/>
          <w:kern w:val="0"/>
          <w:sz w:val="24"/>
          <w:szCs w:val="24"/>
        </w:rPr>
        <w:t xml:space="preserve">for HIPPO-1 </w:t>
      </w:r>
      <w:r w:rsidRPr="00A853D9">
        <w:rPr>
          <w:rFonts w:ascii="Times New Roman" w:hAnsi="Times New Roman"/>
          <w:bCs/>
          <w:kern w:val="0"/>
          <w:sz w:val="24"/>
          <w:szCs w:val="24"/>
        </w:rPr>
        <w:t>using the standard model display good performance and weak dispersion of concentrations. The validation</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results</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 xml:space="preserve">(Figure </w:t>
      </w:r>
      <w:r w:rsidRPr="00A853D9">
        <w:rPr>
          <w:rFonts w:ascii="Times New Roman" w:hAnsi="Times New Roman" w:hint="eastAsia"/>
          <w:bCs/>
          <w:kern w:val="0"/>
          <w:sz w:val="24"/>
          <w:szCs w:val="24"/>
        </w:rPr>
        <w:t>2</w:t>
      </w:r>
      <w:r w:rsidRPr="00A853D9">
        <w:rPr>
          <w:rFonts w:ascii="Times New Roman" w:hAnsi="Times New Roman"/>
          <w:bCs/>
          <w:kern w:val="0"/>
          <w:sz w:val="24"/>
          <w:szCs w:val="24"/>
        </w:rPr>
        <w:t>(a))</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 xml:space="preserve">show that approximately 69.2% of the absolute biases are within 1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 xml:space="preserve">, approximately 92.3% are within 2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 xml:space="preserve">, and only 7.7% exceed 3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 xml:space="preserve">Furthermore, as shown by the root-mean-square error (RMSE) with time, during </w:t>
      </w:r>
      <w:r w:rsidRPr="00A853D9">
        <w:rPr>
          <w:rFonts w:ascii="Times New Roman" w:hAnsi="Times New Roman"/>
          <w:bCs/>
          <w:kern w:val="0"/>
          <w:sz w:val="24"/>
          <w:szCs w:val="24"/>
        </w:rPr>
        <w:lastRenderedPageBreak/>
        <w:t>most</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days in January</w:t>
      </w:r>
      <w:r w:rsidRPr="00F759BE">
        <w:rPr>
          <w:rFonts w:ascii="Times New Roman" w:hAnsi="Times New Roman"/>
          <w:bCs/>
          <w:color w:val="FF0000"/>
          <w:kern w:val="0"/>
          <w:sz w:val="24"/>
          <w:szCs w:val="24"/>
        </w:rPr>
        <w:t xml:space="preserve"> the model values</w:t>
      </w:r>
      <w:r w:rsidR="00F759BE" w:rsidRPr="00F759BE">
        <w:rPr>
          <w:rFonts w:ascii="Times New Roman" w:hAnsi="Times New Roman"/>
          <w:bCs/>
          <w:color w:val="FF0000"/>
          <w:kern w:val="0"/>
          <w:sz w:val="24"/>
          <w:szCs w:val="24"/>
        </w:rPr>
        <w:t>’</w:t>
      </w:r>
      <w:r w:rsidR="00057832">
        <w:rPr>
          <w:rFonts w:ascii="Times New Roman" w:hAnsi="Times New Roman"/>
          <w:bCs/>
          <w:color w:val="FF0000"/>
          <w:kern w:val="0"/>
          <w:sz w:val="24"/>
          <w:szCs w:val="24"/>
        </w:rPr>
        <w:t xml:space="preserve"> </w:t>
      </w:r>
      <w:r w:rsidR="00F759BE" w:rsidRPr="00F759BE">
        <w:rPr>
          <w:rFonts w:ascii="Times New Roman" w:hAnsi="Times New Roman"/>
          <w:bCs/>
          <w:color w:val="FF0000"/>
          <w:kern w:val="0"/>
          <w:sz w:val="24"/>
          <w:szCs w:val="24"/>
        </w:rPr>
        <w:t>dispersion</w:t>
      </w:r>
      <w:r w:rsidRPr="00F759BE">
        <w:rPr>
          <w:rFonts w:ascii="Times New Roman" w:hAnsi="Times New Roman"/>
          <w:bCs/>
          <w:color w:val="FF0000"/>
          <w:kern w:val="0"/>
          <w:sz w:val="24"/>
          <w:szCs w:val="24"/>
        </w:rPr>
        <w:t xml:space="preserve"> </w:t>
      </w:r>
      <w:r w:rsidR="00F759BE" w:rsidRPr="00F759BE">
        <w:rPr>
          <w:rFonts w:ascii="Times New Roman" w:hAnsi="Times New Roman"/>
          <w:bCs/>
          <w:color w:val="FF0000"/>
          <w:kern w:val="0"/>
          <w:sz w:val="24"/>
          <w:szCs w:val="24"/>
        </w:rPr>
        <w:t>was</w:t>
      </w:r>
      <w:r w:rsidR="00991B59" w:rsidRPr="00F759BE">
        <w:rPr>
          <w:rFonts w:ascii="Times New Roman" w:hAnsi="Times New Roman" w:hint="eastAsia"/>
          <w:bCs/>
          <w:color w:val="FF0000"/>
          <w:kern w:val="0"/>
          <w:sz w:val="24"/>
          <w:szCs w:val="24"/>
        </w:rPr>
        <w:t xml:space="preserve"> </w:t>
      </w:r>
      <w:r w:rsidR="00F759BE" w:rsidRPr="00F759BE">
        <w:rPr>
          <w:rFonts w:ascii="Times New Roman" w:hAnsi="Times New Roman"/>
          <w:bCs/>
          <w:color w:val="FF0000"/>
          <w:kern w:val="0"/>
          <w:sz w:val="24"/>
          <w:szCs w:val="24"/>
        </w:rPr>
        <w:t>small</w:t>
      </w:r>
      <w:r w:rsidRPr="00A853D9">
        <w:rPr>
          <w:rFonts w:ascii="Times New Roman" w:hAnsi="Times New Roman"/>
          <w:bCs/>
          <w:kern w:val="0"/>
          <w:sz w:val="24"/>
          <w:szCs w:val="24"/>
        </w:rPr>
        <w:t xml:space="preserve"> compared with the observed values,</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apart from</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 xml:space="preserve">the first few days of the month. </w:t>
      </w:r>
      <w:r w:rsidRPr="00A853D9">
        <w:rPr>
          <w:rFonts w:ascii="Times New Roman" w:hAnsi="Times New Roman" w:hint="eastAsia"/>
          <w:bCs/>
          <w:kern w:val="0"/>
          <w:sz w:val="24"/>
          <w:szCs w:val="24"/>
        </w:rPr>
        <w:t xml:space="preserve">According to the </w:t>
      </w:r>
      <w:r w:rsidRPr="00A853D9">
        <w:rPr>
          <w:rFonts w:ascii="Times New Roman" w:hAnsi="Times New Roman"/>
          <w:bCs/>
          <w:kern w:val="0"/>
          <w:sz w:val="24"/>
          <w:szCs w:val="24"/>
        </w:rPr>
        <w:t>simulation results of the HIPPO-1 observed and simulated latitude-varying CO</w:t>
      </w:r>
      <w:r w:rsidRPr="00A853D9">
        <w:rPr>
          <w:rFonts w:ascii="Times New Roman" w:hAnsi="Times New Roman"/>
          <w:bCs/>
          <w:kern w:val="0"/>
          <w:sz w:val="24"/>
          <w:szCs w:val="24"/>
          <w:vertAlign w:val="subscript"/>
        </w:rPr>
        <w:t xml:space="preserve">2 </w:t>
      </w:r>
      <w:r w:rsidRPr="00A853D9">
        <w:rPr>
          <w:rFonts w:ascii="Times New Roman" w:hAnsi="Times New Roman"/>
          <w:bCs/>
          <w:kern w:val="0"/>
          <w:sz w:val="24"/>
          <w:szCs w:val="24"/>
        </w:rPr>
        <w:t>concentration</w:t>
      </w:r>
      <w:r w:rsidRPr="00A853D9">
        <w:rPr>
          <w:rFonts w:ascii="Times New Roman" w:hAnsi="Times New Roman"/>
          <w:kern w:val="0"/>
          <w:sz w:val="24"/>
          <w:szCs w:val="24"/>
        </w:rPr>
        <w:t xml:space="preserve"> data</w:t>
      </w:r>
      <w:r w:rsidRPr="00A853D9">
        <w:rPr>
          <w:rFonts w:ascii="Times New Roman" w:hAnsi="Times New Roman"/>
          <w:bCs/>
          <w:kern w:val="0"/>
          <w:sz w:val="24"/>
          <w:szCs w:val="24"/>
        </w:rPr>
        <w:t>, the comparison values always underestimate the atmospheric XCO</w:t>
      </w:r>
      <w:r w:rsidRPr="00A853D9">
        <w:rPr>
          <w:rFonts w:ascii="Times New Roman" w:hAnsi="Times New Roman"/>
          <w:bCs/>
          <w:kern w:val="0"/>
          <w:sz w:val="24"/>
          <w:szCs w:val="24"/>
          <w:vertAlign w:val="subscript"/>
        </w:rPr>
        <w:t>2</w:t>
      </w:r>
      <w:r w:rsidRPr="00A853D9">
        <w:rPr>
          <w:rFonts w:ascii="Times New Roman" w:hAnsi="Times New Roman"/>
          <w:bCs/>
          <w:kern w:val="0"/>
          <w:sz w:val="24"/>
          <w:szCs w:val="24"/>
        </w:rPr>
        <w:t xml:space="preserve">, and the differences are all within 1.5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 xml:space="preserve"> in the Southern Hemisphere, and vice versa in the Northern Hemisphere with 85.8% of the differences under 1.1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 xml:space="preserve">Figure </w:t>
      </w:r>
      <w:r w:rsidRPr="00A853D9">
        <w:rPr>
          <w:rFonts w:ascii="Times New Roman" w:hAnsi="Times New Roman" w:hint="eastAsia"/>
          <w:bCs/>
          <w:kern w:val="0"/>
          <w:sz w:val="24"/>
          <w:szCs w:val="24"/>
        </w:rPr>
        <w:t>2</w:t>
      </w:r>
      <w:r w:rsidRPr="00A853D9">
        <w:rPr>
          <w:rFonts w:ascii="Times New Roman" w:hAnsi="Times New Roman"/>
          <w:bCs/>
          <w:kern w:val="0"/>
          <w:sz w:val="24"/>
          <w:szCs w:val="24"/>
        </w:rPr>
        <w:t>(b) shows that the larger</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biases usually occur</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in</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the Northern Hemisphere high latitudes. T</w:t>
      </w:r>
      <w:r>
        <w:rPr>
          <w:rFonts w:ascii="Times New Roman" w:hAnsi="Times New Roman"/>
          <w:bCs/>
          <w:kern w:val="0"/>
          <w:sz w:val="24"/>
          <w:szCs w:val="24"/>
        </w:rPr>
        <w:t>he RMSE</w:t>
      </w:r>
      <w:r w:rsidRPr="00A853D9">
        <w:rPr>
          <w:rFonts w:ascii="Times New Roman" w:hAnsi="Times New Roman"/>
          <w:bCs/>
          <w:kern w:val="0"/>
          <w:sz w:val="24"/>
          <w:szCs w:val="24"/>
        </w:rPr>
        <w:t xml:space="preserve"> also reflects</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the</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instability of the simulated values in the Northern Hemisphere high latitudes.</w:t>
      </w:r>
    </w:p>
    <w:p w:rsidR="00E20F8E" w:rsidRDefault="00E20F8E" w:rsidP="004453AA">
      <w:pPr>
        <w:widowControl/>
        <w:spacing w:line="480" w:lineRule="auto"/>
        <w:ind w:firstLineChars="100" w:firstLine="240"/>
        <w:rPr>
          <w:rFonts w:ascii="Times New Roman" w:hAnsi="Times New Roman"/>
          <w:bCs/>
          <w:kern w:val="0"/>
          <w:sz w:val="24"/>
          <w:szCs w:val="24"/>
        </w:rPr>
      </w:pPr>
      <w:r w:rsidRPr="00A853D9">
        <w:rPr>
          <w:rFonts w:ascii="Times New Roman" w:hAnsi="Times New Roman" w:hint="eastAsia"/>
          <w:bCs/>
          <w:kern w:val="0"/>
          <w:sz w:val="24"/>
          <w:szCs w:val="24"/>
        </w:rPr>
        <w:t>For</w:t>
      </w:r>
      <w:bookmarkStart w:id="50" w:name="OLE_LINK140"/>
      <w:bookmarkStart w:id="51" w:name="OLE_LINK141"/>
      <w:r w:rsidR="00E4787E">
        <w:rPr>
          <w:rFonts w:ascii="Times New Roman" w:hAnsi="Times New Roman"/>
          <w:bCs/>
          <w:kern w:val="0"/>
          <w:sz w:val="24"/>
          <w:szCs w:val="24"/>
        </w:rPr>
        <w:t xml:space="preserve"> </w:t>
      </w:r>
      <w:r w:rsidRPr="00A853D9">
        <w:rPr>
          <w:rFonts w:ascii="Times New Roman" w:hAnsi="Times New Roman"/>
          <w:bCs/>
          <w:kern w:val="0"/>
          <w:sz w:val="24"/>
          <w:szCs w:val="24"/>
        </w:rPr>
        <w:t>HIPPO-2</w:t>
      </w:r>
      <w:bookmarkEnd w:id="50"/>
      <w:bookmarkEnd w:id="51"/>
      <w:r w:rsidRPr="00A853D9">
        <w:rPr>
          <w:rFonts w:ascii="Times New Roman" w:hAnsi="Times New Roman"/>
          <w:bCs/>
          <w:kern w:val="0"/>
          <w:sz w:val="24"/>
          <w:szCs w:val="24"/>
        </w:rPr>
        <w:t xml:space="preserve"> data from November 2 to 22, 2009</w:t>
      </w:r>
      <w:r w:rsidRPr="00A853D9">
        <w:rPr>
          <w:rFonts w:ascii="Times New Roman" w:hAnsi="Times New Roman" w:hint="eastAsia"/>
          <w:bCs/>
          <w:kern w:val="0"/>
          <w:sz w:val="24"/>
          <w:szCs w:val="24"/>
        </w:rPr>
        <w:t>,t</w:t>
      </w:r>
      <w:r w:rsidRPr="00A853D9">
        <w:rPr>
          <w:rFonts w:ascii="Times New Roman" w:hAnsi="Times New Roman"/>
          <w:bCs/>
          <w:kern w:val="0"/>
          <w:sz w:val="24"/>
          <w:szCs w:val="24"/>
        </w:rPr>
        <w:t xml:space="preserve">he absolute biases </w:t>
      </w:r>
      <w:r w:rsidRPr="00A853D9">
        <w:rPr>
          <w:rFonts w:ascii="Times New Roman" w:hAnsi="Times New Roman" w:hint="eastAsia"/>
          <w:bCs/>
          <w:kern w:val="0"/>
          <w:sz w:val="24"/>
          <w:szCs w:val="24"/>
        </w:rPr>
        <w:t xml:space="preserve">of observed and simulated time-varying </w:t>
      </w:r>
      <w:r w:rsidRPr="00A853D9">
        <w:rPr>
          <w:rFonts w:ascii="Times New Roman" w:hAnsi="Times New Roman"/>
          <w:bCs/>
          <w:kern w:val="0"/>
          <w:sz w:val="24"/>
          <w:szCs w:val="24"/>
        </w:rPr>
        <w:t xml:space="preserve">are all within 2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 xml:space="preserve">, and 77.8 % of the differences are </w:t>
      </w:r>
      <w:r w:rsidR="00891213">
        <w:rPr>
          <w:rFonts w:ascii="Times New Roman" w:hAnsi="Times New Roman" w:hint="eastAsia"/>
          <w:bCs/>
          <w:kern w:val="0"/>
          <w:sz w:val="24"/>
          <w:szCs w:val="24"/>
        </w:rPr>
        <w:t>less than</w:t>
      </w:r>
      <w:r w:rsidRPr="00A853D9">
        <w:rPr>
          <w:rFonts w:ascii="Times New Roman" w:hAnsi="Times New Roman"/>
          <w:bCs/>
          <w:kern w:val="0"/>
          <w:sz w:val="24"/>
          <w:szCs w:val="24"/>
        </w:rPr>
        <w:t xml:space="preserve"> 1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 xml:space="preserve"> (Figure </w:t>
      </w:r>
      <w:r w:rsidRPr="00A853D9">
        <w:rPr>
          <w:rFonts w:ascii="Times New Roman" w:hAnsi="Times New Roman" w:hint="eastAsia"/>
          <w:bCs/>
          <w:kern w:val="0"/>
          <w:sz w:val="24"/>
          <w:szCs w:val="24"/>
        </w:rPr>
        <w:t>2</w:t>
      </w:r>
      <w:r w:rsidRPr="00A853D9">
        <w:rPr>
          <w:rFonts w:ascii="Times New Roman" w:hAnsi="Times New Roman"/>
          <w:bCs/>
          <w:kern w:val="0"/>
          <w:sz w:val="24"/>
          <w:szCs w:val="24"/>
        </w:rPr>
        <w:t>(</w:t>
      </w:r>
      <w:r w:rsidRPr="00A853D9">
        <w:rPr>
          <w:rFonts w:ascii="Times New Roman" w:hAnsi="Times New Roman" w:hint="eastAsia"/>
          <w:bCs/>
          <w:kern w:val="0"/>
          <w:sz w:val="24"/>
          <w:szCs w:val="24"/>
        </w:rPr>
        <w:t>c</w:t>
      </w:r>
      <w:r w:rsidRPr="00A853D9">
        <w:rPr>
          <w:rFonts w:ascii="Times New Roman" w:hAnsi="Times New Roman"/>
          <w:bCs/>
          <w:kern w:val="0"/>
          <w:sz w:val="24"/>
          <w:szCs w:val="24"/>
        </w:rPr>
        <w:t>)).</w:t>
      </w:r>
      <w:r>
        <w:rPr>
          <w:rFonts w:ascii="Times New Roman" w:hAnsi="Times New Roman" w:hint="eastAsia"/>
          <w:bCs/>
          <w:kern w:val="0"/>
          <w:sz w:val="24"/>
          <w:szCs w:val="24"/>
        </w:rPr>
        <w:t>Approximately</w:t>
      </w:r>
      <w:r w:rsidRPr="00A853D9">
        <w:rPr>
          <w:rFonts w:ascii="Times New Roman" w:hAnsi="Times New Roman"/>
          <w:bCs/>
          <w:kern w:val="0"/>
          <w:sz w:val="24"/>
          <w:szCs w:val="24"/>
        </w:rPr>
        <w:t xml:space="preserve"> 5/6 of the data over the month show comparative stability.</w:t>
      </w:r>
      <w:r w:rsidR="00991B59">
        <w:rPr>
          <w:rFonts w:ascii="Times New Roman" w:hAnsi="Times New Roman" w:hint="eastAsia"/>
          <w:bCs/>
          <w:kern w:val="0"/>
          <w:sz w:val="24"/>
          <w:szCs w:val="24"/>
        </w:rPr>
        <w:t xml:space="preserve"> </w:t>
      </w:r>
      <w:r>
        <w:rPr>
          <w:rFonts w:ascii="Times New Roman" w:hAnsi="Times New Roman" w:hint="eastAsia"/>
          <w:bCs/>
          <w:kern w:val="0"/>
          <w:sz w:val="24"/>
          <w:szCs w:val="24"/>
        </w:rPr>
        <w:t>Similarly</w:t>
      </w:r>
      <w:r w:rsidRPr="00A853D9">
        <w:rPr>
          <w:rFonts w:ascii="Times New Roman" w:hAnsi="Times New Roman"/>
          <w:bCs/>
          <w:kern w:val="0"/>
          <w:sz w:val="24"/>
          <w:szCs w:val="24"/>
        </w:rPr>
        <w:t xml:space="preserve"> with HIPPO-</w:t>
      </w:r>
      <w:r w:rsidRPr="00A853D9">
        <w:rPr>
          <w:rFonts w:ascii="Times New Roman" w:hAnsi="Times New Roman" w:hint="eastAsia"/>
          <w:bCs/>
          <w:kern w:val="0"/>
          <w:sz w:val="24"/>
          <w:szCs w:val="24"/>
        </w:rPr>
        <w:t>1</w:t>
      </w:r>
      <w:r w:rsidRPr="00A853D9">
        <w:rPr>
          <w:rFonts w:ascii="Times New Roman" w:hAnsi="Times New Roman"/>
          <w:bCs/>
          <w:kern w:val="0"/>
          <w:sz w:val="24"/>
          <w:szCs w:val="24"/>
        </w:rPr>
        <w:t>, the simulation</w:t>
      </w:r>
      <w:r w:rsidRPr="00A853D9">
        <w:rPr>
          <w:rFonts w:ascii="Times New Roman" w:hAnsi="Times New Roman" w:hint="eastAsia"/>
          <w:bCs/>
          <w:kern w:val="0"/>
          <w:sz w:val="24"/>
          <w:szCs w:val="24"/>
        </w:rPr>
        <w:t xml:space="preserve"> results </w:t>
      </w:r>
      <w:r w:rsidRPr="00A853D9">
        <w:rPr>
          <w:rFonts w:ascii="Times New Roman" w:hAnsi="Times New Roman"/>
          <w:bCs/>
          <w:kern w:val="0"/>
          <w:sz w:val="24"/>
          <w:szCs w:val="24"/>
        </w:rPr>
        <w:t xml:space="preserve">are always underestimates in the Southern Hemisphere and overestimates in the Northern Hemisphere. </w:t>
      </w:r>
      <w:r>
        <w:rPr>
          <w:rFonts w:ascii="Times New Roman" w:hAnsi="Times New Roman" w:hint="eastAsia"/>
          <w:bCs/>
          <w:kern w:val="0"/>
          <w:sz w:val="24"/>
          <w:szCs w:val="24"/>
        </w:rPr>
        <w:t xml:space="preserve">As shown in Figure </w:t>
      </w:r>
      <w:r>
        <w:rPr>
          <w:rFonts w:ascii="Times New Roman" w:hAnsi="Times New Roman"/>
          <w:bCs/>
          <w:kern w:val="0"/>
          <w:sz w:val="24"/>
          <w:szCs w:val="24"/>
        </w:rPr>
        <w:t>2</w:t>
      </w:r>
      <w:r>
        <w:rPr>
          <w:rFonts w:ascii="Times New Roman" w:hAnsi="Times New Roman" w:hint="eastAsia"/>
          <w:bCs/>
          <w:kern w:val="0"/>
          <w:sz w:val="24"/>
          <w:szCs w:val="24"/>
        </w:rPr>
        <w:t>(d), t</w:t>
      </w:r>
      <w:r w:rsidRPr="00A853D9">
        <w:rPr>
          <w:rFonts w:ascii="Times New Roman" w:hAnsi="Times New Roman"/>
          <w:bCs/>
          <w:kern w:val="0"/>
          <w:sz w:val="24"/>
          <w:szCs w:val="24"/>
        </w:rPr>
        <w:t>he complete simulation displays</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good performance, apart from one day in the Northern Hemisphere high latitudes.</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In the same manner, the RMSE shows good stability in the Southern Hemisphere,</w:t>
      </w:r>
      <w:r w:rsidRPr="00A853D9">
        <w:rPr>
          <w:rFonts w:ascii="Times New Roman" w:hAnsi="Times New Roman" w:hint="eastAsia"/>
          <w:bCs/>
          <w:kern w:val="0"/>
          <w:sz w:val="24"/>
          <w:szCs w:val="24"/>
        </w:rPr>
        <w:t xml:space="preserve"> in particular for</w:t>
      </w:r>
      <w:r w:rsidRPr="00A853D9">
        <w:rPr>
          <w:rFonts w:ascii="Times New Roman" w:hAnsi="Times New Roman"/>
          <w:bCs/>
          <w:kern w:val="0"/>
          <w:sz w:val="24"/>
          <w:szCs w:val="24"/>
        </w:rPr>
        <w:t xml:space="preserve"> the low-to mid-latitudes of the Southern Hemisphere. The model </w:t>
      </w:r>
      <w:r>
        <w:rPr>
          <w:rFonts w:ascii="Times New Roman" w:hAnsi="Times New Roman" w:hint="eastAsia"/>
          <w:bCs/>
          <w:kern w:val="0"/>
          <w:sz w:val="24"/>
          <w:szCs w:val="24"/>
        </w:rPr>
        <w:t xml:space="preserve">also </w:t>
      </w:r>
      <w:r>
        <w:rPr>
          <w:rFonts w:ascii="Times New Roman" w:hAnsi="Times New Roman"/>
          <w:bCs/>
          <w:kern w:val="0"/>
          <w:sz w:val="24"/>
          <w:szCs w:val="24"/>
        </w:rPr>
        <w:t>simulat</w:t>
      </w:r>
      <w:r>
        <w:rPr>
          <w:rFonts w:ascii="Times New Roman" w:hAnsi="Times New Roman" w:hint="eastAsia"/>
          <w:bCs/>
          <w:kern w:val="0"/>
          <w:sz w:val="24"/>
          <w:szCs w:val="24"/>
        </w:rPr>
        <w:t>es</w:t>
      </w:r>
      <w:r w:rsidR="00991B59">
        <w:rPr>
          <w:rFonts w:ascii="Times New Roman" w:hAnsi="Times New Roman" w:hint="eastAsia"/>
          <w:bCs/>
          <w:kern w:val="0"/>
          <w:sz w:val="24"/>
          <w:szCs w:val="24"/>
        </w:rPr>
        <w:t xml:space="preserve"> </w:t>
      </w:r>
      <w:r>
        <w:rPr>
          <w:rFonts w:ascii="Times New Roman" w:hAnsi="Times New Roman" w:hint="eastAsia"/>
          <w:bCs/>
          <w:kern w:val="0"/>
          <w:sz w:val="24"/>
          <w:szCs w:val="24"/>
        </w:rPr>
        <w:t>well</w:t>
      </w:r>
      <w:r w:rsidRPr="00A853D9">
        <w:rPr>
          <w:rFonts w:ascii="Times New Roman" w:hAnsi="Times New Roman"/>
          <w:bCs/>
          <w:kern w:val="0"/>
          <w:sz w:val="24"/>
          <w:szCs w:val="24"/>
        </w:rPr>
        <w:t xml:space="preserve"> in the Northern Hemisphere, </w:t>
      </w:r>
      <w:r w:rsidR="00EB176B">
        <w:rPr>
          <w:rFonts w:ascii="Times New Roman" w:hAnsi="Times New Roman"/>
          <w:bCs/>
          <w:kern w:val="0"/>
          <w:sz w:val="24"/>
          <w:szCs w:val="24"/>
        </w:rPr>
        <w:t>especially</w:t>
      </w:r>
      <w:r w:rsidRPr="00A853D9">
        <w:rPr>
          <w:rFonts w:ascii="Times New Roman" w:hAnsi="Times New Roman"/>
          <w:bCs/>
          <w:kern w:val="0"/>
          <w:sz w:val="24"/>
          <w:szCs w:val="24"/>
        </w:rPr>
        <w:t xml:space="preserve"> from 45</w:t>
      </w:r>
      <w:r w:rsidR="00CA62DE" w:rsidRPr="00CA62DE">
        <w:rPr>
          <w:rFonts w:ascii="Times New Roman" w:hAnsi="Times New Roman"/>
          <w:bCs/>
          <w:kern w:val="0"/>
          <w:sz w:val="24"/>
          <w:szCs w:val="24"/>
        </w:rPr>
        <w:t>°</w:t>
      </w:r>
      <w:r w:rsidRPr="00A853D9">
        <w:rPr>
          <w:rFonts w:ascii="Times New Roman" w:hAnsi="Times New Roman"/>
          <w:bCs/>
          <w:kern w:val="0"/>
          <w:sz w:val="24"/>
          <w:szCs w:val="24"/>
        </w:rPr>
        <w:t xml:space="preserve"> to 70°N.</w:t>
      </w:r>
    </w:p>
    <w:p w:rsidR="003F2C46" w:rsidRDefault="00E20F8E" w:rsidP="007923A8">
      <w:pPr>
        <w:widowControl/>
        <w:spacing w:line="480" w:lineRule="auto"/>
        <w:ind w:firstLineChars="100" w:firstLine="240"/>
      </w:pPr>
      <w:r w:rsidRPr="00A853D9">
        <w:rPr>
          <w:rFonts w:ascii="Times New Roman" w:hAnsi="Times New Roman"/>
          <w:bCs/>
          <w:kern w:val="0"/>
          <w:sz w:val="24"/>
          <w:szCs w:val="24"/>
        </w:rPr>
        <w:t>Based on</w:t>
      </w:r>
      <w:r w:rsidR="00E4787E">
        <w:rPr>
          <w:rFonts w:ascii="Times New Roman" w:hAnsi="Times New Roman"/>
          <w:bCs/>
          <w:kern w:val="0"/>
          <w:sz w:val="24"/>
          <w:szCs w:val="24"/>
        </w:rPr>
        <w:t xml:space="preserve"> </w:t>
      </w:r>
      <w:r w:rsidRPr="00A853D9">
        <w:rPr>
          <w:rFonts w:ascii="Times New Roman" w:hAnsi="Times New Roman"/>
          <w:bCs/>
          <w:kern w:val="0"/>
          <w:sz w:val="24"/>
          <w:szCs w:val="24"/>
        </w:rPr>
        <w:t xml:space="preserve">HIPPO-3 data from March 24 to </w:t>
      </w:r>
      <w:smartTag w:uri="urn:schemas-microsoft-com:office:smarttags" w:element="date">
        <w:smartTagPr>
          <w:attr w:name="Month" w:val="4"/>
          <w:attr w:name="Day" w:val="15"/>
          <w:attr w:name="Year" w:val="2010"/>
        </w:smartTagPr>
        <w:r w:rsidRPr="00A853D9">
          <w:rPr>
            <w:rFonts w:ascii="Times New Roman" w:hAnsi="Times New Roman"/>
            <w:bCs/>
            <w:kern w:val="0"/>
            <w:sz w:val="24"/>
            <w:szCs w:val="24"/>
          </w:rPr>
          <w:t>April 15, 2010</w:t>
        </w:r>
      </w:smartTag>
      <w:r w:rsidRPr="00A853D9">
        <w:rPr>
          <w:rFonts w:ascii="Times New Roman" w:hAnsi="Times New Roman"/>
          <w:bCs/>
          <w:kern w:val="0"/>
          <w:sz w:val="24"/>
          <w:szCs w:val="24"/>
        </w:rPr>
        <w:t>, the model simulation overestimates in March and underestimates</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 xml:space="preserve">in April. </w:t>
      </w:r>
      <w:r>
        <w:rPr>
          <w:rFonts w:ascii="Times New Roman" w:hAnsi="Times New Roman" w:hint="eastAsia"/>
          <w:bCs/>
          <w:kern w:val="0"/>
          <w:sz w:val="24"/>
          <w:szCs w:val="24"/>
        </w:rPr>
        <w:t xml:space="preserve">As shown in Figure </w:t>
      </w:r>
      <w:r>
        <w:rPr>
          <w:rFonts w:ascii="Times New Roman" w:hAnsi="Times New Roman"/>
          <w:bCs/>
          <w:kern w:val="0"/>
          <w:sz w:val="24"/>
          <w:szCs w:val="24"/>
        </w:rPr>
        <w:t>2</w:t>
      </w:r>
      <w:r>
        <w:rPr>
          <w:rFonts w:ascii="Times New Roman" w:hAnsi="Times New Roman" w:hint="eastAsia"/>
          <w:bCs/>
          <w:kern w:val="0"/>
          <w:sz w:val="24"/>
          <w:szCs w:val="24"/>
        </w:rPr>
        <w:t>(e), i</w:t>
      </w:r>
      <w:r w:rsidRPr="00A853D9">
        <w:rPr>
          <w:rFonts w:ascii="Times New Roman" w:hAnsi="Times New Roman"/>
          <w:bCs/>
          <w:kern w:val="0"/>
          <w:sz w:val="24"/>
          <w:szCs w:val="24"/>
        </w:rPr>
        <w:t xml:space="preserve">n March, the biases over several days were over 2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 xml:space="preserve">, and one of these days exceeded 3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 xml:space="preserve">. </w:t>
      </w:r>
      <w:r w:rsidRPr="00A853D9">
        <w:rPr>
          <w:rFonts w:ascii="Times New Roman" w:hAnsi="Times New Roman"/>
          <w:bCs/>
          <w:kern w:val="0"/>
          <w:sz w:val="24"/>
          <w:szCs w:val="24"/>
        </w:rPr>
        <w:lastRenderedPageBreak/>
        <w:t xml:space="preserve">However, the absolute biases were all within 2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 xml:space="preserve"> in April, and 75% of the absolute biases were </w:t>
      </w:r>
      <w:r w:rsidR="00CA62DE">
        <w:rPr>
          <w:rFonts w:ascii="Times New Roman" w:hAnsi="Times New Roman" w:hint="eastAsia"/>
          <w:bCs/>
          <w:kern w:val="0"/>
          <w:sz w:val="24"/>
          <w:szCs w:val="24"/>
        </w:rPr>
        <w:t>less than</w:t>
      </w:r>
      <w:r w:rsidRPr="00A853D9">
        <w:rPr>
          <w:rFonts w:ascii="Times New Roman" w:hAnsi="Times New Roman"/>
          <w:bCs/>
          <w:kern w:val="0"/>
          <w:sz w:val="24"/>
          <w:szCs w:val="24"/>
        </w:rPr>
        <w:t xml:space="preserve"> 1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 which suggests</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 xml:space="preserve">relatively good performance by the model simulation. As shown by the RMSE, the data for the last days in March were </w:t>
      </w:r>
      <w:r w:rsidR="00F759BE" w:rsidRPr="00F759BE">
        <w:rPr>
          <w:rFonts w:ascii="Times New Roman" w:hAnsi="Times New Roman"/>
          <w:bCs/>
          <w:color w:val="FF0000"/>
          <w:kern w:val="0"/>
          <w:sz w:val="24"/>
          <w:szCs w:val="24"/>
        </w:rPr>
        <w:t>disperse</w:t>
      </w:r>
      <w:r w:rsidRPr="00A853D9">
        <w:rPr>
          <w:rFonts w:ascii="Times New Roman" w:hAnsi="Times New Roman"/>
          <w:bCs/>
          <w:kern w:val="0"/>
          <w:sz w:val="24"/>
          <w:szCs w:val="24"/>
        </w:rPr>
        <w:t>. However, 81.8% of the data in April showed comparatively good stability.</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 xml:space="preserve">The absolute biases are all under 1.5 </w:t>
      </w:r>
      <w:proofErr w:type="spellStart"/>
      <w:r w:rsidRPr="00A853D9">
        <w:rPr>
          <w:rFonts w:ascii="Times New Roman" w:hAnsi="Times New Roman"/>
          <w:bCs/>
          <w:kern w:val="0"/>
          <w:sz w:val="24"/>
          <w:szCs w:val="24"/>
        </w:rPr>
        <w:t>ppmv</w:t>
      </w:r>
      <w:proofErr w:type="spellEnd"/>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 xml:space="preserve">in the Southern Hemisphere, and are also within 2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 xml:space="preserve"> for the low- and mid-latitudes of the Northern Hemisphere (Figure </w:t>
      </w:r>
      <w:r w:rsidRPr="00A853D9">
        <w:rPr>
          <w:rFonts w:ascii="Times New Roman" w:hAnsi="Times New Roman" w:hint="eastAsia"/>
          <w:bCs/>
          <w:kern w:val="0"/>
          <w:sz w:val="24"/>
          <w:szCs w:val="24"/>
        </w:rPr>
        <w:t>2</w:t>
      </w:r>
      <w:r w:rsidRPr="00A853D9">
        <w:rPr>
          <w:rFonts w:ascii="Times New Roman" w:hAnsi="Times New Roman"/>
          <w:bCs/>
          <w:kern w:val="0"/>
          <w:sz w:val="24"/>
          <w:szCs w:val="24"/>
        </w:rPr>
        <w:t>(</w:t>
      </w:r>
      <w:r w:rsidRPr="00A853D9">
        <w:rPr>
          <w:rFonts w:ascii="Times New Roman" w:hAnsi="Times New Roman" w:hint="eastAsia"/>
          <w:bCs/>
          <w:kern w:val="0"/>
          <w:sz w:val="24"/>
          <w:szCs w:val="24"/>
        </w:rPr>
        <w:t>f</w:t>
      </w:r>
      <w:r w:rsidRPr="00A853D9">
        <w:rPr>
          <w:rFonts w:ascii="Times New Roman" w:hAnsi="Times New Roman"/>
          <w:bCs/>
          <w:kern w:val="0"/>
          <w:sz w:val="24"/>
          <w:szCs w:val="24"/>
        </w:rPr>
        <w:t>)).However, a relatively large difference occurs at the Northern Hemisphere</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 xml:space="preserve">high latitudes, at one point exceeding 3 </w:t>
      </w:r>
      <w:proofErr w:type="spellStart"/>
      <w:r w:rsidRPr="00A853D9">
        <w:rPr>
          <w:rFonts w:ascii="Times New Roman" w:hAnsi="Times New Roman"/>
          <w:bCs/>
          <w:kern w:val="0"/>
          <w:sz w:val="24"/>
          <w:szCs w:val="24"/>
        </w:rPr>
        <w:t>ppmv</w:t>
      </w:r>
      <w:proofErr w:type="spellEnd"/>
      <w:r w:rsidRPr="00A853D9">
        <w:rPr>
          <w:rFonts w:ascii="Times New Roman" w:hAnsi="Times New Roman"/>
          <w:bCs/>
          <w:kern w:val="0"/>
          <w:sz w:val="24"/>
          <w:szCs w:val="24"/>
        </w:rPr>
        <w:t>. Furthermore, the RMSE become greater with latitude from the Southern to Northern hemisphere, inferring</w:t>
      </w:r>
      <w:r w:rsidR="00991B59">
        <w:rPr>
          <w:rFonts w:ascii="Times New Roman" w:hAnsi="Times New Roman" w:hint="eastAsia"/>
          <w:bCs/>
          <w:kern w:val="0"/>
          <w:sz w:val="24"/>
          <w:szCs w:val="24"/>
        </w:rPr>
        <w:t xml:space="preserve"> </w:t>
      </w:r>
      <w:r w:rsidRPr="00A853D9">
        <w:rPr>
          <w:rFonts w:ascii="Times New Roman" w:hAnsi="Times New Roman"/>
          <w:bCs/>
          <w:kern w:val="0"/>
          <w:sz w:val="24"/>
          <w:szCs w:val="24"/>
        </w:rPr>
        <w:t xml:space="preserve">the simulation results are increasingly </w:t>
      </w:r>
      <w:r w:rsidR="00F759BE" w:rsidRPr="00F759BE">
        <w:rPr>
          <w:rFonts w:ascii="Times New Roman" w:hAnsi="Times New Roman"/>
          <w:bCs/>
          <w:color w:val="FF0000"/>
          <w:kern w:val="0"/>
          <w:sz w:val="24"/>
          <w:szCs w:val="24"/>
        </w:rPr>
        <w:t>disperse</w:t>
      </w:r>
      <w:r w:rsidRPr="00A853D9">
        <w:rPr>
          <w:rFonts w:ascii="Times New Roman" w:hAnsi="Times New Roman"/>
          <w:bCs/>
          <w:kern w:val="0"/>
          <w:sz w:val="24"/>
          <w:szCs w:val="24"/>
        </w:rPr>
        <w:t xml:space="preserve"> with increasing latitude. </w:t>
      </w:r>
    </w:p>
    <w:p w:rsidR="00E20F8E" w:rsidRPr="00210C66" w:rsidRDefault="00E20F8E" w:rsidP="004453AA">
      <w:pPr>
        <w:widowControl/>
        <w:spacing w:line="480" w:lineRule="auto"/>
        <w:rPr>
          <w:rFonts w:ascii="Times New Roman" w:hAnsi="Times New Roman"/>
          <w:b/>
          <w:bCs/>
          <w:kern w:val="0"/>
          <w:sz w:val="24"/>
          <w:szCs w:val="24"/>
        </w:rPr>
      </w:pPr>
      <w:r w:rsidRPr="00210C66">
        <w:rPr>
          <w:rFonts w:ascii="Times New Roman" w:hAnsi="Times New Roman"/>
          <w:b/>
          <w:bCs/>
          <w:kern w:val="0"/>
          <w:sz w:val="24"/>
          <w:szCs w:val="24"/>
        </w:rPr>
        <w:t>3.2 Validation of CO</w:t>
      </w:r>
      <w:r w:rsidRPr="00210C66">
        <w:rPr>
          <w:rFonts w:ascii="Times New Roman" w:hAnsi="Times New Roman"/>
          <w:b/>
          <w:bCs/>
          <w:kern w:val="0"/>
          <w:sz w:val="24"/>
          <w:szCs w:val="24"/>
          <w:vertAlign w:val="subscript"/>
        </w:rPr>
        <w:t>2</w:t>
      </w:r>
      <w:r w:rsidRPr="00210C66">
        <w:rPr>
          <w:rFonts w:ascii="Times New Roman" w:hAnsi="Times New Roman"/>
          <w:b/>
          <w:bCs/>
          <w:kern w:val="0"/>
          <w:sz w:val="24"/>
          <w:szCs w:val="24"/>
        </w:rPr>
        <w:t xml:space="preserve"> vertical profiles </w:t>
      </w:r>
    </w:p>
    <w:p w:rsidR="00E20F8E" w:rsidRPr="00210C66" w:rsidRDefault="00E20F8E" w:rsidP="004453AA">
      <w:pPr>
        <w:widowControl/>
        <w:spacing w:line="480" w:lineRule="auto"/>
        <w:rPr>
          <w:rFonts w:ascii="Times New Roman" w:hAnsi="Times New Roman"/>
          <w:bCs/>
          <w:kern w:val="0"/>
          <w:sz w:val="24"/>
          <w:szCs w:val="24"/>
        </w:rPr>
      </w:pPr>
      <w:r w:rsidRPr="00210C66">
        <w:rPr>
          <w:rFonts w:ascii="Times New Roman" w:hAnsi="Times New Roman"/>
          <w:bCs/>
          <w:kern w:val="0"/>
          <w:sz w:val="24"/>
          <w:szCs w:val="24"/>
        </w:rPr>
        <w:t>The GV flight plan performed 787 vertical ascents/descents from the ocean/ice surface/land surface to the tropopause. Two maximum altitude ascents were planned per flight to the tropopause/</w:t>
      </w:r>
      <w:r>
        <w:rPr>
          <w:rFonts w:ascii="Times New Roman" w:hAnsi="Times New Roman" w:hint="eastAsia"/>
          <w:bCs/>
          <w:kern w:val="0"/>
          <w:sz w:val="24"/>
          <w:szCs w:val="24"/>
        </w:rPr>
        <w:t>LS</w:t>
      </w:r>
      <w:r w:rsidRPr="00210C66">
        <w:rPr>
          <w:rFonts w:ascii="Times New Roman" w:hAnsi="Times New Roman"/>
          <w:bCs/>
          <w:kern w:val="0"/>
          <w:sz w:val="24"/>
          <w:szCs w:val="24"/>
        </w:rPr>
        <w:t xml:space="preserve">; one in the first half and the other in the second half of the research flight. In between, several vertical profiles from below the </w:t>
      </w:r>
      <w:r>
        <w:rPr>
          <w:rFonts w:ascii="Times New Roman" w:hAnsi="Times New Roman"/>
          <w:bCs/>
          <w:kern w:val="0"/>
          <w:sz w:val="24"/>
          <w:szCs w:val="24"/>
        </w:rPr>
        <w:t>PBL</w:t>
      </w:r>
      <w:r w:rsidRPr="00210C66">
        <w:rPr>
          <w:rFonts w:ascii="Times New Roman" w:hAnsi="Times New Roman"/>
          <w:bCs/>
          <w:kern w:val="0"/>
          <w:sz w:val="24"/>
          <w:szCs w:val="24"/>
        </w:rPr>
        <w:t xml:space="preserve"> to the mid-troposphere (1000</w:t>
      </w:r>
      <w:r w:rsidRPr="00210C66">
        <w:t>–</w:t>
      </w:r>
      <w:r w:rsidRPr="00210C66">
        <w:rPr>
          <w:rFonts w:ascii="Times New Roman" w:hAnsi="Times New Roman"/>
          <w:bCs/>
          <w:kern w:val="0"/>
          <w:sz w:val="24"/>
          <w:szCs w:val="24"/>
        </w:rPr>
        <w:t>28000 feet) were flown. Profiles were flown approximately every 2.2°</w:t>
      </w:r>
      <w:r w:rsidRPr="0047028A">
        <w:rPr>
          <w:rFonts w:ascii="Times New Roman" w:hAnsi="Times New Roman"/>
          <w:bCs/>
          <w:kern w:val="0"/>
          <w:sz w:val="24"/>
          <w:szCs w:val="24"/>
        </w:rPr>
        <w:t>of latitude with 4.4</w:t>
      </w:r>
      <w:r w:rsidRPr="004508BB">
        <w:rPr>
          <w:rFonts w:ascii="Times New Roman" w:hAnsi="Times New Roman"/>
          <w:bCs/>
          <w:kern w:val="0"/>
          <w:sz w:val="24"/>
          <w:szCs w:val="24"/>
        </w:rPr>
        <w:t>°</w:t>
      </w:r>
      <w:r w:rsidRPr="0047028A">
        <w:rPr>
          <w:rFonts w:ascii="Times New Roman" w:hAnsi="Times New Roman"/>
          <w:bCs/>
          <w:kern w:val="0"/>
          <w:sz w:val="24"/>
          <w:szCs w:val="24"/>
        </w:rPr>
        <w:t xml:space="preserve">between consecutive near-surface or high-altitude samples. Rate of climb and descent was 1500 </w:t>
      </w:r>
      <w:proofErr w:type="spellStart"/>
      <w:r w:rsidRPr="0047028A">
        <w:rPr>
          <w:rFonts w:ascii="Times New Roman" w:hAnsi="Times New Roman"/>
          <w:bCs/>
          <w:kern w:val="0"/>
          <w:sz w:val="24"/>
          <w:szCs w:val="24"/>
        </w:rPr>
        <w:t>ft</w:t>
      </w:r>
      <w:proofErr w:type="spellEnd"/>
      <w:r w:rsidRPr="0047028A">
        <w:rPr>
          <w:rFonts w:ascii="Times New Roman" w:hAnsi="Times New Roman"/>
          <w:bCs/>
          <w:kern w:val="0"/>
          <w:sz w:val="24"/>
          <w:szCs w:val="24"/>
        </w:rPr>
        <w:t>/minute (457</w:t>
      </w:r>
      <w:r w:rsidRPr="000C1194">
        <w:rPr>
          <w:rFonts w:ascii="Times New Roman" w:hAnsi="Times New Roman"/>
          <w:bCs/>
          <w:kern w:val="0"/>
          <w:sz w:val="24"/>
          <w:szCs w:val="24"/>
        </w:rPr>
        <w:t xml:space="preserve">m/minute). During these profiles, the GV averaged a ground speed of approximately </w:t>
      </w:r>
      <w:r w:rsidRPr="00210C66">
        <w:rPr>
          <w:rFonts w:ascii="Times New Roman" w:hAnsi="Times New Roman"/>
          <w:bCs/>
          <w:kern w:val="0"/>
          <w:sz w:val="24"/>
          <w:szCs w:val="24"/>
        </w:rPr>
        <w:t>175m/second, or 10 km/minute.</w:t>
      </w:r>
    </w:p>
    <w:p w:rsidR="00E20F8E" w:rsidRPr="000C5058" w:rsidRDefault="00E20F8E" w:rsidP="004453AA">
      <w:pPr>
        <w:widowControl/>
        <w:spacing w:line="480" w:lineRule="auto"/>
        <w:ind w:firstLineChars="100" w:firstLine="240"/>
        <w:rPr>
          <w:rFonts w:ascii="Times New Roman" w:hAnsi="Times New Roman"/>
          <w:bCs/>
          <w:color w:val="000000"/>
          <w:kern w:val="0"/>
          <w:sz w:val="24"/>
          <w:szCs w:val="24"/>
        </w:rPr>
      </w:pPr>
      <w:r w:rsidRPr="000C5058">
        <w:rPr>
          <w:rFonts w:ascii="Times New Roman" w:hAnsi="Times New Roman"/>
          <w:bCs/>
          <w:color w:val="000000"/>
          <w:kern w:val="0"/>
          <w:sz w:val="24"/>
          <w:szCs w:val="24"/>
        </w:rPr>
        <w:t xml:space="preserve">Most of a flight was conducted below the international Reduced Vertical Separation Minimum (RVSM), usually 29000 </w:t>
      </w:r>
      <w:proofErr w:type="spellStart"/>
      <w:r w:rsidRPr="000C5058">
        <w:rPr>
          <w:rFonts w:ascii="Times New Roman" w:hAnsi="Times New Roman"/>
          <w:bCs/>
          <w:color w:val="000000"/>
          <w:kern w:val="0"/>
          <w:sz w:val="24"/>
          <w:szCs w:val="24"/>
        </w:rPr>
        <w:t>ft</w:t>
      </w:r>
      <w:proofErr w:type="spellEnd"/>
      <w:r w:rsidRPr="000C5058">
        <w:rPr>
          <w:rFonts w:ascii="Times New Roman" w:hAnsi="Times New Roman"/>
          <w:bCs/>
          <w:color w:val="000000"/>
          <w:kern w:val="0"/>
          <w:sz w:val="24"/>
          <w:szCs w:val="24"/>
        </w:rPr>
        <w:t xml:space="preserve"> or 8850 m, to allow the GV to descend and climb constantly to collect data at different altitudes throughout the troposphere. All flight </w:t>
      </w:r>
      <w:r w:rsidRPr="000C5058">
        <w:rPr>
          <w:rFonts w:ascii="Times New Roman" w:hAnsi="Times New Roman"/>
          <w:bCs/>
          <w:color w:val="000000"/>
          <w:kern w:val="0"/>
          <w:sz w:val="24"/>
          <w:szCs w:val="24"/>
        </w:rPr>
        <w:lastRenderedPageBreak/>
        <w:t>plans were subject to modifications depending on local atmospheric conditions and approval by air traffic control.</w:t>
      </w:r>
      <w:r w:rsidR="00991B59">
        <w:rPr>
          <w:rFonts w:ascii="Times New Roman" w:hAnsi="Times New Roman" w:hint="eastAsia"/>
          <w:bCs/>
          <w:color w:val="000000"/>
          <w:kern w:val="0"/>
          <w:sz w:val="24"/>
          <w:szCs w:val="24"/>
        </w:rPr>
        <w:t xml:space="preserve"> </w:t>
      </w:r>
      <w:r w:rsidRPr="000C5058">
        <w:rPr>
          <w:rFonts w:ascii="Times New Roman" w:hAnsi="Times New Roman"/>
          <w:bCs/>
          <w:color w:val="000000"/>
          <w:kern w:val="0"/>
          <w:sz w:val="24"/>
          <w:szCs w:val="24"/>
        </w:rPr>
        <w:t>Most profiles extended from approximately 300 to 8500 m altitude, constrained by air traffic, but significant profiling extended above approximately 14 km.</w:t>
      </w:r>
    </w:p>
    <w:p w:rsidR="00E20F8E" w:rsidRDefault="00E20F8E" w:rsidP="004453AA">
      <w:pPr>
        <w:widowControl/>
        <w:spacing w:line="480" w:lineRule="auto"/>
        <w:ind w:firstLineChars="100" w:firstLine="240"/>
        <w:rPr>
          <w:rFonts w:ascii="Times New Roman" w:hAnsi="Times New Roman"/>
          <w:bCs/>
          <w:kern w:val="0"/>
          <w:sz w:val="24"/>
          <w:szCs w:val="24"/>
        </w:rPr>
      </w:pPr>
      <w:r w:rsidRPr="000C1194">
        <w:rPr>
          <w:rFonts w:ascii="Times New Roman" w:hAnsi="Times New Roman"/>
          <w:bCs/>
          <w:kern w:val="0"/>
          <w:sz w:val="24"/>
          <w:szCs w:val="24"/>
        </w:rPr>
        <w:t>O</w:t>
      </w:r>
      <w:r w:rsidRPr="00210C66">
        <w:rPr>
          <w:rFonts w:ascii="Times New Roman" w:hAnsi="Times New Roman"/>
          <w:bCs/>
          <w:kern w:val="0"/>
          <w:sz w:val="24"/>
          <w:szCs w:val="24"/>
        </w:rPr>
        <w:t>ne of the aims of this paper was to validate the model column-averaged concentration against the typical HIPPO flight plans, and we therefore examined the variability of CO</w:t>
      </w:r>
      <w:r w:rsidRPr="00210C66">
        <w:rPr>
          <w:rFonts w:ascii="Times New Roman" w:hAnsi="Times New Roman"/>
          <w:bCs/>
          <w:kern w:val="0"/>
          <w:sz w:val="24"/>
          <w:szCs w:val="24"/>
          <w:vertAlign w:val="subscript"/>
        </w:rPr>
        <w:t>2</w:t>
      </w:r>
      <w:r w:rsidRPr="00210C66">
        <w:rPr>
          <w:rFonts w:ascii="Times New Roman" w:hAnsi="Times New Roman"/>
          <w:bCs/>
          <w:kern w:val="0"/>
          <w:sz w:val="24"/>
          <w:szCs w:val="24"/>
        </w:rPr>
        <w:t xml:space="preserve"> concentrations with HIPPO merged 10-second meteorology, atmospheric chemistry, and aerosol measurements from Mission 1 to 3. For each mission, several hundred vertical profiles were produced. We have only selected the vertical profiles from near-surface to </w:t>
      </w:r>
      <w:r>
        <w:rPr>
          <w:rFonts w:ascii="Times New Roman" w:hAnsi="Times New Roman" w:hint="eastAsia"/>
          <w:bCs/>
          <w:kern w:val="0"/>
          <w:sz w:val="24"/>
          <w:szCs w:val="24"/>
        </w:rPr>
        <w:t>LS</w:t>
      </w:r>
      <w:r w:rsidRPr="00210C66">
        <w:rPr>
          <w:rFonts w:ascii="Times New Roman" w:hAnsi="Times New Roman"/>
          <w:bCs/>
          <w:kern w:val="0"/>
          <w:sz w:val="24"/>
          <w:szCs w:val="24"/>
        </w:rPr>
        <w:t xml:space="preserve"> to compare the simulations using the standard model with observations. Each mission can be divided into </w:t>
      </w:r>
      <w:r>
        <w:rPr>
          <w:rFonts w:ascii="Times New Roman" w:hAnsi="Times New Roman" w:hint="eastAsia"/>
          <w:bCs/>
          <w:kern w:val="0"/>
          <w:sz w:val="24"/>
          <w:szCs w:val="24"/>
        </w:rPr>
        <w:t>six</w:t>
      </w:r>
      <w:r w:rsidRPr="00210C66">
        <w:rPr>
          <w:rFonts w:ascii="Times New Roman" w:hAnsi="Times New Roman"/>
          <w:bCs/>
          <w:kern w:val="0"/>
          <w:sz w:val="24"/>
          <w:szCs w:val="24"/>
        </w:rPr>
        <w:t xml:space="preserve"> parts for analysis; the low</w:t>
      </w:r>
      <w:r>
        <w:rPr>
          <w:rFonts w:ascii="Times New Roman" w:hAnsi="Times New Roman" w:hint="eastAsia"/>
          <w:bCs/>
          <w:kern w:val="0"/>
          <w:sz w:val="24"/>
          <w:szCs w:val="24"/>
        </w:rPr>
        <w:t>-,</w:t>
      </w:r>
      <w:r w:rsidRPr="00210C66">
        <w:rPr>
          <w:rFonts w:ascii="Times New Roman" w:hAnsi="Times New Roman"/>
          <w:bCs/>
          <w:kern w:val="0"/>
          <w:sz w:val="24"/>
          <w:szCs w:val="24"/>
        </w:rPr>
        <w:t xml:space="preserve"> mid</w:t>
      </w:r>
      <w:r>
        <w:rPr>
          <w:rFonts w:ascii="Times New Roman" w:hAnsi="Times New Roman"/>
          <w:bCs/>
          <w:kern w:val="0"/>
          <w:sz w:val="24"/>
          <w:szCs w:val="24"/>
        </w:rPr>
        <w:t>-</w:t>
      </w:r>
      <w:r>
        <w:rPr>
          <w:rFonts w:ascii="Times New Roman" w:hAnsi="Times New Roman" w:hint="eastAsia"/>
          <w:bCs/>
          <w:kern w:val="0"/>
          <w:sz w:val="24"/>
          <w:szCs w:val="24"/>
        </w:rPr>
        <w:t xml:space="preserve"> and</w:t>
      </w:r>
      <w:r w:rsidRPr="00210C66">
        <w:rPr>
          <w:rFonts w:ascii="Times New Roman" w:hAnsi="Times New Roman"/>
          <w:bCs/>
          <w:kern w:val="0"/>
          <w:sz w:val="24"/>
          <w:szCs w:val="24"/>
        </w:rPr>
        <w:t xml:space="preserve"> high-latitudes in the Southern and Northern hemispheres, respectively.</w:t>
      </w:r>
    </w:p>
    <w:p w:rsidR="00C77F41" w:rsidRPr="00C77F41" w:rsidRDefault="00C77F41" w:rsidP="00C77F41">
      <w:pPr>
        <w:snapToGrid w:val="0"/>
        <w:spacing w:line="500" w:lineRule="exact"/>
        <w:ind w:firstLineChars="100" w:firstLine="240"/>
        <w:rPr>
          <w:rFonts w:ascii="Times New Roman" w:hAnsi="Times New Roman"/>
          <w:color w:val="FF0000"/>
          <w:sz w:val="24"/>
          <w:szCs w:val="24"/>
        </w:rPr>
      </w:pPr>
      <w:r w:rsidRPr="00C77F41">
        <w:rPr>
          <w:rFonts w:ascii="Times New Roman" w:hAnsi="Times New Roman"/>
          <w:color w:val="FF0000"/>
          <w:sz w:val="24"/>
          <w:szCs w:val="24"/>
        </w:rPr>
        <w:t>T</w:t>
      </w:r>
      <w:r w:rsidRPr="00C77F41">
        <w:rPr>
          <w:rFonts w:ascii="Times New Roman" w:hAnsi="Times New Roman" w:hint="cs"/>
          <w:color w:val="FF0000"/>
          <w:sz w:val="24"/>
          <w:szCs w:val="24"/>
        </w:rPr>
        <w:t xml:space="preserve">he </w:t>
      </w:r>
      <w:r w:rsidRPr="00C77F41">
        <w:rPr>
          <w:rFonts w:ascii="Times New Roman" w:hAnsi="Times New Roman"/>
          <w:color w:val="FF0000"/>
          <w:sz w:val="24"/>
          <w:szCs w:val="24"/>
        </w:rPr>
        <w:t xml:space="preserve">above </w:t>
      </w:r>
      <w:r>
        <w:rPr>
          <w:rFonts w:ascii="Times New Roman" w:hAnsi="Times New Roman"/>
          <w:color w:val="FF0000"/>
          <w:sz w:val="24"/>
          <w:szCs w:val="24"/>
        </w:rPr>
        <w:t>F</w:t>
      </w:r>
      <w:r w:rsidRPr="00C77F41">
        <w:rPr>
          <w:rFonts w:ascii="Times New Roman" w:hAnsi="Times New Roman"/>
          <w:color w:val="FF0000"/>
          <w:sz w:val="24"/>
          <w:szCs w:val="24"/>
        </w:rPr>
        <w:t xml:space="preserve">igure </w:t>
      </w:r>
      <w:r>
        <w:rPr>
          <w:rFonts w:ascii="Times New Roman" w:hAnsi="Times New Roman"/>
          <w:color w:val="FF0000"/>
          <w:sz w:val="24"/>
          <w:szCs w:val="24"/>
        </w:rPr>
        <w:t xml:space="preserve">3 </w:t>
      </w:r>
      <w:r w:rsidRPr="00C77F41">
        <w:rPr>
          <w:rFonts w:ascii="Times New Roman" w:hAnsi="Times New Roman"/>
          <w:color w:val="FF0000"/>
          <w:sz w:val="24"/>
          <w:szCs w:val="24"/>
        </w:rPr>
        <w:t xml:space="preserve">presents us the change of flight </w:t>
      </w:r>
      <w:r w:rsidR="00057832">
        <w:rPr>
          <w:rFonts w:ascii="Times New Roman" w:hAnsi="Times New Roman"/>
          <w:color w:val="FF0000"/>
          <w:sz w:val="24"/>
          <w:szCs w:val="24"/>
        </w:rPr>
        <w:t>altitude</w:t>
      </w:r>
      <w:r w:rsidR="00057832" w:rsidRPr="00C77F41">
        <w:rPr>
          <w:rFonts w:ascii="Times New Roman" w:hAnsi="Times New Roman"/>
          <w:color w:val="FF0000"/>
          <w:sz w:val="24"/>
          <w:szCs w:val="24"/>
        </w:rPr>
        <w:t xml:space="preserve"> </w:t>
      </w:r>
      <w:r w:rsidRPr="00C77F41">
        <w:rPr>
          <w:rFonts w:ascii="Times New Roman" w:hAnsi="Times New Roman"/>
          <w:color w:val="FF0000"/>
          <w:sz w:val="24"/>
          <w:szCs w:val="24"/>
        </w:rPr>
        <w:t>and bias by subtracting observation by simulation of HIPPO-1, 2, 3 with latitude. The observations’ number of these three missions is 17621, 23451, 22372 respectively, and the plenty of observations provide basis for model validation. Based on the change of flight height with latitude in the Figure</w:t>
      </w:r>
      <w:r w:rsidR="00780BC7">
        <w:rPr>
          <w:rFonts w:ascii="Times New Roman" w:hAnsi="Times New Roman"/>
          <w:color w:val="FF0000"/>
          <w:sz w:val="24"/>
          <w:szCs w:val="24"/>
        </w:rPr>
        <w:t xml:space="preserve"> 3</w:t>
      </w:r>
      <w:r w:rsidRPr="00C77F41">
        <w:rPr>
          <w:rFonts w:ascii="Times New Roman" w:hAnsi="Times New Roman"/>
          <w:color w:val="FF0000"/>
          <w:sz w:val="24"/>
          <w:szCs w:val="24"/>
        </w:rPr>
        <w:t>, we only select CO</w:t>
      </w:r>
      <w:r w:rsidRPr="00C77F41">
        <w:rPr>
          <w:rFonts w:ascii="Times New Roman" w:hAnsi="Times New Roman"/>
          <w:color w:val="FF0000"/>
          <w:sz w:val="24"/>
          <w:szCs w:val="24"/>
          <w:vertAlign w:val="subscript"/>
        </w:rPr>
        <w:t>2</w:t>
      </w:r>
      <w:r w:rsidRPr="00C77F41">
        <w:rPr>
          <w:rFonts w:ascii="Times New Roman" w:hAnsi="Times New Roman"/>
          <w:color w:val="FF0000"/>
          <w:sz w:val="24"/>
          <w:szCs w:val="24"/>
        </w:rPr>
        <w:t xml:space="preserve"> profiles that their height is from near surface to lower stratosphere. According to the </w:t>
      </w:r>
      <w:r w:rsidR="00BD1228">
        <w:rPr>
          <w:rFonts w:ascii="Times New Roman" w:hAnsi="Times New Roman"/>
          <w:color w:val="FF0000"/>
          <w:sz w:val="24"/>
          <w:szCs w:val="24"/>
        </w:rPr>
        <w:t xml:space="preserve">above </w:t>
      </w:r>
      <w:r w:rsidRPr="00C77F41">
        <w:rPr>
          <w:rFonts w:ascii="Times New Roman" w:hAnsi="Times New Roman"/>
          <w:color w:val="FF0000"/>
          <w:sz w:val="24"/>
          <w:szCs w:val="24"/>
        </w:rPr>
        <w:t>rule, 24, 34, 35 profiles are chose</w:t>
      </w:r>
      <w:r w:rsidR="00057832">
        <w:rPr>
          <w:rFonts w:ascii="Times New Roman" w:hAnsi="Times New Roman"/>
          <w:color w:val="FF0000"/>
          <w:sz w:val="24"/>
          <w:szCs w:val="24"/>
        </w:rPr>
        <w:t>n</w:t>
      </w:r>
      <w:r w:rsidRPr="00C77F41">
        <w:rPr>
          <w:rFonts w:ascii="Times New Roman" w:hAnsi="Times New Roman"/>
          <w:color w:val="FF0000"/>
          <w:sz w:val="24"/>
          <w:szCs w:val="24"/>
        </w:rPr>
        <w:t xml:space="preserve"> respectively for the HIPPO-1, 2, 3. Then we separately choose one profile in the low, middle and high latitude of Northern and Southern hemisphere from the selected profiles for each mission because of the similarity of the profile shape in every latitude zone. Seen from the Figure</w:t>
      </w:r>
      <w:r>
        <w:rPr>
          <w:rFonts w:ascii="Times New Roman" w:hAnsi="Times New Roman"/>
          <w:color w:val="FF0000"/>
          <w:sz w:val="24"/>
          <w:szCs w:val="24"/>
        </w:rPr>
        <w:t xml:space="preserve"> 3</w:t>
      </w:r>
      <w:r w:rsidRPr="00C77F41">
        <w:rPr>
          <w:rFonts w:ascii="Times New Roman" w:hAnsi="Times New Roman"/>
          <w:color w:val="FF0000"/>
          <w:sz w:val="24"/>
          <w:szCs w:val="24"/>
        </w:rPr>
        <w:t xml:space="preserve">, the relatively larger biases </w:t>
      </w:r>
      <w:r w:rsidR="00057832">
        <w:rPr>
          <w:rFonts w:ascii="Times New Roman" w:hAnsi="Times New Roman"/>
          <w:color w:val="FF0000"/>
          <w:sz w:val="24"/>
          <w:szCs w:val="24"/>
        </w:rPr>
        <w:t>repeatedly</w:t>
      </w:r>
      <w:r w:rsidR="00057832" w:rsidRPr="00C77F41">
        <w:rPr>
          <w:rFonts w:ascii="Times New Roman" w:hAnsi="Times New Roman"/>
          <w:color w:val="FF0000"/>
          <w:sz w:val="24"/>
          <w:szCs w:val="24"/>
        </w:rPr>
        <w:t xml:space="preserve"> </w:t>
      </w:r>
      <w:r w:rsidRPr="00C77F41">
        <w:rPr>
          <w:rFonts w:ascii="Times New Roman" w:hAnsi="Times New Roman"/>
          <w:color w:val="FF0000"/>
          <w:sz w:val="24"/>
          <w:szCs w:val="24"/>
        </w:rPr>
        <w:t>occur in the higher latitude of Northern hemisphere.</w:t>
      </w:r>
    </w:p>
    <w:p w:rsidR="00E20F8E" w:rsidRPr="008177CA" w:rsidRDefault="00E20F8E" w:rsidP="004453AA">
      <w:pPr>
        <w:widowControl/>
        <w:spacing w:line="480" w:lineRule="auto"/>
        <w:rPr>
          <w:rFonts w:ascii="Times New Roman" w:hAnsi="Times New Roman"/>
          <w:bCs/>
          <w:kern w:val="0"/>
          <w:sz w:val="24"/>
          <w:szCs w:val="24"/>
        </w:rPr>
      </w:pPr>
      <w:r>
        <w:rPr>
          <w:rFonts w:ascii="Times New Roman" w:hAnsi="Times New Roman" w:hint="eastAsia"/>
          <w:bCs/>
          <w:kern w:val="0"/>
          <w:sz w:val="24"/>
          <w:szCs w:val="24"/>
        </w:rPr>
        <w:lastRenderedPageBreak/>
        <w:t xml:space="preserve">  For HIPPO-1, </w:t>
      </w:r>
      <w:r w:rsidRPr="007923A8">
        <w:rPr>
          <w:rFonts w:ascii="Times New Roman" w:hAnsi="Times New Roman" w:hint="eastAsia"/>
          <w:bCs/>
          <w:color w:val="FF0000"/>
          <w:kern w:val="0"/>
          <w:sz w:val="24"/>
          <w:szCs w:val="24"/>
        </w:rPr>
        <w:t xml:space="preserve">the </w:t>
      </w:r>
      <w:r w:rsidR="00057832" w:rsidRPr="007923A8">
        <w:rPr>
          <w:rFonts w:ascii="Times New Roman" w:hAnsi="Times New Roman"/>
          <w:bCs/>
          <w:color w:val="FF0000"/>
          <w:kern w:val="0"/>
          <w:sz w:val="24"/>
          <w:szCs w:val="24"/>
        </w:rPr>
        <w:t>modeled</w:t>
      </w:r>
      <w:r w:rsidRPr="007923A8">
        <w:rPr>
          <w:rFonts w:ascii="Times New Roman" w:hAnsi="Times New Roman" w:hint="eastAsia"/>
          <w:bCs/>
          <w:color w:val="FF0000"/>
          <w:kern w:val="0"/>
          <w:sz w:val="24"/>
          <w:szCs w:val="24"/>
        </w:rPr>
        <w:t xml:space="preserve"> value</w:t>
      </w:r>
      <w:r>
        <w:rPr>
          <w:rFonts w:ascii="Times New Roman" w:hAnsi="Times New Roman" w:hint="eastAsia"/>
          <w:bCs/>
          <w:kern w:val="0"/>
          <w:sz w:val="24"/>
          <w:szCs w:val="24"/>
        </w:rPr>
        <w:t xml:space="preserve"> is always less than the observation value in the</w:t>
      </w:r>
      <w:r w:rsidRPr="00504666">
        <w:rPr>
          <w:rFonts w:ascii="Times New Roman" w:hAnsi="Times New Roman"/>
          <w:bCs/>
          <w:kern w:val="0"/>
          <w:sz w:val="24"/>
          <w:szCs w:val="24"/>
        </w:rPr>
        <w:t xml:space="preserve"> Southern Hemisphere and vice versa in the Northern Hemisphere. The bias is less than 2 </w:t>
      </w:r>
      <w:proofErr w:type="spellStart"/>
      <w:r w:rsidRPr="00504666">
        <w:rPr>
          <w:rFonts w:ascii="Times New Roman" w:hAnsi="Times New Roman"/>
          <w:bCs/>
          <w:kern w:val="0"/>
          <w:sz w:val="24"/>
          <w:szCs w:val="24"/>
        </w:rPr>
        <w:t>ppmv</w:t>
      </w:r>
      <w:proofErr w:type="spellEnd"/>
      <w:r w:rsidR="00991B59">
        <w:rPr>
          <w:rFonts w:ascii="Times New Roman" w:hAnsi="Times New Roman" w:hint="eastAsia"/>
          <w:bCs/>
          <w:kern w:val="0"/>
          <w:sz w:val="24"/>
          <w:szCs w:val="24"/>
        </w:rPr>
        <w:t xml:space="preserve"> </w:t>
      </w:r>
      <w:r w:rsidRPr="00504666">
        <w:rPr>
          <w:rFonts w:ascii="Times New Roman" w:hAnsi="Times New Roman"/>
          <w:bCs/>
          <w:kern w:val="0"/>
          <w:sz w:val="24"/>
          <w:szCs w:val="24"/>
        </w:rPr>
        <w:t xml:space="preserve">for the entire profile from the near-surface to the </w:t>
      </w:r>
      <w:r>
        <w:rPr>
          <w:rFonts w:ascii="Times New Roman" w:hAnsi="Times New Roman" w:hint="eastAsia"/>
          <w:bCs/>
          <w:kern w:val="0"/>
          <w:sz w:val="24"/>
          <w:szCs w:val="24"/>
        </w:rPr>
        <w:t>LS</w:t>
      </w:r>
      <w:r w:rsidRPr="00504666">
        <w:rPr>
          <w:rFonts w:ascii="Times New Roman" w:hAnsi="Times New Roman"/>
          <w:bCs/>
          <w:kern w:val="0"/>
          <w:sz w:val="24"/>
          <w:szCs w:val="24"/>
        </w:rPr>
        <w:t>; however,</w:t>
      </w:r>
      <w:r w:rsidR="00991B59">
        <w:rPr>
          <w:rFonts w:ascii="Times New Roman" w:hAnsi="Times New Roman" w:hint="eastAsia"/>
          <w:bCs/>
          <w:kern w:val="0"/>
          <w:sz w:val="24"/>
          <w:szCs w:val="24"/>
        </w:rPr>
        <w:t xml:space="preserve"> </w:t>
      </w:r>
      <w:r w:rsidRPr="00504666">
        <w:rPr>
          <w:rFonts w:ascii="Times New Roman" w:hAnsi="Times New Roman"/>
          <w:bCs/>
          <w:kern w:val="0"/>
          <w:sz w:val="24"/>
          <w:szCs w:val="24"/>
        </w:rPr>
        <w:t xml:space="preserve">it increases </w:t>
      </w:r>
      <w:r>
        <w:rPr>
          <w:rFonts w:ascii="Times New Roman" w:hAnsi="Times New Roman" w:hint="eastAsia"/>
          <w:bCs/>
          <w:kern w:val="0"/>
          <w:sz w:val="24"/>
          <w:szCs w:val="24"/>
        </w:rPr>
        <w:t>from</w:t>
      </w:r>
      <w:r w:rsidRPr="00504666">
        <w:rPr>
          <w:rFonts w:ascii="Times New Roman" w:hAnsi="Times New Roman"/>
          <w:bCs/>
          <w:kern w:val="0"/>
          <w:sz w:val="24"/>
          <w:szCs w:val="24"/>
        </w:rPr>
        <w:t xml:space="preserve"> 2 to 4 </w:t>
      </w:r>
      <w:proofErr w:type="spellStart"/>
      <w:r w:rsidRPr="00504666">
        <w:rPr>
          <w:rFonts w:ascii="Times New Roman" w:hAnsi="Times New Roman"/>
          <w:bCs/>
          <w:kern w:val="0"/>
          <w:sz w:val="24"/>
          <w:szCs w:val="24"/>
        </w:rPr>
        <w:t>ppmv</w:t>
      </w:r>
      <w:proofErr w:type="spellEnd"/>
      <w:r w:rsidRPr="00504666">
        <w:rPr>
          <w:rFonts w:ascii="Times New Roman" w:hAnsi="Times New Roman"/>
          <w:bCs/>
          <w:kern w:val="0"/>
          <w:sz w:val="24"/>
          <w:szCs w:val="24"/>
        </w:rPr>
        <w:t> above 10 km covering the Northern Hemisphere high latitudes.</w:t>
      </w:r>
    </w:p>
    <w:p w:rsidR="00E20F8E" w:rsidRPr="00B64A8B" w:rsidRDefault="00E20F8E" w:rsidP="003F2C46">
      <w:pPr>
        <w:widowControl/>
        <w:spacing w:line="480" w:lineRule="auto"/>
        <w:ind w:firstLineChars="100" w:firstLine="240"/>
        <w:rPr>
          <w:rFonts w:ascii="Times New Roman" w:hAnsi="Times New Roman"/>
          <w:bCs/>
          <w:color w:val="FF0000"/>
          <w:kern w:val="0"/>
          <w:sz w:val="24"/>
          <w:szCs w:val="24"/>
        </w:rPr>
      </w:pPr>
      <w:r>
        <w:rPr>
          <w:rFonts w:ascii="Times New Roman" w:hAnsi="Times New Roman" w:hint="eastAsia"/>
          <w:bCs/>
          <w:kern w:val="0"/>
          <w:sz w:val="24"/>
          <w:szCs w:val="24"/>
        </w:rPr>
        <w:t xml:space="preserve">Figure </w:t>
      </w:r>
      <w:r w:rsidR="00C77F41">
        <w:rPr>
          <w:rFonts w:ascii="Times New Roman" w:hAnsi="Times New Roman"/>
          <w:bCs/>
          <w:kern w:val="0"/>
          <w:sz w:val="24"/>
          <w:szCs w:val="24"/>
        </w:rPr>
        <w:t>4</w:t>
      </w:r>
      <w:r>
        <w:rPr>
          <w:rFonts w:ascii="Times New Roman" w:hAnsi="Times New Roman" w:hint="eastAsia"/>
          <w:bCs/>
          <w:kern w:val="0"/>
          <w:sz w:val="24"/>
          <w:szCs w:val="24"/>
        </w:rPr>
        <w:t xml:space="preserve"> shows the comparison of simulation results and observations for data from the near-surface to the LS in the low-, mid- and high- latitude. In the low-latitudes, as shown by </w:t>
      </w:r>
      <w:r>
        <w:rPr>
          <w:rFonts w:ascii="Times New Roman" w:hAnsi="Times New Roman"/>
          <w:bCs/>
          <w:kern w:val="0"/>
          <w:sz w:val="24"/>
          <w:szCs w:val="24"/>
        </w:rPr>
        <w:t>panel</w:t>
      </w:r>
      <w:r>
        <w:rPr>
          <w:rFonts w:ascii="Times New Roman" w:hAnsi="Times New Roman" w:hint="eastAsia"/>
          <w:bCs/>
          <w:kern w:val="0"/>
          <w:sz w:val="24"/>
          <w:szCs w:val="24"/>
        </w:rPr>
        <w:t xml:space="preserve"> </w:t>
      </w:r>
      <w:r w:rsidR="00C77F41" w:rsidRPr="00B64A8B">
        <w:rPr>
          <w:rFonts w:ascii="Times New Roman" w:hAnsi="Times New Roman" w:hint="eastAsia"/>
          <w:bCs/>
          <w:color w:val="FF0000"/>
          <w:kern w:val="0"/>
          <w:sz w:val="24"/>
          <w:szCs w:val="24"/>
        </w:rPr>
        <w:t>4</w:t>
      </w:r>
      <w:r>
        <w:rPr>
          <w:rFonts w:ascii="Times New Roman" w:hAnsi="Times New Roman" w:hint="eastAsia"/>
          <w:bCs/>
          <w:kern w:val="0"/>
          <w:sz w:val="24"/>
          <w:szCs w:val="24"/>
        </w:rPr>
        <w:t xml:space="preserve">(c) and (d), the simulation performed very well compared with observations. With the exception of the biases of approximately 2 </w:t>
      </w:r>
      <w:proofErr w:type="spellStart"/>
      <w:r>
        <w:rPr>
          <w:rFonts w:ascii="Times New Roman" w:hAnsi="Times New Roman" w:hint="eastAsia"/>
          <w:bCs/>
          <w:kern w:val="0"/>
          <w:sz w:val="24"/>
          <w:szCs w:val="24"/>
        </w:rPr>
        <w:t>ppmv</w:t>
      </w:r>
      <w:proofErr w:type="spellEnd"/>
      <w:r>
        <w:rPr>
          <w:rFonts w:ascii="Times New Roman" w:hAnsi="Times New Roman" w:hint="eastAsia"/>
          <w:bCs/>
          <w:kern w:val="0"/>
          <w:sz w:val="24"/>
          <w:szCs w:val="24"/>
        </w:rPr>
        <w:t xml:space="preserve"> in the tropopause in </w:t>
      </w:r>
      <w:r>
        <w:rPr>
          <w:rFonts w:ascii="Times New Roman" w:hAnsi="Times New Roman"/>
          <w:bCs/>
          <w:kern w:val="0"/>
          <w:sz w:val="24"/>
          <w:szCs w:val="24"/>
        </w:rPr>
        <w:t>panel</w:t>
      </w:r>
      <w:r>
        <w:rPr>
          <w:rFonts w:ascii="Times New Roman" w:hAnsi="Times New Roman" w:hint="eastAsia"/>
          <w:bCs/>
          <w:kern w:val="0"/>
          <w:sz w:val="24"/>
          <w:szCs w:val="24"/>
        </w:rPr>
        <w:t xml:space="preserve"> </w:t>
      </w:r>
      <w:r w:rsidR="00C77F41" w:rsidRPr="00B64A8B">
        <w:rPr>
          <w:rFonts w:ascii="Times New Roman" w:hAnsi="Times New Roman" w:hint="eastAsia"/>
          <w:bCs/>
          <w:color w:val="FF0000"/>
          <w:kern w:val="0"/>
          <w:sz w:val="24"/>
          <w:szCs w:val="24"/>
        </w:rPr>
        <w:t>4</w:t>
      </w:r>
      <w:r>
        <w:rPr>
          <w:rFonts w:ascii="Times New Roman" w:hAnsi="Times New Roman" w:hint="eastAsia"/>
          <w:bCs/>
          <w:kern w:val="0"/>
          <w:sz w:val="24"/>
          <w:szCs w:val="24"/>
        </w:rPr>
        <w:t xml:space="preserve">(d), the biases are all within 1 </w:t>
      </w:r>
      <w:proofErr w:type="spellStart"/>
      <w:r>
        <w:rPr>
          <w:rFonts w:ascii="Times New Roman" w:hAnsi="Times New Roman" w:hint="eastAsia"/>
          <w:bCs/>
          <w:kern w:val="0"/>
          <w:sz w:val="24"/>
          <w:szCs w:val="24"/>
        </w:rPr>
        <w:t>ppmv</w:t>
      </w:r>
      <w:proofErr w:type="spellEnd"/>
      <w:r>
        <w:rPr>
          <w:rFonts w:ascii="Times New Roman" w:hAnsi="Times New Roman" w:hint="eastAsia"/>
          <w:bCs/>
          <w:kern w:val="0"/>
          <w:sz w:val="24"/>
          <w:szCs w:val="24"/>
        </w:rPr>
        <w:t xml:space="preserve">. In the mid- and high- latitudes, it is different in both hemispheres. In the Southern Hemisphere, the majority biases are within 2 </w:t>
      </w:r>
      <w:proofErr w:type="spellStart"/>
      <w:r>
        <w:rPr>
          <w:rFonts w:ascii="Times New Roman" w:hAnsi="Times New Roman" w:hint="eastAsia"/>
          <w:bCs/>
          <w:kern w:val="0"/>
          <w:sz w:val="24"/>
          <w:szCs w:val="24"/>
        </w:rPr>
        <w:t>ppmv</w:t>
      </w:r>
      <w:proofErr w:type="spellEnd"/>
      <w:r>
        <w:rPr>
          <w:rFonts w:ascii="Times New Roman" w:hAnsi="Times New Roman" w:hint="eastAsia"/>
          <w:bCs/>
          <w:kern w:val="0"/>
          <w:sz w:val="24"/>
          <w:szCs w:val="24"/>
        </w:rPr>
        <w:t xml:space="preserve"> </w:t>
      </w:r>
      <w:r w:rsidR="00271304" w:rsidRPr="00271304">
        <w:rPr>
          <w:rFonts w:ascii="Times New Roman" w:hAnsi="Times New Roman"/>
          <w:bCs/>
          <w:color w:val="FF0000"/>
          <w:kern w:val="0"/>
          <w:sz w:val="24"/>
          <w:szCs w:val="24"/>
        </w:rPr>
        <w:t>apart from</w:t>
      </w:r>
      <w:r>
        <w:rPr>
          <w:rFonts w:ascii="Times New Roman" w:hAnsi="Times New Roman" w:hint="eastAsia"/>
          <w:bCs/>
          <w:kern w:val="0"/>
          <w:sz w:val="24"/>
          <w:szCs w:val="24"/>
        </w:rPr>
        <w:t xml:space="preserve"> the LS zone in Figure </w:t>
      </w:r>
      <w:r w:rsidR="00C77F41" w:rsidRPr="00B64A8B">
        <w:rPr>
          <w:rFonts w:ascii="Times New Roman" w:hAnsi="Times New Roman" w:hint="eastAsia"/>
          <w:bCs/>
          <w:color w:val="FF0000"/>
          <w:kern w:val="0"/>
          <w:sz w:val="24"/>
          <w:szCs w:val="24"/>
        </w:rPr>
        <w:t>4</w:t>
      </w:r>
      <w:r>
        <w:rPr>
          <w:rFonts w:ascii="Times New Roman" w:hAnsi="Times New Roman" w:hint="eastAsia"/>
          <w:bCs/>
          <w:kern w:val="0"/>
          <w:sz w:val="24"/>
          <w:szCs w:val="24"/>
        </w:rPr>
        <w:t xml:space="preserve">(a) and 2 to 6 km region in </w:t>
      </w:r>
      <w:r>
        <w:rPr>
          <w:rFonts w:ascii="Times New Roman" w:hAnsi="Times New Roman"/>
          <w:bCs/>
          <w:kern w:val="0"/>
          <w:sz w:val="24"/>
          <w:szCs w:val="24"/>
        </w:rPr>
        <w:t>panel</w:t>
      </w:r>
      <w:r>
        <w:rPr>
          <w:rFonts w:ascii="Times New Roman" w:hAnsi="Times New Roman" w:hint="eastAsia"/>
          <w:bCs/>
          <w:kern w:val="0"/>
          <w:sz w:val="24"/>
          <w:szCs w:val="24"/>
        </w:rPr>
        <w:t xml:space="preserve"> </w:t>
      </w:r>
      <w:r w:rsidR="00C77F41" w:rsidRPr="00B64A8B">
        <w:rPr>
          <w:rFonts w:ascii="Times New Roman" w:hAnsi="Times New Roman" w:hint="eastAsia"/>
          <w:bCs/>
          <w:color w:val="FF0000"/>
          <w:kern w:val="0"/>
          <w:sz w:val="24"/>
          <w:szCs w:val="24"/>
        </w:rPr>
        <w:t>4</w:t>
      </w:r>
      <w:r>
        <w:rPr>
          <w:rFonts w:ascii="Times New Roman" w:hAnsi="Times New Roman" w:hint="eastAsia"/>
          <w:bCs/>
          <w:kern w:val="0"/>
          <w:sz w:val="24"/>
          <w:szCs w:val="24"/>
        </w:rPr>
        <w:t>(b). In the Northern Hemisphere (</w:t>
      </w:r>
      <w:r>
        <w:rPr>
          <w:rFonts w:ascii="Times New Roman" w:hAnsi="Times New Roman"/>
          <w:bCs/>
          <w:kern w:val="0"/>
          <w:sz w:val="24"/>
          <w:szCs w:val="24"/>
        </w:rPr>
        <w:t>panel</w:t>
      </w:r>
      <w:r>
        <w:rPr>
          <w:rFonts w:ascii="Times New Roman" w:hAnsi="Times New Roman" w:hint="eastAsia"/>
          <w:bCs/>
          <w:kern w:val="0"/>
          <w:sz w:val="24"/>
          <w:szCs w:val="24"/>
        </w:rPr>
        <w:t xml:space="preserve"> </w:t>
      </w:r>
      <w:r w:rsidR="00C77F41" w:rsidRPr="00B64A8B">
        <w:rPr>
          <w:rFonts w:ascii="Times New Roman" w:hAnsi="Times New Roman" w:hint="eastAsia"/>
          <w:bCs/>
          <w:color w:val="FF0000"/>
          <w:kern w:val="0"/>
          <w:sz w:val="24"/>
          <w:szCs w:val="24"/>
        </w:rPr>
        <w:t>4</w:t>
      </w:r>
      <w:r>
        <w:rPr>
          <w:rFonts w:ascii="Times New Roman" w:hAnsi="Times New Roman" w:hint="eastAsia"/>
          <w:bCs/>
          <w:kern w:val="0"/>
          <w:sz w:val="24"/>
          <w:szCs w:val="24"/>
        </w:rPr>
        <w:t xml:space="preserve">(e) and (f)), the simulated vertical profiles show good performances, apart from UTLS, and the biases are less than 2 </w:t>
      </w:r>
      <w:proofErr w:type="spellStart"/>
      <w:r>
        <w:rPr>
          <w:rFonts w:ascii="Times New Roman" w:hAnsi="Times New Roman" w:hint="eastAsia"/>
          <w:bCs/>
          <w:kern w:val="0"/>
          <w:sz w:val="24"/>
          <w:szCs w:val="24"/>
        </w:rPr>
        <w:t>ppmv</w:t>
      </w:r>
      <w:proofErr w:type="spellEnd"/>
      <w:r>
        <w:rPr>
          <w:rFonts w:ascii="Times New Roman" w:hAnsi="Times New Roman" w:hint="eastAsia"/>
          <w:bCs/>
          <w:kern w:val="0"/>
          <w:sz w:val="24"/>
          <w:szCs w:val="24"/>
        </w:rPr>
        <w:t xml:space="preserve">. Some large biases </w:t>
      </w:r>
      <w:r>
        <w:rPr>
          <w:rFonts w:ascii="Times New Roman" w:hAnsi="Times New Roman"/>
          <w:bCs/>
          <w:kern w:val="0"/>
          <w:sz w:val="24"/>
          <w:szCs w:val="24"/>
        </w:rPr>
        <w:t>occurred</w:t>
      </w:r>
      <w:r>
        <w:rPr>
          <w:rFonts w:ascii="Times New Roman" w:hAnsi="Times New Roman" w:hint="eastAsia"/>
          <w:bCs/>
          <w:kern w:val="0"/>
          <w:sz w:val="24"/>
          <w:szCs w:val="24"/>
        </w:rPr>
        <w:t xml:space="preserve"> in the UTLS exceeding 4 </w:t>
      </w:r>
      <w:proofErr w:type="spellStart"/>
      <w:r>
        <w:rPr>
          <w:rFonts w:ascii="Times New Roman" w:hAnsi="Times New Roman" w:hint="eastAsia"/>
          <w:bCs/>
          <w:kern w:val="0"/>
          <w:sz w:val="24"/>
          <w:szCs w:val="24"/>
        </w:rPr>
        <w:t>ppmv</w:t>
      </w:r>
      <w:proofErr w:type="spellEnd"/>
      <w:r>
        <w:rPr>
          <w:rFonts w:ascii="Times New Roman" w:hAnsi="Times New Roman" w:hint="eastAsia"/>
          <w:bCs/>
          <w:kern w:val="0"/>
          <w:sz w:val="24"/>
          <w:szCs w:val="24"/>
        </w:rPr>
        <w:t xml:space="preserve"> when the potential temperature gradient increased rapidly with height.</w:t>
      </w:r>
      <w:r w:rsidR="00B64A8B">
        <w:rPr>
          <w:rFonts w:ascii="Times New Roman" w:hAnsi="Times New Roman"/>
          <w:bCs/>
          <w:kern w:val="0"/>
          <w:sz w:val="24"/>
          <w:szCs w:val="24"/>
        </w:rPr>
        <w:t xml:space="preserve"> </w:t>
      </w:r>
      <w:r w:rsidR="00B64A8B" w:rsidRPr="00B64A8B">
        <w:rPr>
          <w:rFonts w:ascii="Times New Roman" w:hAnsi="Times New Roman"/>
          <w:bCs/>
          <w:color w:val="FF0000"/>
          <w:kern w:val="0"/>
          <w:sz w:val="24"/>
          <w:szCs w:val="24"/>
        </w:rPr>
        <w:t>For details, Figure 5 presents us the biases of simulation minus observation corresponding to Figure 4(a)</w:t>
      </w:r>
      <w:r w:rsidR="00B64A8B" w:rsidRPr="00B64A8B">
        <w:rPr>
          <w:rFonts w:ascii="宋体" w:hAnsi="宋体" w:hint="eastAsia"/>
          <w:color w:val="FF0000"/>
          <w:sz w:val="24"/>
          <w:szCs w:val="24"/>
        </w:rPr>
        <w:t>–</w:t>
      </w:r>
      <w:r w:rsidR="00B64A8B" w:rsidRPr="00B64A8B">
        <w:rPr>
          <w:rFonts w:ascii="Times New Roman" w:hAnsi="Times New Roman"/>
          <w:color w:val="FF0000"/>
          <w:sz w:val="24"/>
          <w:szCs w:val="24"/>
        </w:rPr>
        <w:t>4(f) respectively.</w:t>
      </w:r>
    </w:p>
    <w:p w:rsidR="00E20F8E" w:rsidRPr="00BA4938" w:rsidRDefault="00E20F8E" w:rsidP="00BA4938">
      <w:pPr>
        <w:widowControl/>
        <w:spacing w:line="480" w:lineRule="auto"/>
        <w:ind w:firstLineChars="100" w:firstLine="240"/>
        <w:rPr>
          <w:rFonts w:ascii="Times New Roman" w:hAnsi="Times New Roman"/>
          <w:bCs/>
          <w:color w:val="FF0000"/>
          <w:kern w:val="0"/>
          <w:sz w:val="24"/>
          <w:szCs w:val="24"/>
        </w:rPr>
      </w:pPr>
      <w:r w:rsidRPr="00504666">
        <w:rPr>
          <w:rFonts w:ascii="Times New Roman" w:hAnsi="Times New Roman"/>
          <w:kern w:val="0"/>
          <w:sz w:val="24"/>
          <w:szCs w:val="24"/>
        </w:rPr>
        <w:t>HIPPO-2 data showed overall similarity with HIPPO-1 data based on the distribution of positive and negative bias. However, an anomaly occurred at</w:t>
      </w:r>
      <w:r w:rsidR="00991B59">
        <w:rPr>
          <w:rFonts w:ascii="Times New Roman" w:hAnsi="Times New Roman" w:hint="eastAsia"/>
          <w:kern w:val="0"/>
          <w:sz w:val="24"/>
          <w:szCs w:val="24"/>
        </w:rPr>
        <w:t xml:space="preserve"> </w:t>
      </w:r>
      <w:r w:rsidRPr="00504666">
        <w:rPr>
          <w:rFonts w:ascii="Times New Roman" w:hAnsi="Times New Roman"/>
          <w:kern w:val="0"/>
          <w:sz w:val="24"/>
          <w:szCs w:val="24"/>
        </w:rPr>
        <w:t xml:space="preserve">approximately -60° and 75° latitude, showing positive and negative biases, respectively, some exceeding 6 </w:t>
      </w:r>
      <w:proofErr w:type="spellStart"/>
      <w:r w:rsidRPr="00504666">
        <w:rPr>
          <w:rFonts w:ascii="Times New Roman" w:hAnsi="Times New Roman"/>
          <w:kern w:val="0"/>
          <w:sz w:val="24"/>
          <w:szCs w:val="24"/>
        </w:rPr>
        <w:t>ppmv</w:t>
      </w:r>
      <w:proofErr w:type="spellEnd"/>
      <w:r w:rsidRPr="00504666">
        <w:rPr>
          <w:rFonts w:ascii="Times New Roman" w:hAnsi="Times New Roman"/>
          <w:kern w:val="0"/>
          <w:sz w:val="24"/>
          <w:szCs w:val="24"/>
        </w:rPr>
        <w:t>.</w:t>
      </w:r>
      <w:r w:rsidRPr="00210C66">
        <w:rPr>
          <w:rFonts w:ascii="Times New Roman" w:hAnsi="Times New Roman"/>
          <w:kern w:val="0"/>
          <w:sz w:val="24"/>
          <w:szCs w:val="24"/>
        </w:rPr>
        <w:t xml:space="preserve"> Figure</w:t>
      </w:r>
      <w:r w:rsidR="00991B59">
        <w:rPr>
          <w:rFonts w:ascii="Times New Roman" w:hAnsi="Times New Roman" w:hint="eastAsia"/>
          <w:kern w:val="0"/>
          <w:sz w:val="24"/>
          <w:szCs w:val="24"/>
        </w:rPr>
        <w:t xml:space="preserve"> </w:t>
      </w:r>
      <w:r w:rsidR="00B64A8B" w:rsidRPr="00B64A8B">
        <w:rPr>
          <w:rFonts w:ascii="Times New Roman" w:hAnsi="Times New Roman"/>
          <w:color w:val="FF0000"/>
          <w:sz w:val="24"/>
          <w:szCs w:val="24"/>
        </w:rPr>
        <w:t>6</w:t>
      </w:r>
      <w:r w:rsidRPr="00210C66">
        <w:rPr>
          <w:rFonts w:ascii="Times New Roman" w:hAnsi="Times New Roman"/>
          <w:sz w:val="24"/>
          <w:szCs w:val="24"/>
        </w:rPr>
        <w:t xml:space="preserve">(a) is the vertical profile of the Southern Hemisphere high latitudes, which clearly shows that the simulation matches well with the observations from the near-surface to the tropopause. However, large biases occur above </w:t>
      </w:r>
      <w:smartTag w:uri="urn:schemas-microsoft-com:office:smarttags" w:element="metricconverter">
        <w:smartTagPr>
          <w:attr w:name="ProductID" w:val="8 km"/>
        </w:smartTagPr>
        <w:r w:rsidRPr="00210C66">
          <w:rPr>
            <w:rFonts w:ascii="Times New Roman" w:hAnsi="Times New Roman"/>
            <w:sz w:val="24"/>
            <w:szCs w:val="24"/>
          </w:rPr>
          <w:t>8 km</w:t>
        </w:r>
      </w:smartTag>
      <w:r>
        <w:rPr>
          <w:rFonts w:ascii="Times New Roman" w:hAnsi="Times New Roman"/>
          <w:sz w:val="24"/>
          <w:szCs w:val="24"/>
        </w:rPr>
        <w:t>; panel</w:t>
      </w:r>
      <w:r>
        <w:rPr>
          <w:rFonts w:ascii="Times New Roman" w:hAnsi="Times New Roman" w:hint="eastAsia"/>
          <w:sz w:val="24"/>
          <w:szCs w:val="24"/>
        </w:rPr>
        <w:t xml:space="preserve"> </w:t>
      </w:r>
      <w:r w:rsidR="00B64A8B" w:rsidRPr="00B64A8B">
        <w:rPr>
          <w:rFonts w:ascii="Times New Roman" w:hAnsi="Times New Roman"/>
          <w:color w:val="FF0000"/>
          <w:sz w:val="24"/>
          <w:szCs w:val="24"/>
        </w:rPr>
        <w:t>6</w:t>
      </w:r>
      <w:r w:rsidRPr="00210C66">
        <w:rPr>
          <w:rFonts w:ascii="Times New Roman" w:hAnsi="Times New Roman"/>
          <w:sz w:val="24"/>
          <w:szCs w:val="24"/>
        </w:rPr>
        <w:t xml:space="preserve">(b) also </w:t>
      </w:r>
      <w:r w:rsidRPr="00210C66">
        <w:rPr>
          <w:rFonts w:ascii="Times New Roman" w:hAnsi="Times New Roman"/>
          <w:sz w:val="24"/>
          <w:szCs w:val="24"/>
        </w:rPr>
        <w:lastRenderedPageBreak/>
        <w:t>show</w:t>
      </w:r>
      <w:r>
        <w:rPr>
          <w:rFonts w:ascii="Times New Roman" w:hAnsi="Times New Roman"/>
          <w:sz w:val="24"/>
          <w:szCs w:val="24"/>
        </w:rPr>
        <w:t>s</w:t>
      </w:r>
      <w:r w:rsidRPr="00210C66">
        <w:rPr>
          <w:rFonts w:ascii="Times New Roman" w:hAnsi="Times New Roman"/>
          <w:sz w:val="24"/>
          <w:szCs w:val="24"/>
        </w:rPr>
        <w:t xml:space="preserve"> this phenomenon above 10 km.</w:t>
      </w:r>
      <w:r w:rsidR="00991B59">
        <w:rPr>
          <w:rFonts w:ascii="Times New Roman" w:hAnsi="Times New Roman" w:hint="eastAsia"/>
          <w:sz w:val="24"/>
          <w:szCs w:val="24"/>
        </w:rPr>
        <w:t xml:space="preserve"> </w:t>
      </w:r>
      <w:r w:rsidR="00684244">
        <w:rPr>
          <w:rFonts w:ascii="Times New Roman" w:hAnsi="Times New Roman"/>
          <w:sz w:val="24"/>
          <w:szCs w:val="24"/>
        </w:rPr>
        <w:t>I</w:t>
      </w:r>
      <w:r w:rsidRPr="000C1194">
        <w:rPr>
          <w:rFonts w:ascii="Times New Roman" w:hAnsi="Times New Roman"/>
          <w:sz w:val="24"/>
          <w:szCs w:val="24"/>
        </w:rPr>
        <w:t xml:space="preserve">n the </w:t>
      </w:r>
      <w:r w:rsidRPr="00210C66">
        <w:rPr>
          <w:rFonts w:ascii="Times New Roman" w:hAnsi="Times New Roman"/>
          <w:sz w:val="24"/>
          <w:szCs w:val="24"/>
        </w:rPr>
        <w:t>low latitudes</w:t>
      </w:r>
      <w:r w:rsidR="00991B59">
        <w:rPr>
          <w:rFonts w:ascii="Times New Roman" w:hAnsi="Times New Roman" w:hint="eastAsia"/>
          <w:sz w:val="24"/>
          <w:szCs w:val="24"/>
        </w:rPr>
        <w:t xml:space="preserve"> </w:t>
      </w:r>
      <w:r w:rsidRPr="00210C66">
        <w:rPr>
          <w:rFonts w:ascii="Times New Roman" w:hAnsi="Times New Roman"/>
          <w:sz w:val="24"/>
          <w:szCs w:val="24"/>
        </w:rPr>
        <w:t>(</w:t>
      </w:r>
      <w:r w:rsidRPr="00210C66">
        <w:rPr>
          <w:rFonts w:ascii="Times New Roman" w:hAnsi="Times New Roman"/>
          <w:kern w:val="0"/>
          <w:sz w:val="24"/>
          <w:szCs w:val="24"/>
        </w:rPr>
        <w:t>Figure</w:t>
      </w:r>
      <w:r w:rsidR="00C77F41">
        <w:rPr>
          <w:rFonts w:ascii="Times New Roman" w:hAnsi="Times New Roman"/>
          <w:kern w:val="0"/>
          <w:sz w:val="24"/>
          <w:szCs w:val="24"/>
        </w:rPr>
        <w:t xml:space="preserve"> </w:t>
      </w:r>
      <w:r w:rsidR="00B64A8B" w:rsidRPr="00B64A8B">
        <w:rPr>
          <w:rFonts w:ascii="Times New Roman" w:hAnsi="Times New Roman"/>
          <w:color w:val="FF0000"/>
          <w:sz w:val="24"/>
          <w:szCs w:val="24"/>
        </w:rPr>
        <w:t>6</w:t>
      </w:r>
      <w:r w:rsidRPr="00210C66">
        <w:rPr>
          <w:rFonts w:ascii="Times New Roman" w:hAnsi="Times New Roman"/>
          <w:sz w:val="24"/>
          <w:szCs w:val="24"/>
        </w:rPr>
        <w:t>(</w:t>
      </w:r>
      <w:r>
        <w:rPr>
          <w:rFonts w:ascii="Times New Roman" w:hAnsi="Times New Roman" w:hint="eastAsia"/>
          <w:sz w:val="24"/>
          <w:szCs w:val="24"/>
        </w:rPr>
        <w:t>c</w:t>
      </w:r>
      <w:r w:rsidRPr="00210C66">
        <w:rPr>
          <w:rFonts w:ascii="Times New Roman" w:hAnsi="Times New Roman"/>
          <w:sz w:val="24"/>
          <w:szCs w:val="24"/>
        </w:rPr>
        <w:t>)</w:t>
      </w:r>
      <w:r>
        <w:rPr>
          <w:rFonts w:ascii="Times New Roman" w:hAnsi="Times New Roman" w:hint="eastAsia"/>
          <w:sz w:val="24"/>
          <w:szCs w:val="24"/>
        </w:rPr>
        <w:t xml:space="preserve"> and (d))</w:t>
      </w:r>
      <w:r w:rsidRPr="00210C66">
        <w:rPr>
          <w:rFonts w:ascii="Times New Roman" w:hAnsi="Times New Roman"/>
          <w:sz w:val="24"/>
          <w:szCs w:val="24"/>
        </w:rPr>
        <w:t>, the simulations match well with observations.</w:t>
      </w:r>
      <w:r w:rsidR="00991B59">
        <w:rPr>
          <w:rFonts w:ascii="Times New Roman" w:hAnsi="Times New Roman" w:hint="eastAsia"/>
          <w:sz w:val="24"/>
          <w:szCs w:val="24"/>
        </w:rPr>
        <w:t xml:space="preserve"> </w:t>
      </w:r>
      <w:r w:rsidRPr="00210C66">
        <w:rPr>
          <w:rFonts w:ascii="Times New Roman" w:hAnsi="Times New Roman"/>
          <w:sz w:val="24"/>
          <w:szCs w:val="24"/>
        </w:rPr>
        <w:t xml:space="preserve">The potential temperature gradient is smooth and the biases are </w:t>
      </w:r>
      <w:r>
        <w:rPr>
          <w:rFonts w:ascii="Times New Roman" w:hAnsi="Times New Roman" w:hint="eastAsia"/>
          <w:sz w:val="24"/>
          <w:szCs w:val="24"/>
        </w:rPr>
        <w:t xml:space="preserve">less than 1 </w:t>
      </w:r>
      <w:proofErr w:type="spellStart"/>
      <w:r w:rsidRPr="00210C66">
        <w:rPr>
          <w:rFonts w:ascii="Times New Roman" w:hAnsi="Times New Roman"/>
          <w:sz w:val="24"/>
          <w:szCs w:val="24"/>
        </w:rPr>
        <w:t>ppmv</w:t>
      </w:r>
      <w:proofErr w:type="spellEnd"/>
      <w:r>
        <w:rPr>
          <w:rFonts w:ascii="Times New Roman" w:hAnsi="Times New Roman" w:hint="eastAsia"/>
          <w:sz w:val="24"/>
          <w:szCs w:val="24"/>
        </w:rPr>
        <w:t xml:space="preserve"> from near-surface to the UT</w:t>
      </w:r>
      <w:r w:rsidRPr="00210C66">
        <w:rPr>
          <w:rFonts w:ascii="Times New Roman" w:hAnsi="Times New Roman"/>
          <w:sz w:val="24"/>
          <w:szCs w:val="24"/>
        </w:rPr>
        <w:t>, which indicates good performance.</w:t>
      </w:r>
      <w:r w:rsidR="00991B59">
        <w:rPr>
          <w:rFonts w:ascii="Times New Roman" w:hAnsi="Times New Roman" w:hint="eastAsia"/>
          <w:sz w:val="24"/>
          <w:szCs w:val="24"/>
        </w:rPr>
        <w:t xml:space="preserve"> </w:t>
      </w:r>
      <w:r w:rsidRPr="00210C66">
        <w:rPr>
          <w:rFonts w:ascii="Times New Roman" w:hAnsi="Times New Roman"/>
          <w:sz w:val="24"/>
          <w:szCs w:val="24"/>
        </w:rPr>
        <w:t xml:space="preserve">For the mid-latitudes of the Northern Hemisphere, </w:t>
      </w:r>
      <w:r w:rsidRPr="00210C66">
        <w:rPr>
          <w:rFonts w:ascii="Times New Roman" w:hAnsi="Times New Roman"/>
          <w:kern w:val="0"/>
          <w:sz w:val="24"/>
          <w:szCs w:val="24"/>
        </w:rPr>
        <w:t>panel</w:t>
      </w:r>
      <w:r w:rsidR="00991B59">
        <w:rPr>
          <w:rFonts w:ascii="Times New Roman" w:hAnsi="Times New Roman" w:hint="eastAsia"/>
          <w:kern w:val="0"/>
          <w:sz w:val="24"/>
          <w:szCs w:val="24"/>
        </w:rPr>
        <w:t xml:space="preserve"> </w:t>
      </w:r>
      <w:r w:rsidR="00B64A8B" w:rsidRPr="00B64A8B">
        <w:rPr>
          <w:rFonts w:ascii="Times New Roman" w:hAnsi="Times New Roman"/>
          <w:color w:val="FF0000"/>
          <w:sz w:val="24"/>
          <w:szCs w:val="24"/>
        </w:rPr>
        <w:t>6</w:t>
      </w:r>
      <w:r w:rsidRPr="00210C66">
        <w:rPr>
          <w:rFonts w:ascii="Times New Roman" w:hAnsi="Times New Roman"/>
          <w:sz w:val="24"/>
          <w:szCs w:val="24"/>
        </w:rPr>
        <w:t>(</w:t>
      </w:r>
      <w:r>
        <w:rPr>
          <w:rFonts w:ascii="Times New Roman" w:hAnsi="Times New Roman" w:hint="eastAsia"/>
          <w:sz w:val="24"/>
          <w:szCs w:val="24"/>
        </w:rPr>
        <w:t>e</w:t>
      </w:r>
      <w:r w:rsidRPr="00210C66">
        <w:rPr>
          <w:rFonts w:ascii="Times New Roman" w:hAnsi="Times New Roman"/>
          <w:sz w:val="24"/>
          <w:szCs w:val="24"/>
        </w:rPr>
        <w:t>) show</w:t>
      </w:r>
      <w:r>
        <w:rPr>
          <w:rFonts w:ascii="Times New Roman" w:hAnsi="Times New Roman" w:hint="eastAsia"/>
          <w:sz w:val="24"/>
          <w:szCs w:val="24"/>
        </w:rPr>
        <w:t xml:space="preserve">s </w:t>
      </w:r>
      <w:r w:rsidRPr="00210C66">
        <w:rPr>
          <w:rFonts w:ascii="Times New Roman" w:hAnsi="Times New Roman"/>
          <w:sz w:val="24"/>
          <w:szCs w:val="24"/>
        </w:rPr>
        <w:t xml:space="preserve">relatively good simulation performance. However, as shown in </w:t>
      </w:r>
      <w:r>
        <w:rPr>
          <w:rFonts w:ascii="Times New Roman" w:hAnsi="Times New Roman"/>
          <w:kern w:val="0"/>
          <w:sz w:val="24"/>
          <w:szCs w:val="24"/>
        </w:rPr>
        <w:t>panel</w:t>
      </w:r>
      <w:r w:rsidR="00991B59">
        <w:rPr>
          <w:rFonts w:ascii="Times New Roman" w:hAnsi="Times New Roman" w:hint="eastAsia"/>
          <w:kern w:val="0"/>
          <w:sz w:val="24"/>
          <w:szCs w:val="24"/>
        </w:rPr>
        <w:t xml:space="preserve"> </w:t>
      </w:r>
      <w:r w:rsidR="00B64A8B" w:rsidRPr="00B64A8B">
        <w:rPr>
          <w:rFonts w:ascii="Times New Roman" w:hAnsi="Times New Roman"/>
          <w:color w:val="FF0000"/>
          <w:sz w:val="24"/>
          <w:szCs w:val="24"/>
        </w:rPr>
        <w:t>6</w:t>
      </w:r>
      <w:r w:rsidRPr="00210C66">
        <w:rPr>
          <w:rFonts w:ascii="Times New Roman" w:hAnsi="Times New Roman"/>
          <w:sz w:val="24"/>
          <w:szCs w:val="24"/>
        </w:rPr>
        <w:t>(</w:t>
      </w:r>
      <w:r>
        <w:rPr>
          <w:rFonts w:ascii="Times New Roman" w:hAnsi="Times New Roman" w:hint="eastAsia"/>
          <w:sz w:val="24"/>
          <w:szCs w:val="24"/>
        </w:rPr>
        <w:t>f</w:t>
      </w:r>
      <w:r w:rsidRPr="00210C66">
        <w:rPr>
          <w:rFonts w:ascii="Times New Roman" w:hAnsi="Times New Roman"/>
          <w:sz w:val="24"/>
          <w:szCs w:val="24"/>
        </w:rPr>
        <w:t>), the high latitudes</w:t>
      </w:r>
      <w:r w:rsidR="00991B59">
        <w:rPr>
          <w:rFonts w:ascii="Times New Roman" w:hAnsi="Times New Roman" w:hint="eastAsia"/>
          <w:sz w:val="24"/>
          <w:szCs w:val="24"/>
        </w:rPr>
        <w:t xml:space="preserve"> </w:t>
      </w:r>
      <w:r w:rsidRPr="00210C66">
        <w:rPr>
          <w:rFonts w:ascii="Times New Roman" w:hAnsi="Times New Roman"/>
          <w:sz w:val="24"/>
          <w:szCs w:val="24"/>
        </w:rPr>
        <w:t>did not perform well in the near-surface or the low- and mid-troposphere. Compared with observations, the simulation profiles do not appear to reflect the original shape.</w:t>
      </w:r>
      <w:r w:rsidR="00BA4938" w:rsidRPr="00BA4938">
        <w:rPr>
          <w:rFonts w:ascii="Times New Roman" w:hAnsi="Times New Roman"/>
          <w:color w:val="FF0000"/>
          <w:sz w:val="24"/>
          <w:szCs w:val="24"/>
        </w:rPr>
        <w:t xml:space="preserve"> </w:t>
      </w:r>
      <w:r w:rsidR="00BA4938">
        <w:rPr>
          <w:rFonts w:ascii="Times New Roman" w:hAnsi="Times New Roman"/>
          <w:color w:val="FF0000"/>
          <w:sz w:val="24"/>
          <w:szCs w:val="24"/>
        </w:rPr>
        <w:t>Moreover</w:t>
      </w:r>
      <w:r w:rsidR="00BA4938" w:rsidRPr="00BA4938">
        <w:rPr>
          <w:rFonts w:ascii="Times New Roman" w:hAnsi="Times New Roman"/>
          <w:color w:val="FF0000"/>
          <w:sz w:val="24"/>
          <w:szCs w:val="24"/>
        </w:rPr>
        <w:t xml:space="preserve">, </w:t>
      </w:r>
      <w:r w:rsidR="00BA4938" w:rsidRPr="00BA4938">
        <w:rPr>
          <w:rFonts w:ascii="Times New Roman" w:hAnsi="Times New Roman"/>
          <w:bCs/>
          <w:color w:val="FF0000"/>
          <w:kern w:val="0"/>
          <w:sz w:val="24"/>
          <w:szCs w:val="24"/>
        </w:rPr>
        <w:t xml:space="preserve">Figure 7 </w:t>
      </w:r>
      <w:r w:rsidR="00BA4938">
        <w:rPr>
          <w:rFonts w:ascii="Times New Roman" w:hAnsi="Times New Roman"/>
          <w:bCs/>
          <w:color w:val="FF0000"/>
          <w:kern w:val="0"/>
          <w:sz w:val="24"/>
          <w:szCs w:val="24"/>
        </w:rPr>
        <w:t>further displays</w:t>
      </w:r>
      <w:r w:rsidR="00BA4938" w:rsidRPr="00BA4938">
        <w:rPr>
          <w:rFonts w:ascii="Times New Roman" w:hAnsi="Times New Roman"/>
          <w:bCs/>
          <w:color w:val="FF0000"/>
          <w:kern w:val="0"/>
          <w:sz w:val="24"/>
          <w:szCs w:val="24"/>
        </w:rPr>
        <w:t xml:space="preserve"> the biases of simulation minus observation corresponding to Figure </w:t>
      </w:r>
      <w:r w:rsidR="00BA4938">
        <w:rPr>
          <w:rFonts w:ascii="Times New Roman" w:hAnsi="Times New Roman"/>
          <w:bCs/>
          <w:color w:val="FF0000"/>
          <w:kern w:val="0"/>
          <w:sz w:val="24"/>
          <w:szCs w:val="24"/>
        </w:rPr>
        <w:t>6</w:t>
      </w:r>
      <w:r w:rsidR="00BA4938" w:rsidRPr="00BA4938">
        <w:rPr>
          <w:rFonts w:ascii="Times New Roman" w:hAnsi="Times New Roman"/>
          <w:bCs/>
          <w:color w:val="FF0000"/>
          <w:kern w:val="0"/>
          <w:sz w:val="24"/>
          <w:szCs w:val="24"/>
        </w:rPr>
        <w:t>(a)</w:t>
      </w:r>
      <w:r w:rsidR="00BA4938" w:rsidRPr="00BA4938">
        <w:rPr>
          <w:rFonts w:ascii="宋体" w:hAnsi="宋体" w:hint="eastAsia"/>
          <w:color w:val="FF0000"/>
          <w:sz w:val="24"/>
          <w:szCs w:val="24"/>
        </w:rPr>
        <w:t>–</w:t>
      </w:r>
      <w:r w:rsidR="00BA4938">
        <w:rPr>
          <w:rFonts w:ascii="Times New Roman" w:hAnsi="Times New Roman"/>
          <w:color w:val="FF0000"/>
          <w:sz w:val="24"/>
          <w:szCs w:val="24"/>
        </w:rPr>
        <w:t>6</w:t>
      </w:r>
      <w:r w:rsidR="00BA4938" w:rsidRPr="00BA4938">
        <w:rPr>
          <w:rFonts w:ascii="Times New Roman" w:hAnsi="Times New Roman"/>
          <w:color w:val="FF0000"/>
          <w:sz w:val="24"/>
          <w:szCs w:val="24"/>
        </w:rPr>
        <w:t>(f) respectively.</w:t>
      </w:r>
    </w:p>
    <w:p w:rsidR="00BA4938" w:rsidRDefault="00E20F8E" w:rsidP="00BA4938">
      <w:pPr>
        <w:widowControl/>
        <w:spacing w:line="480" w:lineRule="auto"/>
        <w:ind w:firstLineChars="100" w:firstLine="240"/>
        <w:rPr>
          <w:rFonts w:ascii="Times New Roman" w:hAnsi="Times New Roman"/>
          <w:bCs/>
          <w:kern w:val="0"/>
          <w:sz w:val="24"/>
          <w:szCs w:val="24"/>
        </w:rPr>
      </w:pPr>
      <w:r w:rsidRPr="00504666">
        <w:rPr>
          <w:rFonts w:ascii="Times New Roman" w:hAnsi="Times New Roman"/>
          <w:sz w:val="24"/>
          <w:szCs w:val="24"/>
        </w:rPr>
        <w:t>As shown </w:t>
      </w:r>
      <w:r>
        <w:rPr>
          <w:rFonts w:ascii="Times New Roman" w:hAnsi="Times New Roman"/>
          <w:sz w:val="24"/>
          <w:szCs w:val="24"/>
        </w:rPr>
        <w:t>by</w:t>
      </w:r>
      <w:r w:rsidRPr="00504666">
        <w:rPr>
          <w:rFonts w:ascii="Times New Roman" w:hAnsi="Times New Roman"/>
          <w:sz w:val="24"/>
          <w:szCs w:val="24"/>
        </w:rPr>
        <w:t xml:space="preserve"> HIPPO-3 data</w:t>
      </w:r>
      <w:r w:rsidR="00991B59">
        <w:rPr>
          <w:rFonts w:ascii="Times New Roman" w:hAnsi="Times New Roman" w:hint="eastAsia"/>
          <w:sz w:val="24"/>
          <w:szCs w:val="24"/>
        </w:rPr>
        <w:t xml:space="preserve"> </w:t>
      </w:r>
      <w:r w:rsidRPr="00504666">
        <w:rPr>
          <w:rFonts w:ascii="Times New Roman" w:hAnsi="Times New Roman"/>
          <w:sz w:val="24"/>
          <w:szCs w:val="24"/>
        </w:rPr>
        <w:t xml:space="preserve">the biases increase abruptly with flight height </w:t>
      </w:r>
      <w:r>
        <w:rPr>
          <w:rFonts w:ascii="Times New Roman" w:hAnsi="Times New Roman" w:hint="eastAsia"/>
          <w:sz w:val="24"/>
          <w:szCs w:val="24"/>
        </w:rPr>
        <w:t xml:space="preserve">for the mid- to high-latitudes of the Northern Hemisphere with values reaching 7 </w:t>
      </w:r>
      <w:proofErr w:type="spellStart"/>
      <w:r>
        <w:rPr>
          <w:rFonts w:ascii="Times New Roman" w:hAnsi="Times New Roman" w:hint="eastAsia"/>
          <w:sz w:val="24"/>
          <w:szCs w:val="24"/>
        </w:rPr>
        <w:t>ppmv</w:t>
      </w:r>
      <w:proofErr w:type="spellEnd"/>
      <w:r>
        <w:rPr>
          <w:rFonts w:ascii="Times New Roman" w:hAnsi="Times New Roman" w:hint="eastAsia"/>
          <w:sz w:val="24"/>
          <w:szCs w:val="24"/>
        </w:rPr>
        <w:t xml:space="preserve">. </w:t>
      </w:r>
      <w:r w:rsidRPr="000C1194">
        <w:rPr>
          <w:rFonts w:ascii="Times New Roman" w:hAnsi="Times New Roman"/>
          <w:sz w:val="24"/>
          <w:szCs w:val="24"/>
        </w:rPr>
        <w:t>In the</w:t>
      </w:r>
      <w:r w:rsidRPr="00210C66">
        <w:rPr>
          <w:rFonts w:ascii="Times New Roman" w:hAnsi="Times New Roman"/>
          <w:sz w:val="24"/>
          <w:szCs w:val="24"/>
        </w:rPr>
        <w:t xml:space="preserve"> high-latitudes of the Southern Hemisphere (</w:t>
      </w:r>
      <w:r>
        <w:rPr>
          <w:rFonts w:ascii="Times New Roman" w:hAnsi="Times New Roman"/>
          <w:sz w:val="24"/>
          <w:szCs w:val="24"/>
        </w:rPr>
        <w:t>panel</w:t>
      </w:r>
      <w:r w:rsidR="00991B59">
        <w:rPr>
          <w:rFonts w:ascii="Times New Roman" w:hAnsi="Times New Roman" w:hint="eastAsia"/>
          <w:sz w:val="24"/>
          <w:szCs w:val="24"/>
        </w:rPr>
        <w:t xml:space="preserve"> </w:t>
      </w:r>
      <w:r w:rsidR="00BA4938" w:rsidRPr="00BA4938">
        <w:rPr>
          <w:rFonts w:ascii="Times New Roman" w:hAnsi="Times New Roman"/>
          <w:color w:val="FF0000"/>
          <w:sz w:val="24"/>
          <w:szCs w:val="24"/>
        </w:rPr>
        <w:t>8</w:t>
      </w:r>
      <w:r w:rsidRPr="00210C66">
        <w:rPr>
          <w:rFonts w:ascii="Times New Roman" w:hAnsi="Times New Roman"/>
          <w:sz w:val="24"/>
          <w:szCs w:val="24"/>
        </w:rPr>
        <w:t>(a))</w:t>
      </w:r>
      <w:r w:rsidR="00991B59">
        <w:rPr>
          <w:rFonts w:ascii="Times New Roman" w:hAnsi="Times New Roman" w:hint="eastAsia"/>
          <w:sz w:val="24"/>
          <w:szCs w:val="24"/>
        </w:rPr>
        <w:t xml:space="preserve"> </w:t>
      </w:r>
      <w:r w:rsidRPr="00210C66">
        <w:rPr>
          <w:rFonts w:ascii="Times New Roman" w:hAnsi="Times New Roman"/>
          <w:sz w:val="24"/>
          <w:szCs w:val="24"/>
        </w:rPr>
        <w:t xml:space="preserve">the simulation underestimates the observations, and the absolute biases are </w:t>
      </w:r>
      <w:r>
        <w:rPr>
          <w:rFonts w:ascii="Times New Roman" w:hAnsi="Times New Roman" w:hint="eastAsia"/>
          <w:sz w:val="24"/>
          <w:szCs w:val="24"/>
        </w:rPr>
        <w:t>isostatic</w:t>
      </w:r>
      <w:r w:rsidR="00991B59">
        <w:rPr>
          <w:rFonts w:ascii="Times New Roman" w:hAnsi="Times New Roman" w:hint="eastAsia"/>
          <w:sz w:val="24"/>
          <w:szCs w:val="24"/>
        </w:rPr>
        <w:t xml:space="preserve"> </w:t>
      </w:r>
      <w:r w:rsidRPr="00210C66">
        <w:rPr>
          <w:rFonts w:ascii="Times New Roman" w:hAnsi="Times New Roman"/>
          <w:sz w:val="24"/>
          <w:szCs w:val="24"/>
        </w:rPr>
        <w:t xml:space="preserve">from the near-surface to the </w:t>
      </w:r>
      <w:r>
        <w:rPr>
          <w:rFonts w:ascii="Times New Roman" w:hAnsi="Times New Roman" w:hint="eastAsia"/>
          <w:sz w:val="24"/>
          <w:szCs w:val="24"/>
        </w:rPr>
        <w:t>LS</w:t>
      </w:r>
      <w:r w:rsidRPr="0047028A">
        <w:rPr>
          <w:rFonts w:ascii="Times New Roman" w:hAnsi="Times New Roman"/>
          <w:sz w:val="24"/>
          <w:szCs w:val="24"/>
        </w:rPr>
        <w:t xml:space="preserve">, which are less than 3 </w:t>
      </w:r>
      <w:proofErr w:type="spellStart"/>
      <w:r w:rsidRPr="0047028A">
        <w:rPr>
          <w:rFonts w:ascii="Times New Roman" w:hAnsi="Times New Roman"/>
          <w:sz w:val="24"/>
          <w:szCs w:val="24"/>
        </w:rPr>
        <w:t>ppmv</w:t>
      </w:r>
      <w:proofErr w:type="spellEnd"/>
      <w:r w:rsidRPr="0047028A">
        <w:rPr>
          <w:rFonts w:ascii="Times New Roman" w:hAnsi="Times New Roman"/>
          <w:sz w:val="24"/>
          <w:szCs w:val="24"/>
        </w:rPr>
        <w:t xml:space="preserve">. </w:t>
      </w:r>
      <w:r w:rsidRPr="000C1194">
        <w:rPr>
          <w:rFonts w:ascii="Times New Roman" w:hAnsi="Times New Roman"/>
          <w:sz w:val="24"/>
          <w:szCs w:val="24"/>
        </w:rPr>
        <w:t>T</w:t>
      </w:r>
      <w:r w:rsidRPr="00210C66">
        <w:rPr>
          <w:rFonts w:ascii="Times New Roman" w:hAnsi="Times New Roman"/>
          <w:sz w:val="24"/>
          <w:szCs w:val="24"/>
        </w:rPr>
        <w:t xml:space="preserve">he </w:t>
      </w:r>
      <w:r>
        <w:rPr>
          <w:rFonts w:ascii="Times New Roman" w:hAnsi="Times New Roman" w:hint="eastAsia"/>
          <w:sz w:val="24"/>
          <w:szCs w:val="24"/>
        </w:rPr>
        <w:t xml:space="preserve">Southern Hemisphere </w:t>
      </w:r>
      <w:r w:rsidRPr="00210C66">
        <w:rPr>
          <w:rFonts w:ascii="Times New Roman" w:hAnsi="Times New Roman"/>
          <w:sz w:val="24"/>
          <w:szCs w:val="24"/>
        </w:rPr>
        <w:t>low latitudes (</w:t>
      </w:r>
      <w:r>
        <w:rPr>
          <w:rFonts w:ascii="Times New Roman" w:hAnsi="Times New Roman"/>
          <w:sz w:val="24"/>
          <w:szCs w:val="24"/>
        </w:rPr>
        <w:t>panel</w:t>
      </w:r>
      <w:r w:rsidR="00271304">
        <w:rPr>
          <w:rFonts w:ascii="Times New Roman" w:hAnsi="Times New Roman"/>
          <w:sz w:val="24"/>
          <w:szCs w:val="24"/>
        </w:rPr>
        <w:t xml:space="preserve"> </w:t>
      </w:r>
      <w:r w:rsidR="00BA4938" w:rsidRPr="00BA4938">
        <w:rPr>
          <w:rFonts w:ascii="Times New Roman" w:hAnsi="Times New Roman"/>
          <w:color w:val="FF0000"/>
          <w:sz w:val="24"/>
          <w:szCs w:val="24"/>
        </w:rPr>
        <w:t>8</w:t>
      </w:r>
      <w:r w:rsidRPr="00210C66">
        <w:rPr>
          <w:rFonts w:ascii="Times New Roman" w:hAnsi="Times New Roman"/>
          <w:sz w:val="24"/>
          <w:szCs w:val="24"/>
        </w:rPr>
        <w:t>(</w:t>
      </w:r>
      <w:r>
        <w:rPr>
          <w:rFonts w:ascii="Times New Roman" w:hAnsi="Times New Roman"/>
          <w:sz w:val="24"/>
          <w:szCs w:val="24"/>
        </w:rPr>
        <w:t>c</w:t>
      </w:r>
      <w:r w:rsidRPr="00210C66">
        <w:rPr>
          <w:rFonts w:ascii="Times New Roman" w:hAnsi="Times New Roman"/>
          <w:sz w:val="24"/>
          <w:szCs w:val="24"/>
        </w:rPr>
        <w:t>)) indicate good performance of the simulations, where</w:t>
      </w:r>
      <w:r>
        <w:rPr>
          <w:rFonts w:ascii="Times New Roman" w:hAnsi="Times New Roman" w:hint="eastAsia"/>
          <w:sz w:val="24"/>
          <w:szCs w:val="24"/>
        </w:rPr>
        <w:t xml:space="preserve"> all </w:t>
      </w:r>
      <w:r w:rsidRPr="00210C66">
        <w:rPr>
          <w:rFonts w:ascii="Times New Roman" w:hAnsi="Times New Roman"/>
          <w:sz w:val="24"/>
          <w:szCs w:val="24"/>
        </w:rPr>
        <w:t>the</w:t>
      </w:r>
      <w:r w:rsidR="00991B59">
        <w:rPr>
          <w:rFonts w:ascii="Times New Roman" w:hAnsi="Times New Roman" w:hint="eastAsia"/>
          <w:sz w:val="24"/>
          <w:szCs w:val="24"/>
        </w:rPr>
        <w:t xml:space="preserve"> </w:t>
      </w:r>
      <w:r w:rsidRPr="00210C66">
        <w:rPr>
          <w:rFonts w:ascii="Times New Roman" w:hAnsi="Times New Roman"/>
          <w:sz w:val="24"/>
          <w:szCs w:val="24"/>
        </w:rPr>
        <w:t xml:space="preserve">biases are less than 1 </w:t>
      </w:r>
      <w:proofErr w:type="spellStart"/>
      <w:r w:rsidRPr="00210C66">
        <w:rPr>
          <w:rFonts w:ascii="Times New Roman" w:hAnsi="Times New Roman"/>
          <w:sz w:val="24"/>
          <w:szCs w:val="24"/>
        </w:rPr>
        <w:t>ppmv</w:t>
      </w:r>
      <w:proofErr w:type="spellEnd"/>
      <w:r w:rsidRPr="00210C66">
        <w:rPr>
          <w:rFonts w:ascii="Times New Roman" w:hAnsi="Times New Roman"/>
          <w:sz w:val="24"/>
          <w:szCs w:val="24"/>
        </w:rPr>
        <w:t>.</w:t>
      </w:r>
      <w:r w:rsidR="00991B59">
        <w:rPr>
          <w:rFonts w:ascii="Times New Roman" w:hAnsi="Times New Roman" w:hint="eastAsia"/>
          <w:sz w:val="24"/>
          <w:szCs w:val="24"/>
        </w:rPr>
        <w:t xml:space="preserve"> </w:t>
      </w:r>
      <w:r w:rsidRPr="00210C66">
        <w:rPr>
          <w:rFonts w:ascii="Times New Roman" w:hAnsi="Times New Roman"/>
          <w:sz w:val="24"/>
          <w:szCs w:val="24"/>
        </w:rPr>
        <w:t>In the Northern Hemisphere low latitudes</w:t>
      </w:r>
      <w:r w:rsidR="00991B59">
        <w:rPr>
          <w:rFonts w:ascii="Times New Roman" w:hAnsi="Times New Roman" w:hint="eastAsia"/>
          <w:sz w:val="24"/>
          <w:szCs w:val="24"/>
        </w:rPr>
        <w:t xml:space="preserve"> </w:t>
      </w:r>
      <w:r w:rsidRPr="00210C66">
        <w:rPr>
          <w:rFonts w:ascii="Times New Roman" w:hAnsi="Times New Roman"/>
          <w:sz w:val="24"/>
          <w:szCs w:val="24"/>
        </w:rPr>
        <w:t>(</w:t>
      </w:r>
      <w:r>
        <w:rPr>
          <w:rFonts w:ascii="Times New Roman" w:hAnsi="Times New Roman"/>
          <w:sz w:val="24"/>
          <w:szCs w:val="24"/>
        </w:rPr>
        <w:t>panel</w:t>
      </w:r>
      <w:r w:rsidR="00991B59">
        <w:rPr>
          <w:rFonts w:ascii="Times New Roman" w:hAnsi="Times New Roman" w:hint="eastAsia"/>
          <w:sz w:val="24"/>
          <w:szCs w:val="24"/>
        </w:rPr>
        <w:t xml:space="preserve"> </w:t>
      </w:r>
      <w:r w:rsidR="00BA4938" w:rsidRPr="00BA4938">
        <w:rPr>
          <w:rFonts w:ascii="Times New Roman" w:hAnsi="Times New Roman"/>
          <w:color w:val="FF0000"/>
          <w:sz w:val="24"/>
          <w:szCs w:val="24"/>
        </w:rPr>
        <w:t>8</w:t>
      </w:r>
      <w:r w:rsidRPr="00210C66">
        <w:rPr>
          <w:rFonts w:ascii="Times New Roman" w:hAnsi="Times New Roman"/>
          <w:sz w:val="24"/>
          <w:szCs w:val="24"/>
        </w:rPr>
        <w:t>(</w:t>
      </w:r>
      <w:r>
        <w:rPr>
          <w:rFonts w:ascii="Times New Roman" w:hAnsi="Times New Roman" w:hint="eastAsia"/>
          <w:sz w:val="24"/>
          <w:szCs w:val="24"/>
        </w:rPr>
        <w:t>d</w:t>
      </w:r>
      <w:r w:rsidRPr="00210C66">
        <w:rPr>
          <w:rFonts w:ascii="Times New Roman" w:hAnsi="Times New Roman"/>
          <w:sz w:val="24"/>
          <w:szCs w:val="24"/>
        </w:rPr>
        <w:t>)), the entire simulation appears to match well with observations. However,</w:t>
      </w:r>
      <w:r w:rsidR="00991B59">
        <w:rPr>
          <w:rFonts w:ascii="Times New Roman" w:hAnsi="Times New Roman" w:hint="eastAsia"/>
          <w:sz w:val="24"/>
          <w:szCs w:val="24"/>
        </w:rPr>
        <w:t xml:space="preserve"> </w:t>
      </w:r>
      <w:r w:rsidRPr="00210C66">
        <w:rPr>
          <w:rFonts w:ascii="Times New Roman" w:hAnsi="Times New Roman"/>
          <w:sz w:val="24"/>
          <w:szCs w:val="24"/>
        </w:rPr>
        <w:t>some locations</w:t>
      </w:r>
      <w:r w:rsidR="00991B59">
        <w:rPr>
          <w:rFonts w:ascii="Times New Roman" w:hAnsi="Times New Roman" w:hint="eastAsia"/>
          <w:sz w:val="24"/>
          <w:szCs w:val="24"/>
        </w:rPr>
        <w:t xml:space="preserve"> </w:t>
      </w:r>
      <w:r w:rsidRPr="00210C66">
        <w:rPr>
          <w:rFonts w:ascii="Times New Roman" w:hAnsi="Times New Roman"/>
          <w:sz w:val="24"/>
          <w:szCs w:val="24"/>
        </w:rPr>
        <w:t>do not reproduce the precise shape through the entire height.</w:t>
      </w:r>
      <w:r w:rsidR="00991B59">
        <w:rPr>
          <w:rFonts w:ascii="Times New Roman" w:hAnsi="Times New Roman" w:hint="eastAsia"/>
          <w:sz w:val="24"/>
          <w:szCs w:val="24"/>
        </w:rPr>
        <w:t xml:space="preserve"> </w:t>
      </w:r>
      <w:r w:rsidRPr="00210C66">
        <w:rPr>
          <w:rFonts w:ascii="Times New Roman" w:hAnsi="Times New Roman"/>
          <w:sz w:val="24"/>
          <w:szCs w:val="24"/>
        </w:rPr>
        <w:t>For the mid</w:t>
      </w:r>
      <w:r>
        <w:rPr>
          <w:rFonts w:ascii="Times New Roman" w:hAnsi="Times New Roman" w:hint="eastAsia"/>
          <w:sz w:val="24"/>
          <w:szCs w:val="24"/>
        </w:rPr>
        <w:t>-</w:t>
      </w:r>
      <w:r w:rsidRPr="00210C66">
        <w:rPr>
          <w:rFonts w:ascii="Times New Roman" w:hAnsi="Times New Roman"/>
          <w:sz w:val="24"/>
          <w:szCs w:val="24"/>
        </w:rPr>
        <w:t xml:space="preserve"> to high</w:t>
      </w:r>
      <w:r>
        <w:rPr>
          <w:rFonts w:ascii="Times New Roman" w:hAnsi="Times New Roman" w:hint="eastAsia"/>
          <w:sz w:val="24"/>
          <w:szCs w:val="24"/>
        </w:rPr>
        <w:t>-</w:t>
      </w:r>
      <w:r w:rsidRPr="00210C66">
        <w:rPr>
          <w:rFonts w:ascii="Times New Roman" w:hAnsi="Times New Roman"/>
          <w:sz w:val="24"/>
          <w:szCs w:val="24"/>
        </w:rPr>
        <w:t xml:space="preserve"> northern latitudes</w:t>
      </w:r>
      <w:r w:rsidR="00991B59">
        <w:rPr>
          <w:rFonts w:ascii="Times New Roman" w:hAnsi="Times New Roman" w:hint="eastAsia"/>
          <w:sz w:val="24"/>
          <w:szCs w:val="24"/>
        </w:rPr>
        <w:t xml:space="preserve"> </w:t>
      </w:r>
      <w:r w:rsidRPr="00210C66">
        <w:rPr>
          <w:rFonts w:ascii="Times New Roman" w:hAnsi="Times New Roman"/>
          <w:sz w:val="24"/>
          <w:szCs w:val="24"/>
        </w:rPr>
        <w:t>(</w:t>
      </w:r>
      <w:r>
        <w:rPr>
          <w:rFonts w:ascii="Times New Roman" w:hAnsi="Times New Roman"/>
          <w:sz w:val="24"/>
          <w:szCs w:val="24"/>
        </w:rPr>
        <w:t>panel</w:t>
      </w:r>
      <w:r w:rsidR="00991B59">
        <w:rPr>
          <w:rFonts w:ascii="Times New Roman" w:hAnsi="Times New Roman" w:hint="eastAsia"/>
          <w:sz w:val="24"/>
          <w:szCs w:val="24"/>
        </w:rPr>
        <w:t xml:space="preserve"> </w:t>
      </w:r>
      <w:r w:rsidR="00BA4938" w:rsidRPr="00BA4938">
        <w:rPr>
          <w:rFonts w:ascii="Times New Roman" w:hAnsi="Times New Roman"/>
          <w:color w:val="FF0000"/>
          <w:sz w:val="24"/>
          <w:szCs w:val="24"/>
        </w:rPr>
        <w:t>8</w:t>
      </w:r>
      <w:r w:rsidRPr="00210C66">
        <w:rPr>
          <w:rFonts w:ascii="Times New Roman" w:hAnsi="Times New Roman"/>
          <w:sz w:val="24"/>
          <w:szCs w:val="24"/>
        </w:rPr>
        <w:t>(</w:t>
      </w:r>
      <w:r>
        <w:rPr>
          <w:rFonts w:ascii="Times New Roman" w:hAnsi="Times New Roman" w:hint="eastAsia"/>
          <w:sz w:val="24"/>
          <w:szCs w:val="24"/>
        </w:rPr>
        <w:t>e</w:t>
      </w:r>
      <w:r w:rsidRPr="00210C66">
        <w:rPr>
          <w:rFonts w:ascii="Times New Roman" w:hAnsi="Times New Roman"/>
          <w:sz w:val="24"/>
          <w:szCs w:val="24"/>
        </w:rPr>
        <w:t xml:space="preserve">) </w:t>
      </w:r>
      <w:r>
        <w:rPr>
          <w:rFonts w:ascii="Times New Roman" w:hAnsi="Times New Roman" w:hint="eastAsia"/>
          <w:sz w:val="24"/>
          <w:szCs w:val="24"/>
        </w:rPr>
        <w:t xml:space="preserve">and </w:t>
      </w:r>
      <w:r w:rsidRPr="00210C66">
        <w:rPr>
          <w:rFonts w:ascii="Times New Roman" w:hAnsi="Times New Roman"/>
          <w:sz w:val="24"/>
          <w:szCs w:val="24"/>
        </w:rPr>
        <w:t>(</w:t>
      </w:r>
      <w:r>
        <w:rPr>
          <w:rFonts w:ascii="Times New Roman" w:hAnsi="Times New Roman" w:hint="eastAsia"/>
          <w:sz w:val="24"/>
          <w:szCs w:val="24"/>
        </w:rPr>
        <w:t>f</w:t>
      </w:r>
      <w:r w:rsidRPr="00210C66">
        <w:rPr>
          <w:rFonts w:ascii="Times New Roman" w:hAnsi="Times New Roman"/>
          <w:sz w:val="24"/>
          <w:szCs w:val="24"/>
        </w:rPr>
        <w:t>)),</w:t>
      </w:r>
      <w:r w:rsidR="00991B59">
        <w:rPr>
          <w:rFonts w:ascii="Times New Roman" w:hAnsi="Times New Roman" w:hint="eastAsia"/>
          <w:sz w:val="24"/>
          <w:szCs w:val="24"/>
        </w:rPr>
        <w:t xml:space="preserve"> </w:t>
      </w:r>
      <w:r w:rsidRPr="00210C66">
        <w:rPr>
          <w:rFonts w:ascii="Times New Roman" w:hAnsi="Times New Roman"/>
          <w:sz w:val="24"/>
          <w:szCs w:val="24"/>
        </w:rPr>
        <w:t>the simulations performed relatively well</w:t>
      </w:r>
      <w:r w:rsidR="00991B59">
        <w:rPr>
          <w:rFonts w:ascii="Times New Roman" w:hAnsi="Times New Roman" w:hint="eastAsia"/>
          <w:sz w:val="24"/>
          <w:szCs w:val="24"/>
        </w:rPr>
        <w:t xml:space="preserve"> </w:t>
      </w:r>
      <w:r w:rsidRPr="00210C66">
        <w:rPr>
          <w:rFonts w:ascii="Times New Roman" w:hAnsi="Times New Roman"/>
          <w:sz w:val="24"/>
          <w:szCs w:val="24"/>
        </w:rPr>
        <w:t xml:space="preserve">from the near-surface to the </w:t>
      </w:r>
      <w:r>
        <w:rPr>
          <w:rFonts w:ascii="Times New Roman" w:hAnsi="Times New Roman" w:hint="eastAsia"/>
          <w:sz w:val="24"/>
          <w:szCs w:val="24"/>
        </w:rPr>
        <w:t>UT</w:t>
      </w:r>
      <w:r w:rsidRPr="00210C66">
        <w:rPr>
          <w:rFonts w:ascii="Times New Roman" w:hAnsi="Times New Roman"/>
          <w:sz w:val="24"/>
          <w:szCs w:val="24"/>
        </w:rPr>
        <w:t>.</w:t>
      </w:r>
      <w:bookmarkStart w:id="52" w:name="OLE_LINK11"/>
      <w:bookmarkStart w:id="53" w:name="OLE_LINK12"/>
      <w:r w:rsidRPr="00210C66">
        <w:rPr>
          <w:rFonts w:ascii="Times New Roman" w:hAnsi="Times New Roman"/>
          <w:sz w:val="24"/>
          <w:szCs w:val="24"/>
        </w:rPr>
        <w:t xml:space="preserve"> </w:t>
      </w:r>
      <w:r w:rsidR="00BA4938" w:rsidRPr="00BA4938">
        <w:rPr>
          <w:rFonts w:ascii="Times New Roman" w:hAnsi="Times New Roman"/>
          <w:color w:val="FF0000"/>
          <w:sz w:val="24"/>
          <w:szCs w:val="24"/>
        </w:rPr>
        <w:t>Furthermore</w:t>
      </w:r>
      <w:r w:rsidR="00BA4938" w:rsidRPr="00BA4938">
        <w:rPr>
          <w:rFonts w:ascii="Times New Roman" w:hAnsi="Times New Roman" w:hint="eastAsia"/>
          <w:color w:val="FF0000"/>
          <w:sz w:val="24"/>
          <w:szCs w:val="24"/>
        </w:rPr>
        <w:t xml:space="preserve">, Figure 9 shows </w:t>
      </w:r>
      <w:r w:rsidR="00BA4938" w:rsidRPr="00BA4938">
        <w:rPr>
          <w:rFonts w:ascii="Times New Roman" w:hAnsi="Times New Roman"/>
          <w:bCs/>
          <w:color w:val="FF0000"/>
          <w:kern w:val="0"/>
          <w:sz w:val="24"/>
          <w:szCs w:val="24"/>
        </w:rPr>
        <w:t>the biases of simulation minus observation corresponding to Figure 8(a)</w:t>
      </w:r>
      <w:r w:rsidR="00BA4938" w:rsidRPr="00BA4938">
        <w:rPr>
          <w:rFonts w:ascii="宋体" w:hAnsi="宋体" w:hint="eastAsia"/>
          <w:color w:val="FF0000"/>
          <w:sz w:val="24"/>
          <w:szCs w:val="24"/>
        </w:rPr>
        <w:t>–</w:t>
      </w:r>
      <w:r w:rsidR="00BA4938" w:rsidRPr="00BA4938">
        <w:rPr>
          <w:rFonts w:ascii="Times New Roman" w:hAnsi="Times New Roman"/>
          <w:color w:val="FF0000"/>
          <w:sz w:val="24"/>
          <w:szCs w:val="24"/>
        </w:rPr>
        <w:t>8(f) respectively.</w:t>
      </w:r>
    </w:p>
    <w:p w:rsidR="003F2C46" w:rsidRPr="000926DD" w:rsidRDefault="006A19BC" w:rsidP="000926DD">
      <w:pPr>
        <w:widowControl/>
        <w:spacing w:line="480" w:lineRule="auto"/>
        <w:ind w:left="1" w:firstLineChars="150" w:firstLine="360"/>
        <w:rPr>
          <w:rFonts w:ascii="Times New Roman" w:hAnsi="Times New Roman"/>
          <w:color w:val="FF0000"/>
          <w:sz w:val="24"/>
          <w:szCs w:val="24"/>
        </w:rPr>
      </w:pPr>
      <w:r w:rsidRPr="00B554A3">
        <w:rPr>
          <w:rFonts w:ascii="Times New Roman" w:hAnsi="Times New Roman"/>
          <w:sz w:val="24"/>
          <w:szCs w:val="24"/>
        </w:rPr>
        <w:lastRenderedPageBreak/>
        <w:t xml:space="preserve">Larger bias in simulations is found </w:t>
      </w:r>
      <w:r w:rsidR="00E20F8E" w:rsidRPr="00B554A3">
        <w:rPr>
          <w:rFonts w:ascii="Times New Roman" w:hAnsi="Times New Roman"/>
          <w:sz w:val="24"/>
          <w:szCs w:val="24"/>
        </w:rPr>
        <w:t xml:space="preserve">in </w:t>
      </w:r>
      <w:r w:rsidR="00C25612" w:rsidRPr="00B554A3">
        <w:rPr>
          <w:rFonts w:ascii="Times New Roman" w:hAnsi="Times New Roman"/>
          <w:sz w:val="24"/>
          <w:szCs w:val="24"/>
        </w:rPr>
        <w:t>the</w:t>
      </w:r>
      <w:r w:rsidRPr="00B554A3">
        <w:rPr>
          <w:rFonts w:ascii="Times New Roman" w:hAnsi="Times New Roman"/>
          <w:sz w:val="24"/>
          <w:szCs w:val="24"/>
        </w:rPr>
        <w:t xml:space="preserve"> winter</w:t>
      </w:r>
      <w:r w:rsidR="00C25612" w:rsidRPr="00B554A3">
        <w:rPr>
          <w:rFonts w:ascii="Times New Roman" w:hAnsi="Times New Roman"/>
          <w:sz w:val="24"/>
          <w:szCs w:val="24"/>
        </w:rPr>
        <w:t xml:space="preserve"> lower stratosphere in </w:t>
      </w:r>
      <w:r w:rsidR="00E20F8E" w:rsidRPr="00B554A3">
        <w:rPr>
          <w:rFonts w:ascii="Times New Roman" w:hAnsi="Times New Roman"/>
          <w:sz w:val="24"/>
          <w:szCs w:val="24"/>
        </w:rPr>
        <w:t>the northern high-latitud</w:t>
      </w:r>
      <w:r w:rsidRPr="00B554A3">
        <w:rPr>
          <w:rFonts w:ascii="Times New Roman" w:hAnsi="Times New Roman"/>
          <w:sz w:val="24"/>
          <w:szCs w:val="24"/>
        </w:rPr>
        <w:t>e</w:t>
      </w:r>
      <w:r w:rsidR="00E20F8E" w:rsidRPr="00B554A3">
        <w:rPr>
          <w:rFonts w:ascii="Times New Roman" w:hAnsi="Times New Roman"/>
          <w:sz w:val="24"/>
          <w:szCs w:val="24"/>
        </w:rPr>
        <w:t>s</w:t>
      </w:r>
      <w:r w:rsidRPr="00B554A3">
        <w:rPr>
          <w:rFonts w:ascii="Times New Roman" w:hAnsi="Times New Roman"/>
          <w:sz w:val="24"/>
          <w:szCs w:val="24"/>
        </w:rPr>
        <w:t>. The problem appears</w:t>
      </w:r>
      <w:r w:rsidR="00C25612" w:rsidRPr="00B554A3">
        <w:rPr>
          <w:rFonts w:ascii="Times New Roman" w:hAnsi="Times New Roman"/>
          <w:sz w:val="24"/>
          <w:szCs w:val="24"/>
        </w:rPr>
        <w:t xml:space="preserve"> because </w:t>
      </w:r>
      <w:r w:rsidRPr="00B554A3">
        <w:rPr>
          <w:rFonts w:ascii="Times New Roman" w:hAnsi="Times New Roman"/>
          <w:sz w:val="24"/>
          <w:szCs w:val="24"/>
        </w:rPr>
        <w:t>between tropopause and 3</w:t>
      </w:r>
      <w:r w:rsidR="00C77F41">
        <w:rPr>
          <w:rFonts w:ascii="Times New Roman" w:hAnsi="Times New Roman"/>
          <w:sz w:val="24"/>
          <w:szCs w:val="24"/>
        </w:rPr>
        <w:t>5</w:t>
      </w:r>
      <w:r w:rsidRPr="00B554A3">
        <w:rPr>
          <w:rFonts w:ascii="Times New Roman" w:hAnsi="Times New Roman"/>
          <w:sz w:val="24"/>
          <w:szCs w:val="24"/>
        </w:rPr>
        <w:t xml:space="preserve">0 K level </w:t>
      </w:r>
      <w:r w:rsidR="00C25612" w:rsidRPr="00B554A3">
        <w:rPr>
          <w:rFonts w:ascii="Times New Roman" w:hAnsi="Times New Roman"/>
          <w:sz w:val="24"/>
          <w:szCs w:val="24"/>
        </w:rPr>
        <w:t xml:space="preserve">model </w:t>
      </w:r>
      <w:r w:rsidRPr="00B554A3">
        <w:rPr>
          <w:rFonts w:ascii="Times New Roman" w:hAnsi="Times New Roman"/>
          <w:sz w:val="24"/>
          <w:szCs w:val="24"/>
        </w:rPr>
        <w:t xml:space="preserve">uses vertical wind </w:t>
      </w:r>
      <w:r w:rsidR="00CE385E" w:rsidRPr="00B554A3">
        <w:rPr>
          <w:rFonts w:ascii="Times New Roman" w:hAnsi="Times New Roman"/>
          <w:sz w:val="24"/>
          <w:szCs w:val="24"/>
        </w:rPr>
        <w:t>provided by</w:t>
      </w:r>
      <w:r w:rsidRPr="00B554A3">
        <w:rPr>
          <w:rFonts w:ascii="Times New Roman" w:hAnsi="Times New Roman"/>
          <w:sz w:val="24"/>
          <w:szCs w:val="24"/>
        </w:rPr>
        <w:t xml:space="preserve"> </w:t>
      </w:r>
      <w:r w:rsidR="00CE385E" w:rsidRPr="00B554A3">
        <w:rPr>
          <w:rFonts w:ascii="Times New Roman" w:hAnsi="Times New Roman"/>
          <w:sz w:val="24"/>
          <w:szCs w:val="24"/>
        </w:rPr>
        <w:t>reanalysis</w:t>
      </w:r>
      <w:r w:rsidRPr="00B554A3">
        <w:rPr>
          <w:rFonts w:ascii="Times New Roman" w:hAnsi="Times New Roman"/>
          <w:sz w:val="24"/>
          <w:szCs w:val="24"/>
        </w:rPr>
        <w:t xml:space="preserve"> instead of using radiative heating rate, which is more accurate in stratosphere</w:t>
      </w:r>
      <w:r w:rsidR="001809B9">
        <w:rPr>
          <w:rFonts w:ascii="Times New Roman" w:hAnsi="Times New Roman"/>
          <w:sz w:val="24"/>
          <w:szCs w:val="24"/>
        </w:rPr>
        <w:t xml:space="preserve"> </w:t>
      </w:r>
      <w:r w:rsidR="001809B9" w:rsidRPr="003563B2">
        <w:rPr>
          <w:rFonts w:ascii="Times New Roman" w:hAnsi="Times New Roman"/>
          <w:color w:val="FF0000"/>
          <w:sz w:val="24"/>
        </w:rPr>
        <w:t xml:space="preserve">(Weaver et al, 1993, </w:t>
      </w:r>
      <w:proofErr w:type="spellStart"/>
      <w:r w:rsidR="00057832">
        <w:rPr>
          <w:rFonts w:ascii="Times New Roman" w:hAnsi="Times New Roman"/>
          <w:color w:val="FF0000"/>
          <w:sz w:val="24"/>
        </w:rPr>
        <w:t>Belikov</w:t>
      </w:r>
      <w:proofErr w:type="spellEnd"/>
      <w:r w:rsidR="00057832" w:rsidRPr="003563B2">
        <w:rPr>
          <w:rFonts w:ascii="Times New Roman" w:hAnsi="Times New Roman"/>
          <w:color w:val="FF0000"/>
          <w:sz w:val="24"/>
        </w:rPr>
        <w:t xml:space="preserve"> </w:t>
      </w:r>
      <w:r w:rsidR="001809B9" w:rsidRPr="003563B2">
        <w:rPr>
          <w:rFonts w:ascii="Times New Roman" w:hAnsi="Times New Roman"/>
          <w:color w:val="FF0000"/>
          <w:sz w:val="24"/>
        </w:rPr>
        <w:t>et al., 2013).</w:t>
      </w:r>
      <w:r w:rsidR="001809B9" w:rsidRPr="001809B9">
        <w:rPr>
          <w:rFonts w:ascii="Times New Roman" w:hAnsi="Times New Roman"/>
          <w:sz w:val="24"/>
        </w:rPr>
        <w:t xml:space="preserve"> </w:t>
      </w:r>
      <w:r w:rsidR="00C33B95" w:rsidRPr="007923A8">
        <w:rPr>
          <w:rFonts w:ascii="Times New Roman" w:hAnsi="Times New Roman"/>
          <w:color w:val="FF0000"/>
          <w:sz w:val="24"/>
        </w:rPr>
        <w:t>Extending</w:t>
      </w:r>
      <w:r w:rsidR="00057832" w:rsidRPr="007923A8">
        <w:rPr>
          <w:rFonts w:ascii="Times New Roman" w:hAnsi="Times New Roman"/>
          <w:color w:val="FF0000"/>
          <w:sz w:val="24"/>
        </w:rPr>
        <w:t xml:space="preserve"> the isentropic coordinates to </w:t>
      </w:r>
      <w:r w:rsidR="00756DF8" w:rsidRPr="007923A8">
        <w:rPr>
          <w:rFonts w:ascii="Times New Roman" w:hAnsi="Times New Roman"/>
          <w:color w:val="FF0000"/>
          <w:sz w:val="24"/>
        </w:rPr>
        <w:t>mid-troposphere</w:t>
      </w:r>
      <w:r w:rsidR="00057832" w:rsidRPr="007923A8">
        <w:rPr>
          <w:rFonts w:ascii="Times New Roman" w:hAnsi="Times New Roman"/>
          <w:color w:val="FF0000"/>
          <w:sz w:val="24"/>
        </w:rPr>
        <w:t xml:space="preserve"> levels such as implemented by Chen and </w:t>
      </w:r>
      <w:proofErr w:type="spellStart"/>
      <w:r w:rsidR="00057832" w:rsidRPr="007923A8">
        <w:rPr>
          <w:rFonts w:ascii="Times New Roman" w:hAnsi="Times New Roman"/>
          <w:color w:val="FF0000"/>
          <w:sz w:val="24"/>
        </w:rPr>
        <w:t>Rasch</w:t>
      </w:r>
      <w:proofErr w:type="spellEnd"/>
      <w:r w:rsidR="00057832" w:rsidRPr="007923A8">
        <w:rPr>
          <w:rFonts w:ascii="Times New Roman" w:hAnsi="Times New Roman"/>
          <w:color w:val="FF0000"/>
          <w:sz w:val="24"/>
        </w:rPr>
        <w:t xml:space="preserve">, (2011), </w:t>
      </w:r>
      <w:proofErr w:type="spellStart"/>
      <w:r w:rsidR="00057832" w:rsidRPr="007923A8">
        <w:rPr>
          <w:rFonts w:ascii="Times New Roman" w:hAnsi="Times New Roman"/>
          <w:color w:val="FF0000"/>
          <w:sz w:val="24"/>
        </w:rPr>
        <w:t>Bleck</w:t>
      </w:r>
      <w:proofErr w:type="spellEnd"/>
      <w:r w:rsidR="00057832" w:rsidRPr="007923A8">
        <w:rPr>
          <w:rFonts w:ascii="Times New Roman" w:hAnsi="Times New Roman"/>
          <w:color w:val="FF0000"/>
          <w:sz w:val="24"/>
        </w:rPr>
        <w:t xml:space="preserve"> et al (2015) has potential for reducing the transport bias in this region and season. </w:t>
      </w:r>
      <w:r w:rsidR="00A843F1" w:rsidRPr="00234C95">
        <w:rPr>
          <w:rFonts w:ascii="Times New Roman" w:hAnsi="Times New Roman"/>
          <w:sz w:val="24"/>
          <w:szCs w:val="24"/>
        </w:rPr>
        <w:t>The positive bias can reach level of 4 ppm for CO</w:t>
      </w:r>
      <w:r w:rsidR="00A843F1" w:rsidRPr="00234C95">
        <w:rPr>
          <w:rFonts w:ascii="Times New Roman" w:hAnsi="Times New Roman"/>
          <w:sz w:val="24"/>
          <w:szCs w:val="24"/>
          <w:vertAlign w:val="subscript"/>
        </w:rPr>
        <w:t>2</w:t>
      </w:r>
      <w:r w:rsidR="00A843F1" w:rsidRPr="00234C95">
        <w:rPr>
          <w:rFonts w:ascii="Times New Roman" w:hAnsi="Times New Roman"/>
          <w:sz w:val="24"/>
          <w:szCs w:val="24"/>
        </w:rPr>
        <w:t>.</w:t>
      </w:r>
      <w:r w:rsidR="00A843F1" w:rsidRPr="007923A8">
        <w:rPr>
          <w:rFonts w:ascii="Times New Roman" w:hAnsi="Times New Roman"/>
          <w:color w:val="FF0000"/>
          <w:sz w:val="24"/>
          <w:szCs w:val="24"/>
        </w:rPr>
        <w:t xml:space="preserve"> </w:t>
      </w:r>
      <w:r w:rsidR="00C33B95" w:rsidRPr="007923A8">
        <w:rPr>
          <w:rFonts w:ascii="Times New Roman" w:hAnsi="Times New Roman"/>
          <w:color w:val="FF0000"/>
          <w:sz w:val="24"/>
          <w:szCs w:val="24"/>
        </w:rPr>
        <w:t xml:space="preserve">However, </w:t>
      </w:r>
      <w:r w:rsidR="00C33B95">
        <w:rPr>
          <w:rFonts w:ascii="Times New Roman" w:hAnsi="Times New Roman"/>
          <w:sz w:val="24"/>
          <w:szCs w:val="24"/>
        </w:rPr>
        <w:t>t</w:t>
      </w:r>
      <w:r w:rsidR="00C33B95" w:rsidRPr="00B554A3">
        <w:rPr>
          <w:rFonts w:ascii="Times New Roman" w:hAnsi="Times New Roman"/>
          <w:sz w:val="24"/>
          <w:szCs w:val="24"/>
        </w:rPr>
        <w:t xml:space="preserve">his </w:t>
      </w:r>
      <w:r w:rsidR="00314ABA" w:rsidRPr="00B554A3">
        <w:rPr>
          <w:rFonts w:ascii="Times New Roman" w:hAnsi="Times New Roman"/>
          <w:sz w:val="24"/>
          <w:szCs w:val="24"/>
        </w:rPr>
        <w:t>problem only affect</w:t>
      </w:r>
      <w:r w:rsidR="008C43B6">
        <w:rPr>
          <w:rFonts w:ascii="Times New Roman" w:hAnsi="Times New Roman" w:hint="eastAsia"/>
          <w:sz w:val="24"/>
          <w:szCs w:val="24"/>
        </w:rPr>
        <w:t>s</w:t>
      </w:r>
      <w:r w:rsidR="00314ABA" w:rsidRPr="00B554A3">
        <w:rPr>
          <w:rFonts w:ascii="Times New Roman" w:hAnsi="Times New Roman"/>
          <w:sz w:val="24"/>
          <w:szCs w:val="24"/>
        </w:rPr>
        <w:t xml:space="preserve"> simulations for observation made in lower stratosphere in high latitudes in cold season when the tropopause level is low. However the number of </w:t>
      </w:r>
      <w:r w:rsidR="00A843F1" w:rsidRPr="00B554A3">
        <w:rPr>
          <w:rFonts w:ascii="Times New Roman" w:hAnsi="Times New Roman"/>
          <w:sz w:val="24"/>
          <w:szCs w:val="24"/>
        </w:rPr>
        <w:t xml:space="preserve">in-situ </w:t>
      </w:r>
      <w:r w:rsidR="00314ABA" w:rsidRPr="00B554A3">
        <w:rPr>
          <w:rFonts w:ascii="Times New Roman" w:hAnsi="Times New Roman"/>
          <w:sz w:val="24"/>
          <w:szCs w:val="24"/>
        </w:rPr>
        <w:t>observatio</w:t>
      </w:r>
      <w:r w:rsidR="00A843F1" w:rsidRPr="00B554A3">
        <w:rPr>
          <w:rFonts w:ascii="Times New Roman" w:hAnsi="Times New Roman"/>
          <w:sz w:val="24"/>
          <w:szCs w:val="24"/>
        </w:rPr>
        <w:t xml:space="preserve">ns made in this altitude is very limited. </w:t>
      </w:r>
      <w:r w:rsidR="00A843F1" w:rsidRPr="00A55892">
        <w:rPr>
          <w:rFonts w:ascii="Times New Roman" w:hAnsi="Times New Roman"/>
          <w:sz w:val="24"/>
          <w:szCs w:val="24"/>
        </w:rPr>
        <w:t>The satellite observations of the total column such as GOSAT are also reduced considerably in high latitudes in</w:t>
      </w:r>
      <w:r w:rsidR="00CE0415" w:rsidRPr="00A55892">
        <w:rPr>
          <w:rFonts w:ascii="Times New Roman" w:hAnsi="Times New Roman"/>
          <w:sz w:val="24"/>
          <w:szCs w:val="24"/>
        </w:rPr>
        <w:t xml:space="preserve"> cold season (Yoshida et al</w:t>
      </w:r>
      <w:r w:rsidR="00A843F1" w:rsidRPr="00A55892">
        <w:rPr>
          <w:rFonts w:ascii="Times New Roman" w:hAnsi="Times New Roman"/>
          <w:sz w:val="24"/>
          <w:szCs w:val="24"/>
        </w:rPr>
        <w:t xml:space="preserve">, 2013). </w:t>
      </w:r>
      <w:r w:rsidR="00A843F1" w:rsidRPr="00B554A3">
        <w:rPr>
          <w:rFonts w:ascii="Times New Roman" w:hAnsi="Times New Roman"/>
          <w:sz w:val="24"/>
          <w:szCs w:val="24"/>
        </w:rPr>
        <w:t>Thus this lower stratosphere bias is not likely to deteriorate the transport model performance in the inverse modeling applications</w:t>
      </w:r>
      <w:r w:rsidR="00434AED">
        <w:rPr>
          <w:rFonts w:ascii="Times New Roman" w:hAnsi="Times New Roman"/>
          <w:sz w:val="24"/>
          <w:szCs w:val="24"/>
        </w:rPr>
        <w:t xml:space="preserve"> </w:t>
      </w:r>
      <w:r w:rsidR="00434AED" w:rsidRPr="00434AED">
        <w:rPr>
          <w:rFonts w:ascii="Times New Roman" w:hAnsi="Times New Roman"/>
          <w:color w:val="FF0000"/>
          <w:kern w:val="0"/>
          <w:sz w:val="24"/>
          <w:szCs w:val="24"/>
        </w:rPr>
        <w:t>(</w:t>
      </w:r>
      <w:proofErr w:type="spellStart"/>
      <w:r w:rsidR="00434AED" w:rsidRPr="00434AED">
        <w:rPr>
          <w:rFonts w:ascii="Times New Roman" w:hAnsi="Times New Roman"/>
          <w:color w:val="FF0000"/>
          <w:sz w:val="24"/>
          <w:szCs w:val="24"/>
        </w:rPr>
        <w:t>Maksyutov</w:t>
      </w:r>
      <w:proofErr w:type="spellEnd"/>
      <w:r w:rsidR="00434AED" w:rsidRPr="00434AED">
        <w:rPr>
          <w:rFonts w:ascii="Times New Roman" w:hAnsi="Times New Roman"/>
          <w:color w:val="FF0000"/>
          <w:sz w:val="24"/>
          <w:szCs w:val="24"/>
        </w:rPr>
        <w:t xml:space="preserve"> et al., 2013</w:t>
      </w:r>
      <w:r w:rsidR="00434AED" w:rsidRPr="00434AED">
        <w:rPr>
          <w:rFonts w:ascii="Times New Roman" w:hAnsi="Times New Roman"/>
          <w:color w:val="FF0000"/>
          <w:kern w:val="0"/>
          <w:sz w:val="24"/>
          <w:szCs w:val="24"/>
        </w:rPr>
        <w:t>). However, these biased values probably result in greater errors of a flux inversion with signals being transported into lower latitudes in adverse synoptic patterns.</w:t>
      </w:r>
    </w:p>
    <w:bookmarkEnd w:id="52"/>
    <w:bookmarkEnd w:id="53"/>
    <w:p w:rsidR="00B24CB4" w:rsidRPr="00210C66" w:rsidRDefault="00B24CB4" w:rsidP="007C2B5A">
      <w:pPr>
        <w:spacing w:line="480" w:lineRule="auto"/>
        <w:rPr>
          <w:rFonts w:ascii="Times New Roman" w:hAnsi="Times New Roman"/>
          <w:b/>
          <w:sz w:val="24"/>
          <w:szCs w:val="24"/>
        </w:rPr>
      </w:pPr>
      <w:r w:rsidRPr="00210C66">
        <w:rPr>
          <w:rFonts w:ascii="Times New Roman" w:hAnsi="Times New Roman"/>
          <w:b/>
          <w:sz w:val="24"/>
          <w:szCs w:val="24"/>
        </w:rPr>
        <w:t>4</w:t>
      </w:r>
      <w:r w:rsidR="00A843F1">
        <w:rPr>
          <w:rFonts w:ascii="Times New Roman" w:hAnsi="Times New Roman"/>
          <w:b/>
          <w:sz w:val="24"/>
          <w:szCs w:val="24"/>
        </w:rPr>
        <w:t xml:space="preserve"> </w:t>
      </w:r>
      <w:r w:rsidRPr="00210C66">
        <w:rPr>
          <w:rFonts w:ascii="Times New Roman" w:hAnsi="Times New Roman"/>
          <w:b/>
          <w:sz w:val="24"/>
          <w:szCs w:val="24"/>
        </w:rPr>
        <w:t>Conclusion</w:t>
      </w:r>
      <w:r w:rsidR="001945E2" w:rsidRPr="00210C66">
        <w:rPr>
          <w:rFonts w:ascii="Times New Roman" w:hAnsi="Times New Roman"/>
          <w:b/>
          <w:sz w:val="24"/>
          <w:szCs w:val="24"/>
        </w:rPr>
        <w:t>s</w:t>
      </w:r>
    </w:p>
    <w:p w:rsidR="005953AB" w:rsidRDefault="00B24CB4" w:rsidP="005953AB">
      <w:pPr>
        <w:spacing w:line="480" w:lineRule="auto"/>
        <w:rPr>
          <w:rFonts w:ascii="Times New Roman" w:hAnsi="Times New Roman"/>
          <w:kern w:val="0"/>
          <w:sz w:val="24"/>
          <w:szCs w:val="24"/>
        </w:rPr>
      </w:pPr>
      <w:r w:rsidRPr="00210C66">
        <w:rPr>
          <w:rFonts w:ascii="Times New Roman" w:hAnsi="Times New Roman"/>
          <w:sz w:val="24"/>
          <w:szCs w:val="24"/>
        </w:rPr>
        <w:t xml:space="preserve">This </w:t>
      </w:r>
      <w:r w:rsidR="00F53347" w:rsidRPr="00210C66">
        <w:rPr>
          <w:rFonts w:ascii="Times New Roman" w:hAnsi="Times New Roman"/>
          <w:sz w:val="24"/>
          <w:szCs w:val="24"/>
        </w:rPr>
        <w:t>study</w:t>
      </w:r>
      <w:r w:rsidR="00387B89" w:rsidRPr="00210C66">
        <w:rPr>
          <w:rFonts w:ascii="Times New Roman" w:hAnsi="Times New Roman"/>
          <w:sz w:val="24"/>
          <w:szCs w:val="24"/>
        </w:rPr>
        <w:t xml:space="preserve"> tested and verifi</w:t>
      </w:r>
      <w:r w:rsidRPr="00210C66">
        <w:rPr>
          <w:rFonts w:ascii="Times New Roman" w:hAnsi="Times New Roman"/>
          <w:sz w:val="24"/>
          <w:szCs w:val="24"/>
        </w:rPr>
        <w:t xml:space="preserve">ed the </w:t>
      </w:r>
      <w:r w:rsidR="00887DFB" w:rsidRPr="00210C66">
        <w:rPr>
          <w:rFonts w:ascii="Times New Roman" w:hAnsi="Times New Roman"/>
          <w:sz w:val="24"/>
          <w:szCs w:val="24"/>
        </w:rPr>
        <w:t xml:space="preserve">ability of a </w:t>
      </w:r>
      <w:r w:rsidR="00821AC7" w:rsidRPr="00210C66">
        <w:rPr>
          <w:rFonts w:ascii="Times New Roman" w:hAnsi="Times New Roman"/>
          <w:sz w:val="24"/>
          <w:szCs w:val="24"/>
        </w:rPr>
        <w:t xml:space="preserve">chemistry transport </w:t>
      </w:r>
      <w:r w:rsidRPr="00210C66">
        <w:rPr>
          <w:rFonts w:ascii="Times New Roman" w:hAnsi="Times New Roman"/>
          <w:sz w:val="24"/>
          <w:szCs w:val="24"/>
        </w:rPr>
        <w:t xml:space="preserve">model to reproduce </w:t>
      </w:r>
      <w:r w:rsidR="00A843F1">
        <w:rPr>
          <w:rFonts w:ascii="Times New Roman" w:hAnsi="Times New Roman"/>
          <w:sz w:val="24"/>
          <w:szCs w:val="24"/>
        </w:rPr>
        <w:t>CO</w:t>
      </w:r>
      <w:r w:rsidR="00A843F1" w:rsidRPr="006F791D">
        <w:rPr>
          <w:rFonts w:ascii="Times New Roman" w:hAnsi="Times New Roman"/>
          <w:sz w:val="24"/>
          <w:szCs w:val="24"/>
          <w:vertAlign w:val="subscript"/>
        </w:rPr>
        <w:t>2</w:t>
      </w:r>
      <w:r w:rsidRPr="00210C66">
        <w:rPr>
          <w:rFonts w:ascii="Times New Roman" w:hAnsi="Times New Roman"/>
          <w:sz w:val="24"/>
          <w:szCs w:val="24"/>
        </w:rPr>
        <w:t xml:space="preserve"> vertical profiles using HIPPO merged 10-second meteorology, atmospheric chemistry</w:t>
      </w:r>
      <w:r w:rsidR="00887DFB" w:rsidRPr="00210C66">
        <w:rPr>
          <w:rFonts w:ascii="Times New Roman" w:hAnsi="Times New Roman"/>
          <w:sz w:val="24"/>
          <w:szCs w:val="24"/>
        </w:rPr>
        <w:t>,</w:t>
      </w:r>
      <w:r w:rsidRPr="00210C66">
        <w:rPr>
          <w:rFonts w:ascii="Times New Roman" w:hAnsi="Times New Roman"/>
          <w:sz w:val="24"/>
          <w:szCs w:val="24"/>
        </w:rPr>
        <w:t xml:space="preserve"> and aerosol data </w:t>
      </w:r>
      <w:r w:rsidR="00887DFB" w:rsidRPr="00210C66">
        <w:rPr>
          <w:rFonts w:ascii="Times New Roman" w:hAnsi="Times New Roman"/>
          <w:sz w:val="24"/>
          <w:szCs w:val="24"/>
        </w:rPr>
        <w:t>from</w:t>
      </w:r>
      <w:r w:rsidR="00141CD9">
        <w:rPr>
          <w:rFonts w:ascii="Times New Roman" w:hAnsi="Times New Roman" w:hint="eastAsia"/>
          <w:sz w:val="24"/>
          <w:szCs w:val="24"/>
        </w:rPr>
        <w:t xml:space="preserve"> </w:t>
      </w:r>
      <w:r w:rsidR="00887DFB" w:rsidRPr="00210C66">
        <w:rPr>
          <w:rFonts w:ascii="Times New Roman" w:hAnsi="Times New Roman"/>
          <w:sz w:val="24"/>
          <w:szCs w:val="24"/>
        </w:rPr>
        <w:t>M</w:t>
      </w:r>
      <w:r w:rsidRPr="00210C66">
        <w:rPr>
          <w:rFonts w:ascii="Times New Roman" w:hAnsi="Times New Roman"/>
          <w:sz w:val="24"/>
          <w:szCs w:val="24"/>
        </w:rPr>
        <w:t>ission</w:t>
      </w:r>
      <w:r w:rsidR="00887DFB" w:rsidRPr="00210C66">
        <w:rPr>
          <w:rFonts w:ascii="Times New Roman" w:hAnsi="Times New Roman"/>
          <w:sz w:val="24"/>
          <w:szCs w:val="24"/>
        </w:rPr>
        <w:t>s</w:t>
      </w:r>
      <w:r w:rsidRPr="00210C66">
        <w:rPr>
          <w:rFonts w:ascii="Times New Roman" w:hAnsi="Times New Roman"/>
          <w:sz w:val="24"/>
          <w:szCs w:val="24"/>
        </w:rPr>
        <w:t xml:space="preserve"> 1 to 3, which </w:t>
      </w:r>
      <w:r w:rsidR="00887DFB" w:rsidRPr="00210C66">
        <w:rPr>
          <w:rFonts w:ascii="Times New Roman" w:hAnsi="Times New Roman"/>
          <w:sz w:val="24"/>
          <w:szCs w:val="24"/>
        </w:rPr>
        <w:t>span</w:t>
      </w:r>
      <w:r w:rsidRPr="00210C66">
        <w:rPr>
          <w:rFonts w:ascii="Times New Roman" w:hAnsi="Times New Roman"/>
          <w:sz w:val="24"/>
          <w:szCs w:val="24"/>
        </w:rPr>
        <w:t xml:space="preserve"> three different seasons</w:t>
      </w:r>
      <w:r w:rsidR="00A843F1">
        <w:rPr>
          <w:rFonts w:ascii="Times New Roman" w:hAnsi="Times New Roman"/>
          <w:sz w:val="24"/>
          <w:szCs w:val="24"/>
        </w:rPr>
        <w:t xml:space="preserve"> </w:t>
      </w:r>
      <w:r w:rsidR="00F36076">
        <w:rPr>
          <w:rFonts w:ascii="Times New Roman" w:hAnsi="Times New Roman" w:hint="eastAsia"/>
          <w:sz w:val="24"/>
          <w:szCs w:val="24"/>
        </w:rPr>
        <w:t>(</w:t>
      </w:r>
      <w:r w:rsidR="00A70F27">
        <w:rPr>
          <w:rFonts w:ascii="Times New Roman" w:hAnsi="Times New Roman"/>
          <w:sz w:val="24"/>
          <w:szCs w:val="24"/>
        </w:rPr>
        <w:t>autumn</w:t>
      </w:r>
      <w:r w:rsidR="00A70F27">
        <w:rPr>
          <w:rFonts w:ascii="Times New Roman" w:hAnsi="Times New Roman" w:hint="eastAsia"/>
          <w:sz w:val="24"/>
          <w:szCs w:val="24"/>
        </w:rPr>
        <w:t>, winter and spring)</w:t>
      </w:r>
      <w:r w:rsidRPr="0047028A">
        <w:rPr>
          <w:rFonts w:ascii="Times New Roman" w:hAnsi="Times New Roman"/>
          <w:sz w:val="24"/>
          <w:szCs w:val="24"/>
        </w:rPr>
        <w:t xml:space="preserve">. </w:t>
      </w:r>
      <w:r w:rsidR="00887DFB" w:rsidRPr="004508BB">
        <w:rPr>
          <w:rFonts w:ascii="Times New Roman" w:hAnsi="Times New Roman"/>
          <w:sz w:val="24"/>
          <w:szCs w:val="24"/>
        </w:rPr>
        <w:t>T</w:t>
      </w:r>
      <w:r w:rsidRPr="00210C66">
        <w:rPr>
          <w:rFonts w:ascii="Times New Roman" w:hAnsi="Times New Roman"/>
          <w:sz w:val="24"/>
          <w:szCs w:val="24"/>
        </w:rPr>
        <w:t xml:space="preserve">he results </w:t>
      </w:r>
      <w:r w:rsidR="00887DFB" w:rsidRPr="00210C66">
        <w:rPr>
          <w:rFonts w:ascii="Times New Roman" w:hAnsi="Times New Roman"/>
          <w:sz w:val="24"/>
          <w:szCs w:val="24"/>
        </w:rPr>
        <w:t>show that</w:t>
      </w:r>
      <w:r w:rsidR="00821AC7" w:rsidRPr="00210C66">
        <w:rPr>
          <w:rFonts w:ascii="Times New Roman" w:hAnsi="Times New Roman"/>
          <w:sz w:val="24"/>
          <w:szCs w:val="24"/>
        </w:rPr>
        <w:t xml:space="preserve"> the model </w:t>
      </w:r>
      <w:r w:rsidR="00A843F1">
        <w:rPr>
          <w:rFonts w:ascii="Times New Roman" w:hAnsi="Times New Roman"/>
          <w:sz w:val="24"/>
          <w:szCs w:val="24"/>
        </w:rPr>
        <w:t xml:space="preserve">somewhat </w:t>
      </w:r>
      <w:r w:rsidR="00821AC7" w:rsidRPr="00210C66">
        <w:rPr>
          <w:rFonts w:ascii="Times New Roman" w:hAnsi="Times New Roman"/>
          <w:sz w:val="24"/>
          <w:szCs w:val="24"/>
        </w:rPr>
        <w:t>underestimat</w:t>
      </w:r>
      <w:r w:rsidR="00887DFB" w:rsidRPr="00210C66">
        <w:rPr>
          <w:rFonts w:ascii="Times New Roman" w:hAnsi="Times New Roman"/>
          <w:sz w:val="24"/>
          <w:szCs w:val="24"/>
        </w:rPr>
        <w:t>es</w:t>
      </w:r>
      <w:r w:rsidR="00821AC7" w:rsidRPr="00210C66">
        <w:rPr>
          <w:rFonts w:ascii="Times New Roman" w:hAnsi="Times New Roman"/>
          <w:sz w:val="24"/>
          <w:szCs w:val="24"/>
        </w:rPr>
        <w:t xml:space="preserve"> CO</w:t>
      </w:r>
      <w:r w:rsidR="00821AC7" w:rsidRPr="00210C66">
        <w:rPr>
          <w:rFonts w:ascii="Times New Roman" w:hAnsi="Times New Roman"/>
          <w:sz w:val="24"/>
          <w:szCs w:val="24"/>
          <w:vertAlign w:val="subscript"/>
        </w:rPr>
        <w:t>2</w:t>
      </w:r>
      <w:r w:rsidR="00821AC7" w:rsidRPr="00210C66">
        <w:rPr>
          <w:rFonts w:ascii="Times New Roman" w:hAnsi="Times New Roman"/>
          <w:sz w:val="24"/>
          <w:szCs w:val="24"/>
        </w:rPr>
        <w:t xml:space="preserve"> in the Southern </w:t>
      </w:r>
      <w:r w:rsidR="00887DFB" w:rsidRPr="00210C66">
        <w:rPr>
          <w:rFonts w:ascii="Times New Roman" w:hAnsi="Times New Roman"/>
          <w:sz w:val="24"/>
          <w:szCs w:val="24"/>
        </w:rPr>
        <w:t>H</w:t>
      </w:r>
      <w:r w:rsidR="00821AC7" w:rsidRPr="00210C66">
        <w:rPr>
          <w:rFonts w:ascii="Times New Roman" w:hAnsi="Times New Roman"/>
          <w:sz w:val="24"/>
          <w:szCs w:val="24"/>
        </w:rPr>
        <w:t>emisphere and overestim</w:t>
      </w:r>
      <w:r w:rsidR="00887DFB" w:rsidRPr="00210C66">
        <w:rPr>
          <w:rFonts w:ascii="Times New Roman" w:hAnsi="Times New Roman"/>
          <w:sz w:val="24"/>
          <w:szCs w:val="24"/>
        </w:rPr>
        <w:t>ates</w:t>
      </w:r>
      <w:r w:rsidR="00141CD9">
        <w:rPr>
          <w:rFonts w:ascii="Times New Roman" w:hAnsi="Times New Roman" w:hint="eastAsia"/>
          <w:sz w:val="24"/>
          <w:szCs w:val="24"/>
        </w:rPr>
        <w:t xml:space="preserve"> </w:t>
      </w:r>
      <w:r w:rsidR="00887DFB" w:rsidRPr="00210C66">
        <w:rPr>
          <w:rFonts w:ascii="Times New Roman" w:hAnsi="Times New Roman"/>
          <w:sz w:val="24"/>
          <w:szCs w:val="24"/>
        </w:rPr>
        <w:t xml:space="preserve">it </w:t>
      </w:r>
      <w:r w:rsidR="00821AC7" w:rsidRPr="00210C66">
        <w:rPr>
          <w:rFonts w:ascii="Times New Roman" w:hAnsi="Times New Roman"/>
          <w:sz w:val="24"/>
          <w:szCs w:val="24"/>
        </w:rPr>
        <w:t xml:space="preserve">in the Northern </w:t>
      </w:r>
      <w:r w:rsidR="00887DFB" w:rsidRPr="00210C66">
        <w:rPr>
          <w:rFonts w:ascii="Times New Roman" w:hAnsi="Times New Roman"/>
          <w:sz w:val="24"/>
          <w:szCs w:val="24"/>
        </w:rPr>
        <w:t>H</w:t>
      </w:r>
      <w:r w:rsidR="00821AC7" w:rsidRPr="00210C66">
        <w:rPr>
          <w:rFonts w:ascii="Times New Roman" w:hAnsi="Times New Roman"/>
          <w:sz w:val="24"/>
          <w:szCs w:val="24"/>
        </w:rPr>
        <w:t xml:space="preserve">emisphere </w:t>
      </w:r>
      <w:r w:rsidR="00887DFB" w:rsidRPr="00210C66">
        <w:rPr>
          <w:rFonts w:ascii="Times New Roman" w:hAnsi="Times New Roman"/>
          <w:sz w:val="24"/>
          <w:szCs w:val="24"/>
        </w:rPr>
        <w:t xml:space="preserve">for </w:t>
      </w:r>
      <w:r w:rsidR="00887DFB" w:rsidRPr="00210C66">
        <w:rPr>
          <w:rFonts w:ascii="Times New Roman" w:hAnsi="Times New Roman"/>
          <w:sz w:val="24"/>
          <w:szCs w:val="24"/>
        </w:rPr>
        <w:lastRenderedPageBreak/>
        <w:t>these three missions. However, the model</w:t>
      </w:r>
      <w:r w:rsidRPr="00210C66">
        <w:rPr>
          <w:rFonts w:ascii="Times New Roman" w:hAnsi="Times New Roman"/>
          <w:sz w:val="24"/>
          <w:szCs w:val="24"/>
        </w:rPr>
        <w:t xml:space="preserve"> was able to reproduce the seasonal a</w:t>
      </w:r>
      <w:r w:rsidR="00B8329A">
        <w:rPr>
          <w:rFonts w:ascii="Times New Roman" w:hAnsi="Times New Roman"/>
          <w:sz w:val="24"/>
          <w:szCs w:val="24"/>
        </w:rPr>
        <w:t xml:space="preserve">nd inter-annual variability of </w:t>
      </w:r>
      <w:r w:rsidRPr="00210C66">
        <w:rPr>
          <w:rFonts w:ascii="Times New Roman" w:hAnsi="Times New Roman"/>
          <w:sz w:val="24"/>
          <w:szCs w:val="24"/>
        </w:rPr>
        <w:t>CO</w:t>
      </w:r>
      <w:r w:rsidRPr="00210C66">
        <w:rPr>
          <w:rFonts w:ascii="Times New Roman" w:hAnsi="Times New Roman"/>
          <w:sz w:val="24"/>
          <w:szCs w:val="24"/>
          <w:vertAlign w:val="subscript"/>
        </w:rPr>
        <w:t>2</w:t>
      </w:r>
      <w:r w:rsidR="00A843F1">
        <w:rPr>
          <w:rFonts w:ascii="Times New Roman" w:hAnsi="Times New Roman"/>
          <w:sz w:val="24"/>
          <w:szCs w:val="24"/>
        </w:rPr>
        <w:t xml:space="preserve"> with RMS bias </w:t>
      </w:r>
      <w:r w:rsidR="004D039E">
        <w:rPr>
          <w:rFonts w:ascii="Times New Roman" w:hAnsi="Times New Roman"/>
          <w:sz w:val="24"/>
          <w:szCs w:val="24"/>
        </w:rPr>
        <w:t xml:space="preserve">across all profiles </w:t>
      </w:r>
      <w:r w:rsidR="00A843F1">
        <w:rPr>
          <w:rFonts w:ascii="Times New Roman" w:hAnsi="Times New Roman"/>
          <w:sz w:val="24"/>
          <w:szCs w:val="24"/>
        </w:rPr>
        <w:t xml:space="preserve">with a level of </w:t>
      </w:r>
      <w:r w:rsidR="00B554A3">
        <w:rPr>
          <w:rFonts w:ascii="Times New Roman" w:hAnsi="Times New Roman" w:hint="eastAsia"/>
          <w:sz w:val="24"/>
          <w:szCs w:val="24"/>
        </w:rPr>
        <w:t xml:space="preserve">0.9 </w:t>
      </w:r>
      <w:proofErr w:type="spellStart"/>
      <w:r w:rsidR="00B554A3">
        <w:rPr>
          <w:rFonts w:ascii="Times New Roman" w:hAnsi="Times New Roman" w:hint="eastAsia"/>
          <w:sz w:val="24"/>
          <w:szCs w:val="24"/>
        </w:rPr>
        <w:t>ppmv</w:t>
      </w:r>
      <w:proofErr w:type="spellEnd"/>
      <w:r w:rsidR="00B554A3">
        <w:rPr>
          <w:rFonts w:ascii="Times New Roman" w:hAnsi="Times New Roman" w:hint="eastAsia"/>
          <w:sz w:val="24"/>
          <w:szCs w:val="24"/>
        </w:rPr>
        <w:t>.</w:t>
      </w:r>
      <w:r w:rsidRPr="00210C66">
        <w:rPr>
          <w:rFonts w:ascii="Times New Roman" w:hAnsi="Times New Roman"/>
          <w:sz w:val="24"/>
          <w:szCs w:val="24"/>
        </w:rPr>
        <w:t xml:space="preserve"> </w:t>
      </w:r>
      <w:r w:rsidR="00887DFB" w:rsidRPr="00210C66">
        <w:rPr>
          <w:rFonts w:ascii="Times New Roman" w:hAnsi="Times New Roman"/>
          <w:sz w:val="24"/>
          <w:szCs w:val="24"/>
        </w:rPr>
        <w:t>The model</w:t>
      </w:r>
      <w:r w:rsidRPr="00210C66">
        <w:rPr>
          <w:rFonts w:ascii="Times New Roman" w:hAnsi="Times New Roman"/>
          <w:sz w:val="24"/>
          <w:szCs w:val="24"/>
        </w:rPr>
        <w:t xml:space="preserve"> performed well from </w:t>
      </w:r>
      <w:r w:rsidR="00887DFB" w:rsidRPr="00210C66">
        <w:rPr>
          <w:rFonts w:ascii="Times New Roman" w:hAnsi="Times New Roman"/>
          <w:sz w:val="24"/>
          <w:szCs w:val="24"/>
        </w:rPr>
        <w:t xml:space="preserve">the </w:t>
      </w:r>
      <w:r w:rsidRPr="00210C66">
        <w:rPr>
          <w:rFonts w:ascii="Times New Roman" w:hAnsi="Times New Roman"/>
          <w:sz w:val="24"/>
          <w:szCs w:val="24"/>
        </w:rPr>
        <w:t xml:space="preserve">near-surface layer to </w:t>
      </w:r>
      <w:r w:rsidR="00887DFB" w:rsidRPr="00210C66">
        <w:rPr>
          <w:rFonts w:ascii="Times New Roman" w:hAnsi="Times New Roman"/>
          <w:sz w:val="24"/>
          <w:szCs w:val="24"/>
        </w:rPr>
        <w:t xml:space="preserve">the </w:t>
      </w:r>
      <w:r w:rsidR="004D039E">
        <w:rPr>
          <w:rFonts w:ascii="Times New Roman" w:hAnsi="Times New Roman"/>
          <w:sz w:val="24"/>
          <w:szCs w:val="24"/>
        </w:rPr>
        <w:t>top of the</w:t>
      </w:r>
      <w:r w:rsidR="004D039E" w:rsidRPr="00210C66">
        <w:rPr>
          <w:rFonts w:ascii="Times New Roman" w:hAnsi="Times New Roman"/>
          <w:sz w:val="24"/>
          <w:szCs w:val="24"/>
        </w:rPr>
        <w:t xml:space="preserve"> </w:t>
      </w:r>
      <w:r w:rsidRPr="00210C66">
        <w:rPr>
          <w:rFonts w:ascii="Times New Roman" w:hAnsi="Times New Roman"/>
          <w:sz w:val="24"/>
          <w:szCs w:val="24"/>
        </w:rPr>
        <w:t>troposphere</w:t>
      </w:r>
      <w:r w:rsidR="00887DFB" w:rsidRPr="00210C66">
        <w:rPr>
          <w:rFonts w:ascii="Times New Roman" w:hAnsi="Times New Roman"/>
          <w:sz w:val="24"/>
          <w:szCs w:val="24"/>
        </w:rPr>
        <w:t>, apart from</w:t>
      </w:r>
      <w:r w:rsidRPr="00210C66">
        <w:rPr>
          <w:rFonts w:ascii="Times New Roman" w:hAnsi="Times New Roman"/>
          <w:sz w:val="24"/>
          <w:szCs w:val="24"/>
        </w:rPr>
        <w:t xml:space="preserve"> </w:t>
      </w:r>
      <w:r w:rsidR="004D039E">
        <w:rPr>
          <w:rFonts w:ascii="Times New Roman" w:hAnsi="Times New Roman"/>
          <w:sz w:val="24"/>
          <w:szCs w:val="24"/>
        </w:rPr>
        <w:t xml:space="preserve">the lower stratosphere </w:t>
      </w:r>
      <w:r w:rsidRPr="00210C66">
        <w:rPr>
          <w:rFonts w:ascii="Times New Roman" w:hAnsi="Times New Roman"/>
          <w:sz w:val="24"/>
          <w:szCs w:val="24"/>
        </w:rPr>
        <w:t xml:space="preserve">the high latitude regions, </w:t>
      </w:r>
      <w:r w:rsidR="00887DFB" w:rsidRPr="00210C66">
        <w:rPr>
          <w:rFonts w:ascii="Times New Roman" w:hAnsi="Times New Roman"/>
          <w:sz w:val="24"/>
          <w:szCs w:val="24"/>
        </w:rPr>
        <w:t>in particular,</w:t>
      </w:r>
      <w:r w:rsidRPr="00210C66">
        <w:rPr>
          <w:rFonts w:ascii="Times New Roman" w:hAnsi="Times New Roman"/>
          <w:sz w:val="24"/>
          <w:szCs w:val="24"/>
        </w:rPr>
        <w:t xml:space="preserve"> in the Norther</w:t>
      </w:r>
      <w:r w:rsidR="00821AC7" w:rsidRPr="00210C66">
        <w:rPr>
          <w:rFonts w:ascii="Times New Roman" w:hAnsi="Times New Roman"/>
          <w:sz w:val="24"/>
          <w:szCs w:val="24"/>
        </w:rPr>
        <w:t xml:space="preserve">n </w:t>
      </w:r>
      <w:r w:rsidR="00887DFB" w:rsidRPr="00210C66">
        <w:rPr>
          <w:rFonts w:ascii="Times New Roman" w:hAnsi="Times New Roman"/>
          <w:sz w:val="24"/>
          <w:szCs w:val="24"/>
        </w:rPr>
        <w:t>H</w:t>
      </w:r>
      <w:r w:rsidR="00821AC7" w:rsidRPr="00210C66">
        <w:rPr>
          <w:rFonts w:ascii="Times New Roman" w:hAnsi="Times New Roman"/>
          <w:sz w:val="24"/>
          <w:szCs w:val="24"/>
        </w:rPr>
        <w:t xml:space="preserve">emisphere in spring, where </w:t>
      </w:r>
      <w:r w:rsidR="00887DFB" w:rsidRPr="00210C66">
        <w:rPr>
          <w:rFonts w:ascii="Times New Roman" w:hAnsi="Times New Roman"/>
          <w:sz w:val="24"/>
          <w:szCs w:val="24"/>
        </w:rPr>
        <w:t xml:space="preserve">large </w:t>
      </w:r>
      <w:r w:rsidR="00821AC7" w:rsidRPr="00210C66">
        <w:rPr>
          <w:rFonts w:ascii="Times New Roman" w:hAnsi="Times New Roman"/>
          <w:sz w:val="24"/>
          <w:szCs w:val="24"/>
        </w:rPr>
        <w:t xml:space="preserve">biases </w:t>
      </w:r>
      <w:r w:rsidR="00887DFB" w:rsidRPr="00210C66">
        <w:rPr>
          <w:rFonts w:ascii="Times New Roman" w:hAnsi="Times New Roman"/>
          <w:sz w:val="24"/>
          <w:szCs w:val="24"/>
        </w:rPr>
        <w:t>would often appear</w:t>
      </w:r>
      <w:r w:rsidR="004D039E">
        <w:rPr>
          <w:rFonts w:ascii="Times New Roman" w:hAnsi="Times New Roman"/>
          <w:sz w:val="24"/>
          <w:szCs w:val="24"/>
        </w:rPr>
        <w:t>.</w:t>
      </w:r>
      <w:r w:rsidR="00821AC7" w:rsidRPr="00210C66">
        <w:rPr>
          <w:rFonts w:ascii="Times New Roman" w:hAnsi="Times New Roman"/>
          <w:sz w:val="24"/>
          <w:szCs w:val="24"/>
        </w:rPr>
        <w:t xml:space="preserve"> </w:t>
      </w:r>
      <w:r w:rsidR="005953AB" w:rsidRPr="005953AB">
        <w:rPr>
          <w:rFonts w:ascii="Times New Roman" w:hAnsi="Times New Roman"/>
          <w:color w:val="FF0000"/>
          <w:kern w:val="0"/>
          <w:sz w:val="24"/>
          <w:szCs w:val="24"/>
        </w:rPr>
        <w:t>The smaller bias</w:t>
      </w:r>
      <w:r w:rsidR="005953AB" w:rsidRPr="005953AB">
        <w:rPr>
          <w:rFonts w:ascii="Times New Roman" w:hAnsi="Times New Roman" w:hint="eastAsia"/>
          <w:color w:val="FF0000"/>
          <w:kern w:val="0"/>
          <w:sz w:val="24"/>
          <w:szCs w:val="24"/>
        </w:rPr>
        <w:t xml:space="preserve"> for</w:t>
      </w:r>
      <w:r w:rsidR="005953AB" w:rsidRPr="005953AB">
        <w:rPr>
          <w:rFonts w:ascii="Times New Roman" w:hAnsi="Times New Roman"/>
          <w:color w:val="FF0000"/>
          <w:kern w:val="0"/>
          <w:sz w:val="24"/>
          <w:szCs w:val="24"/>
        </w:rPr>
        <w:t xml:space="preserve"> HIPPO-1 compared with HIPPO-3 arises from seasonal </w:t>
      </w:r>
      <w:r w:rsidR="005953AB" w:rsidRPr="005953AB">
        <w:rPr>
          <w:rFonts w:ascii="Times New Roman" w:hAnsi="Times New Roman" w:hint="eastAsia"/>
          <w:color w:val="FF0000"/>
          <w:kern w:val="0"/>
          <w:sz w:val="24"/>
          <w:szCs w:val="24"/>
        </w:rPr>
        <w:t>changes</w:t>
      </w:r>
      <w:r w:rsidR="005953AB" w:rsidRPr="005953AB">
        <w:rPr>
          <w:rFonts w:ascii="Times New Roman" w:hAnsi="Times New Roman"/>
          <w:color w:val="FF0000"/>
          <w:kern w:val="0"/>
          <w:sz w:val="24"/>
          <w:szCs w:val="24"/>
        </w:rPr>
        <w:t xml:space="preserve"> in </w:t>
      </w:r>
      <w:r w:rsidR="005953AB" w:rsidRPr="005953AB">
        <w:rPr>
          <w:rFonts w:ascii="Times New Roman" w:hAnsi="Times New Roman" w:hint="eastAsia"/>
          <w:color w:val="FF0000"/>
          <w:kern w:val="0"/>
          <w:sz w:val="24"/>
          <w:szCs w:val="24"/>
        </w:rPr>
        <w:t xml:space="preserve">synoptic patterns from </w:t>
      </w:r>
      <w:r w:rsidR="005953AB" w:rsidRPr="005953AB">
        <w:rPr>
          <w:rFonts w:ascii="Times New Roman" w:hAnsi="Times New Roman"/>
          <w:color w:val="FF0000"/>
          <w:kern w:val="0"/>
          <w:sz w:val="24"/>
          <w:szCs w:val="24"/>
        </w:rPr>
        <w:t>January</w:t>
      </w:r>
      <w:r w:rsidR="005953AB" w:rsidRPr="005953AB">
        <w:rPr>
          <w:rFonts w:ascii="Times New Roman" w:hAnsi="Times New Roman" w:hint="eastAsia"/>
          <w:color w:val="FF0000"/>
          <w:kern w:val="0"/>
          <w:sz w:val="24"/>
          <w:szCs w:val="24"/>
        </w:rPr>
        <w:t xml:space="preserve"> to </w:t>
      </w:r>
      <w:r w:rsidR="005953AB" w:rsidRPr="005953AB">
        <w:rPr>
          <w:rFonts w:ascii="Times New Roman" w:hAnsi="Times New Roman"/>
          <w:color w:val="FF0000"/>
          <w:kern w:val="0"/>
          <w:sz w:val="24"/>
          <w:szCs w:val="24"/>
        </w:rPr>
        <w:t xml:space="preserve">March and April, as </w:t>
      </w:r>
      <w:r w:rsidR="005953AB" w:rsidRPr="005953AB">
        <w:rPr>
          <w:rFonts w:ascii="Times New Roman" w:hAnsi="Times New Roman" w:hint="eastAsia"/>
          <w:color w:val="FF0000"/>
          <w:kern w:val="0"/>
          <w:sz w:val="24"/>
          <w:szCs w:val="24"/>
        </w:rPr>
        <w:t>simulated by</w:t>
      </w:r>
      <w:r w:rsidR="005953AB" w:rsidRPr="005953AB">
        <w:rPr>
          <w:rFonts w:ascii="Times New Roman" w:hAnsi="Times New Roman"/>
          <w:color w:val="FF0000"/>
          <w:kern w:val="0"/>
          <w:sz w:val="24"/>
          <w:szCs w:val="24"/>
        </w:rPr>
        <w:t xml:space="preserve"> </w:t>
      </w:r>
      <w:proofErr w:type="spellStart"/>
      <w:r w:rsidR="005953AB" w:rsidRPr="005953AB">
        <w:rPr>
          <w:rFonts w:ascii="Times New Roman" w:hAnsi="Times New Roman"/>
          <w:color w:val="FF0000"/>
          <w:kern w:val="0"/>
          <w:sz w:val="24"/>
          <w:szCs w:val="24"/>
        </w:rPr>
        <w:t>Patra</w:t>
      </w:r>
      <w:proofErr w:type="spellEnd"/>
      <w:r w:rsidR="005953AB" w:rsidRPr="005953AB">
        <w:rPr>
          <w:rFonts w:ascii="Times New Roman" w:hAnsi="Times New Roman"/>
          <w:color w:val="FF0000"/>
          <w:kern w:val="0"/>
          <w:sz w:val="24"/>
          <w:szCs w:val="24"/>
        </w:rPr>
        <w:t xml:space="preserve"> et al. (2008).</w:t>
      </w:r>
    </w:p>
    <w:p w:rsidR="003F2C46" w:rsidRPr="0026108B" w:rsidRDefault="001900B9" w:rsidP="008C67D0">
      <w:pPr>
        <w:spacing w:line="480" w:lineRule="auto"/>
        <w:rPr>
          <w:rFonts w:ascii="Times New Roman" w:hAnsi="Times New Roman"/>
          <w:kern w:val="0"/>
          <w:sz w:val="24"/>
          <w:szCs w:val="24"/>
        </w:rPr>
      </w:pPr>
      <w:r w:rsidRPr="00210C66">
        <w:rPr>
          <w:rFonts w:ascii="Times New Roman" w:hAnsi="Times New Roman"/>
          <w:sz w:val="24"/>
          <w:szCs w:val="24"/>
        </w:rPr>
        <w:t xml:space="preserve">The accuracy of these calculations will increase with the </w:t>
      </w:r>
      <w:r w:rsidR="009266BA" w:rsidRPr="00210C66">
        <w:rPr>
          <w:rFonts w:ascii="Times New Roman" w:hAnsi="Times New Roman"/>
          <w:sz w:val="24"/>
          <w:szCs w:val="24"/>
        </w:rPr>
        <w:t>a</w:t>
      </w:r>
      <w:r w:rsidR="009266BA">
        <w:rPr>
          <w:rFonts w:ascii="Times New Roman" w:hAnsi="Times New Roman"/>
          <w:sz w:val="24"/>
          <w:szCs w:val="24"/>
        </w:rPr>
        <w:t>daptation</w:t>
      </w:r>
      <w:r w:rsidRPr="00210C66">
        <w:rPr>
          <w:rFonts w:ascii="Times New Roman" w:hAnsi="Times New Roman"/>
          <w:sz w:val="24"/>
          <w:szCs w:val="24"/>
        </w:rPr>
        <w:t xml:space="preserve"> of </w:t>
      </w:r>
      <w:r w:rsidR="004D039E">
        <w:rPr>
          <w:rFonts w:ascii="Times New Roman" w:hAnsi="Times New Roman"/>
          <w:sz w:val="24"/>
          <w:szCs w:val="24"/>
        </w:rPr>
        <w:t>the mass-balanced reanalysis</w:t>
      </w:r>
      <w:r w:rsidRPr="00210C66">
        <w:rPr>
          <w:rFonts w:ascii="Times New Roman" w:hAnsi="Times New Roman"/>
          <w:sz w:val="24"/>
          <w:szCs w:val="24"/>
        </w:rPr>
        <w:t xml:space="preserve"> data (MERRA, </w:t>
      </w:r>
      <w:proofErr w:type="spellStart"/>
      <w:r w:rsidRPr="00210C66">
        <w:rPr>
          <w:rFonts w:ascii="Times New Roman" w:hAnsi="Times New Roman"/>
          <w:sz w:val="24"/>
          <w:szCs w:val="24"/>
        </w:rPr>
        <w:t>Bosilovich</w:t>
      </w:r>
      <w:proofErr w:type="spellEnd"/>
      <w:r w:rsidRPr="00210C66">
        <w:rPr>
          <w:rFonts w:ascii="Times New Roman" w:hAnsi="Times New Roman"/>
          <w:sz w:val="24"/>
          <w:szCs w:val="24"/>
        </w:rPr>
        <w:t xml:space="preserve"> et al., 2008).</w:t>
      </w:r>
      <w:r w:rsidR="004D039E">
        <w:rPr>
          <w:rFonts w:ascii="Times New Roman" w:hAnsi="Times New Roman"/>
          <w:sz w:val="24"/>
          <w:szCs w:val="24"/>
        </w:rPr>
        <w:t xml:space="preserve"> </w:t>
      </w:r>
      <w:r w:rsidR="001809B9" w:rsidRPr="001809B9">
        <w:rPr>
          <w:rFonts w:ascii="Times New Roman" w:hAnsi="Times New Roman"/>
          <w:color w:val="FF0000"/>
          <w:sz w:val="24"/>
        </w:rPr>
        <w:t xml:space="preserve">This off-line model with horizontal </w:t>
      </w:r>
      <w:r w:rsidR="001809B9" w:rsidRPr="001809B9">
        <w:rPr>
          <w:rFonts w:ascii="Times New Roman" w:hAnsi="Times New Roman"/>
          <w:color w:val="FF0000"/>
          <w:kern w:val="0"/>
          <w:sz w:val="24"/>
        </w:rPr>
        <w:t>flux-correction</w:t>
      </w:r>
      <w:r w:rsidR="001809B9" w:rsidRPr="001809B9">
        <w:rPr>
          <w:rFonts w:ascii="Times New Roman" w:hAnsi="Times New Roman"/>
          <w:color w:val="FF0000"/>
          <w:sz w:val="24"/>
        </w:rPr>
        <w:t xml:space="preserve"> attain mass conservation because vertically integrated mass change is in balance with the surface pressure tendency (</w:t>
      </w:r>
      <w:proofErr w:type="spellStart"/>
      <w:r w:rsidR="001809B9" w:rsidRPr="001809B9">
        <w:rPr>
          <w:rFonts w:ascii="Times New Roman" w:hAnsi="Times New Roman"/>
          <w:color w:val="FF0000"/>
          <w:sz w:val="24"/>
        </w:rPr>
        <w:t>Belikov</w:t>
      </w:r>
      <w:proofErr w:type="spellEnd"/>
      <w:r w:rsidR="001809B9" w:rsidRPr="001809B9">
        <w:rPr>
          <w:rFonts w:ascii="Times New Roman" w:hAnsi="Times New Roman"/>
          <w:color w:val="FF0000"/>
          <w:sz w:val="24"/>
        </w:rPr>
        <w:t xml:space="preserve"> et al., 2011).   The computation achieve fast convergence</w:t>
      </w:r>
      <w:r w:rsidR="001809B9" w:rsidRPr="001809B9">
        <w:rPr>
          <w:rFonts w:ascii="Times New Roman" w:hAnsi="Times New Roman"/>
          <w:color w:val="FF0000"/>
          <w:kern w:val="0"/>
          <w:sz w:val="24"/>
        </w:rPr>
        <w:t xml:space="preserve"> with CO</w:t>
      </w:r>
      <w:r w:rsidR="001809B9" w:rsidRPr="001809B9">
        <w:rPr>
          <w:rFonts w:ascii="Times New Roman" w:hAnsi="Times New Roman"/>
          <w:color w:val="FF0000"/>
          <w:kern w:val="0"/>
          <w:sz w:val="24"/>
          <w:vertAlign w:val="subscript"/>
        </w:rPr>
        <w:t>2</w:t>
      </w:r>
      <w:r w:rsidR="001809B9" w:rsidRPr="001809B9">
        <w:rPr>
          <w:rFonts w:ascii="Times New Roman" w:hAnsi="Times New Roman"/>
          <w:color w:val="FF0000"/>
          <w:kern w:val="0"/>
          <w:sz w:val="24"/>
        </w:rPr>
        <w:t xml:space="preserve"> distribution</w:t>
      </w:r>
      <w:r w:rsidR="001809B9" w:rsidRPr="001809B9">
        <w:rPr>
          <w:rFonts w:ascii="Times New Roman" w:hAnsi="Times New Roman"/>
          <w:color w:val="FF0000"/>
          <w:sz w:val="24"/>
        </w:rPr>
        <w:t xml:space="preserve"> tending towards stability in the whole integral height. </w:t>
      </w:r>
      <w:r w:rsidRPr="00210C66">
        <w:rPr>
          <w:rFonts w:ascii="Times New Roman" w:hAnsi="Times New Roman"/>
          <w:sz w:val="24"/>
          <w:szCs w:val="24"/>
        </w:rPr>
        <w:t xml:space="preserve">Demand for </w:t>
      </w:r>
      <w:r w:rsidR="009266BA">
        <w:rPr>
          <w:rFonts w:ascii="Times New Roman" w:hAnsi="Times New Roman"/>
          <w:sz w:val="24"/>
          <w:szCs w:val="24"/>
        </w:rPr>
        <w:t xml:space="preserve">global </w:t>
      </w:r>
      <w:r w:rsidRPr="00210C66">
        <w:rPr>
          <w:rFonts w:ascii="Times New Roman" w:hAnsi="Times New Roman"/>
          <w:sz w:val="24"/>
          <w:szCs w:val="24"/>
        </w:rPr>
        <w:t>high-resolution fields of CO</w:t>
      </w:r>
      <w:r w:rsidRPr="00617649">
        <w:rPr>
          <w:rFonts w:ascii="Times New Roman" w:hAnsi="Times New Roman"/>
          <w:sz w:val="24"/>
          <w:szCs w:val="24"/>
          <w:vertAlign w:val="subscript"/>
        </w:rPr>
        <w:t>2</w:t>
      </w:r>
      <w:r w:rsidRPr="0047028A">
        <w:rPr>
          <w:rFonts w:ascii="Times New Roman" w:hAnsi="Times New Roman"/>
          <w:sz w:val="24"/>
          <w:szCs w:val="24"/>
        </w:rPr>
        <w:t xml:space="preserve"> and other greenhouse gases will also </w:t>
      </w:r>
      <w:r w:rsidR="00161734" w:rsidRPr="0047028A">
        <w:rPr>
          <w:rFonts w:ascii="Times New Roman" w:hAnsi="Times New Roman"/>
          <w:sz w:val="24"/>
          <w:szCs w:val="24"/>
        </w:rPr>
        <w:t>increase</w:t>
      </w:r>
      <w:r w:rsidR="00141CD9">
        <w:rPr>
          <w:rFonts w:ascii="Times New Roman" w:hAnsi="Times New Roman" w:hint="eastAsia"/>
          <w:sz w:val="24"/>
          <w:szCs w:val="24"/>
        </w:rPr>
        <w:t xml:space="preserve"> </w:t>
      </w:r>
      <w:r w:rsidR="00161734" w:rsidRPr="004508BB">
        <w:rPr>
          <w:rFonts w:ascii="Times New Roman" w:hAnsi="Times New Roman"/>
          <w:sz w:val="24"/>
          <w:szCs w:val="24"/>
        </w:rPr>
        <w:t>because of</w:t>
      </w:r>
      <w:r w:rsidR="00141CD9">
        <w:rPr>
          <w:rFonts w:ascii="Times New Roman" w:hAnsi="Times New Roman" w:hint="eastAsia"/>
          <w:sz w:val="24"/>
          <w:szCs w:val="24"/>
        </w:rPr>
        <w:t xml:space="preserve"> </w:t>
      </w:r>
      <w:r w:rsidRPr="00210C66">
        <w:rPr>
          <w:rFonts w:ascii="Times New Roman" w:hAnsi="Times New Roman"/>
          <w:sz w:val="24"/>
          <w:szCs w:val="24"/>
        </w:rPr>
        <w:t xml:space="preserve">their use as a </w:t>
      </w:r>
      <w:bookmarkStart w:id="54" w:name="OLE_LINK13"/>
      <w:r w:rsidRPr="00210C66">
        <w:rPr>
          <w:rFonts w:ascii="Times New Roman" w:hAnsi="Times New Roman"/>
          <w:sz w:val="24"/>
          <w:szCs w:val="24"/>
        </w:rPr>
        <w:t>priori</w:t>
      </w:r>
      <w:bookmarkEnd w:id="54"/>
      <w:r w:rsidRPr="00210C66">
        <w:rPr>
          <w:rFonts w:ascii="Times New Roman" w:hAnsi="Times New Roman"/>
          <w:sz w:val="24"/>
          <w:szCs w:val="24"/>
        </w:rPr>
        <w:t xml:space="preserve"> information in retrieval algorithms of observation instruments</w:t>
      </w:r>
      <w:r w:rsidR="00161734" w:rsidRPr="00210C66">
        <w:rPr>
          <w:rFonts w:ascii="Times New Roman" w:hAnsi="Times New Roman"/>
          <w:sz w:val="24"/>
          <w:szCs w:val="24"/>
        </w:rPr>
        <w:t>,</w:t>
      </w:r>
      <w:r w:rsidRPr="00210C66">
        <w:rPr>
          <w:rFonts w:ascii="Times New Roman" w:hAnsi="Times New Roman"/>
          <w:sz w:val="24"/>
          <w:szCs w:val="24"/>
        </w:rPr>
        <w:t xml:space="preserve"> such as the </w:t>
      </w:r>
      <w:smartTag w:uri="urn:schemas-microsoft-com:office:smarttags" w:element="stockticker">
        <w:r w:rsidRPr="00210C66">
          <w:rPr>
            <w:rFonts w:ascii="Times New Roman" w:hAnsi="Times New Roman"/>
            <w:sz w:val="24"/>
            <w:szCs w:val="24"/>
          </w:rPr>
          <w:t>AIRS</w:t>
        </w:r>
      </w:smartTag>
      <w:r w:rsidRPr="00210C66">
        <w:rPr>
          <w:rFonts w:ascii="Times New Roman" w:hAnsi="Times New Roman"/>
          <w:sz w:val="24"/>
          <w:szCs w:val="24"/>
        </w:rPr>
        <w:t xml:space="preserve"> satellite (e.g., </w:t>
      </w:r>
      <w:proofErr w:type="spellStart"/>
      <w:r w:rsidRPr="00210C66">
        <w:rPr>
          <w:rFonts w:ascii="Times New Roman" w:hAnsi="Times New Roman"/>
          <w:sz w:val="24"/>
          <w:szCs w:val="24"/>
        </w:rPr>
        <w:t>Strow</w:t>
      </w:r>
      <w:proofErr w:type="spellEnd"/>
      <w:r w:rsidRPr="00210C66">
        <w:rPr>
          <w:rFonts w:ascii="Times New Roman" w:hAnsi="Times New Roman"/>
          <w:sz w:val="24"/>
          <w:szCs w:val="24"/>
        </w:rPr>
        <w:t xml:space="preserve"> and Hannon, 2008) and GOSAT (e.g., Yokota et al., 2009)</w:t>
      </w:r>
      <w:r w:rsidR="009266BA">
        <w:rPr>
          <w:rFonts w:ascii="Times New Roman" w:hAnsi="Times New Roman"/>
          <w:sz w:val="24"/>
          <w:szCs w:val="24"/>
        </w:rPr>
        <w:t>, and regional inverse modeling studies (</w:t>
      </w:r>
      <w:bookmarkStart w:id="55" w:name="OLE_LINK14"/>
      <w:r w:rsidR="00130AA8">
        <w:rPr>
          <w:rFonts w:ascii="Times New Roman" w:hAnsi="Times New Roman"/>
          <w:sz w:val="24"/>
          <w:szCs w:val="24"/>
        </w:rPr>
        <w:t xml:space="preserve">Thompson, </w:t>
      </w:r>
      <w:r w:rsidR="00130AA8">
        <w:rPr>
          <w:rFonts w:ascii="Times New Roman" w:hAnsi="Times New Roman" w:hint="eastAsia"/>
          <w:sz w:val="24"/>
          <w:szCs w:val="24"/>
        </w:rPr>
        <w:t>et al.,</w:t>
      </w:r>
      <w:r w:rsidR="009266BA">
        <w:rPr>
          <w:rFonts w:ascii="Times New Roman" w:hAnsi="Times New Roman"/>
          <w:sz w:val="24"/>
          <w:szCs w:val="24"/>
        </w:rPr>
        <w:t xml:space="preserve"> 2014</w:t>
      </w:r>
      <w:bookmarkEnd w:id="55"/>
      <w:r w:rsidR="009266BA">
        <w:rPr>
          <w:rFonts w:ascii="Times New Roman" w:hAnsi="Times New Roman"/>
          <w:sz w:val="24"/>
          <w:szCs w:val="24"/>
        </w:rPr>
        <w:t>)</w:t>
      </w:r>
      <w:r w:rsidR="002C6CA3">
        <w:rPr>
          <w:rFonts w:ascii="Times New Roman" w:hAnsi="Times New Roman"/>
          <w:sz w:val="24"/>
          <w:szCs w:val="24"/>
        </w:rPr>
        <w:t>.</w:t>
      </w:r>
      <w:r w:rsidR="005953AB" w:rsidRPr="005953AB">
        <w:rPr>
          <w:rFonts w:ascii="Times New Roman" w:hAnsi="Times New Roman"/>
          <w:color w:val="FF0000"/>
          <w:kern w:val="0"/>
          <w:sz w:val="24"/>
          <w:szCs w:val="24"/>
        </w:rPr>
        <w:t xml:space="preserve"> </w:t>
      </w:r>
      <w:r w:rsidR="005953AB" w:rsidRPr="00A43746">
        <w:rPr>
          <w:rFonts w:ascii="Times New Roman" w:hAnsi="Times New Roman"/>
          <w:color w:val="FF0000"/>
          <w:kern w:val="0"/>
          <w:sz w:val="24"/>
          <w:szCs w:val="24"/>
        </w:rPr>
        <w:t>Employing HIPPO-1, 2, 3, validation of the NIES model provide basis for applying high-precision satellite product, and so we can get more and better carbon sources/sinks information.</w:t>
      </w:r>
    </w:p>
    <w:p w:rsidR="000F1B19" w:rsidRDefault="000F1B19" w:rsidP="007C2B5A">
      <w:pPr>
        <w:spacing w:line="480" w:lineRule="auto"/>
        <w:rPr>
          <w:rFonts w:ascii="Times New Roman" w:hAnsi="Times New Roman"/>
          <w:sz w:val="24"/>
          <w:szCs w:val="24"/>
        </w:rPr>
      </w:pPr>
      <w:r w:rsidRPr="00210C66">
        <w:rPr>
          <w:rFonts w:ascii="Times New Roman" w:hAnsi="Times New Roman"/>
          <w:b/>
          <w:sz w:val="24"/>
          <w:szCs w:val="24"/>
        </w:rPr>
        <w:t>Acknowledgements</w:t>
      </w:r>
      <w:r w:rsidR="00141CD9">
        <w:rPr>
          <w:rFonts w:ascii="Times New Roman" w:hAnsi="Times New Roman" w:hint="eastAsia"/>
          <w:b/>
          <w:sz w:val="24"/>
          <w:szCs w:val="24"/>
        </w:rPr>
        <w:t xml:space="preserve"> </w:t>
      </w:r>
      <w:r w:rsidR="0066661E">
        <w:rPr>
          <w:rFonts w:ascii="Times New Roman" w:hAnsi="Times New Roman"/>
          <w:sz w:val="24"/>
          <w:szCs w:val="24"/>
        </w:rPr>
        <w:t xml:space="preserve">The </w:t>
      </w:r>
      <w:r w:rsidR="009266BA">
        <w:rPr>
          <w:rFonts w:ascii="Times New Roman" w:hAnsi="Times New Roman"/>
          <w:sz w:val="24"/>
          <w:szCs w:val="24"/>
        </w:rPr>
        <w:t xml:space="preserve">authors acknowledge </w:t>
      </w:r>
      <w:r w:rsidR="00C93FBE" w:rsidRPr="0074673B">
        <w:rPr>
          <w:rFonts w:ascii="Times New Roman" w:hAnsi="Times New Roman"/>
          <w:color w:val="FF0000"/>
          <w:sz w:val="24"/>
          <w:szCs w:val="24"/>
        </w:rPr>
        <w:t xml:space="preserve">NSF, EOL of NCAR and NOAA which supported the collection of the original </w:t>
      </w:r>
      <w:r w:rsidR="009266BA" w:rsidRPr="0074673B">
        <w:rPr>
          <w:rFonts w:ascii="Times New Roman" w:hAnsi="Times New Roman"/>
          <w:color w:val="FF0000"/>
          <w:sz w:val="24"/>
          <w:szCs w:val="24"/>
        </w:rPr>
        <w:t>HIPPO data</w:t>
      </w:r>
      <w:r w:rsidR="00912654" w:rsidRPr="0074673B">
        <w:rPr>
          <w:rFonts w:ascii="Times New Roman" w:hAnsi="Times New Roman" w:hint="eastAsia"/>
          <w:color w:val="FF0000"/>
          <w:sz w:val="24"/>
          <w:szCs w:val="24"/>
        </w:rPr>
        <w:t>.</w:t>
      </w:r>
      <w:r w:rsidR="0066661E" w:rsidRPr="0074673B">
        <w:rPr>
          <w:rFonts w:ascii="Times New Roman" w:hAnsi="Times New Roman"/>
          <w:color w:val="FF0000"/>
          <w:sz w:val="24"/>
          <w:szCs w:val="24"/>
        </w:rPr>
        <w:t xml:space="preserve"> </w:t>
      </w:r>
      <w:r w:rsidRPr="00210C66">
        <w:rPr>
          <w:rFonts w:ascii="Times New Roman" w:hAnsi="Times New Roman"/>
          <w:sz w:val="24"/>
          <w:szCs w:val="24"/>
        </w:rPr>
        <w:t xml:space="preserve">This project was supported by the National Basic Research Program of China (No. </w:t>
      </w:r>
      <w:bookmarkStart w:id="56" w:name="OLE_LINK25"/>
      <w:bookmarkStart w:id="57" w:name="OLE_LINK26"/>
      <w:bookmarkStart w:id="58" w:name="OLE_LINK34"/>
      <w:r w:rsidRPr="00210C66">
        <w:rPr>
          <w:rFonts w:ascii="Times New Roman" w:hAnsi="Times New Roman"/>
          <w:sz w:val="24"/>
          <w:szCs w:val="24"/>
        </w:rPr>
        <w:t>2010CB951603</w:t>
      </w:r>
      <w:bookmarkEnd w:id="56"/>
      <w:bookmarkEnd w:id="57"/>
      <w:bookmarkEnd w:id="58"/>
      <w:r w:rsidRPr="00210C66">
        <w:rPr>
          <w:rFonts w:ascii="Times New Roman" w:hAnsi="Times New Roman"/>
          <w:sz w:val="24"/>
          <w:szCs w:val="24"/>
        </w:rPr>
        <w:t xml:space="preserve">). The computation </w:t>
      </w:r>
      <w:r w:rsidRPr="00210C66">
        <w:rPr>
          <w:rFonts w:ascii="Times New Roman" w:hAnsi="Times New Roman"/>
          <w:sz w:val="24"/>
          <w:szCs w:val="24"/>
        </w:rPr>
        <w:lastRenderedPageBreak/>
        <w:t xml:space="preserve">was supported by the High Performance Computer Center of East China Normal University. We thank </w:t>
      </w:r>
      <w:r w:rsidR="00964C25" w:rsidRPr="00210C66">
        <w:rPr>
          <w:rFonts w:ascii="Times New Roman" w:hAnsi="Times New Roman"/>
          <w:sz w:val="24"/>
          <w:szCs w:val="24"/>
        </w:rPr>
        <w:t xml:space="preserve">the team members of </w:t>
      </w:r>
      <w:r w:rsidR="00161734" w:rsidRPr="00210C66">
        <w:rPr>
          <w:rFonts w:ascii="Times New Roman" w:hAnsi="Times New Roman"/>
          <w:sz w:val="24"/>
          <w:szCs w:val="24"/>
        </w:rPr>
        <w:t xml:space="preserve">the </w:t>
      </w:r>
      <w:r w:rsidR="00ED7359" w:rsidRPr="00210C66">
        <w:rPr>
          <w:rFonts w:ascii="Times New Roman" w:hAnsi="Times New Roman"/>
          <w:sz w:val="24"/>
          <w:szCs w:val="24"/>
        </w:rPr>
        <w:t>Biogeochemical Cycle Modeling and Analysis</w:t>
      </w:r>
      <w:r w:rsidR="00964C25" w:rsidRPr="00210C66">
        <w:rPr>
          <w:rFonts w:ascii="Times New Roman" w:hAnsi="Times New Roman"/>
          <w:sz w:val="24"/>
          <w:szCs w:val="24"/>
        </w:rPr>
        <w:t xml:space="preserve"> Section </w:t>
      </w:r>
      <w:r w:rsidRPr="00210C66">
        <w:rPr>
          <w:rFonts w:ascii="Times New Roman" w:hAnsi="Times New Roman"/>
          <w:sz w:val="24"/>
          <w:szCs w:val="24"/>
        </w:rPr>
        <w:t xml:space="preserve">of National Institute for Environment Studies, </w:t>
      </w:r>
      <w:smartTag w:uri="urn:schemas-microsoft-com:office:smarttags" w:element="place">
        <w:smartTag w:uri="urn:schemas-microsoft-com:office:smarttags" w:element="City">
          <w:r w:rsidRPr="00210C66">
            <w:rPr>
              <w:rFonts w:ascii="Times New Roman" w:hAnsi="Times New Roman"/>
              <w:sz w:val="24"/>
              <w:szCs w:val="24"/>
            </w:rPr>
            <w:t>Tsukuba</w:t>
          </w:r>
        </w:smartTag>
        <w:r w:rsidRPr="00210C66">
          <w:rPr>
            <w:rFonts w:ascii="Times New Roman" w:hAnsi="Times New Roman"/>
            <w:sz w:val="24"/>
            <w:szCs w:val="24"/>
          </w:rPr>
          <w:t xml:space="preserve">, </w:t>
        </w:r>
        <w:smartTag w:uri="urn:schemas-microsoft-com:office:smarttags" w:element="country-region">
          <w:r w:rsidRPr="00210C66">
            <w:rPr>
              <w:rFonts w:ascii="Times New Roman" w:hAnsi="Times New Roman"/>
              <w:sz w:val="24"/>
              <w:szCs w:val="24"/>
            </w:rPr>
            <w:t>Japan</w:t>
          </w:r>
        </w:smartTag>
      </w:smartTag>
      <w:r w:rsidRPr="00210C66">
        <w:rPr>
          <w:rFonts w:ascii="Times New Roman" w:hAnsi="Times New Roman"/>
          <w:sz w:val="24"/>
          <w:szCs w:val="24"/>
        </w:rPr>
        <w:t xml:space="preserve"> for providing expert advice and assistance.</w:t>
      </w:r>
      <w:r w:rsidR="00FA1BCC">
        <w:rPr>
          <w:rFonts w:ascii="Times New Roman" w:hAnsi="Times New Roman" w:hint="eastAsia"/>
          <w:sz w:val="24"/>
          <w:szCs w:val="24"/>
        </w:rPr>
        <w:t xml:space="preserve"> </w:t>
      </w:r>
      <w:r w:rsidR="009266BA">
        <w:rPr>
          <w:rFonts w:ascii="Times New Roman" w:hAnsi="Times New Roman"/>
          <w:sz w:val="24"/>
          <w:szCs w:val="24"/>
        </w:rPr>
        <w:t xml:space="preserve">The GOSAT Level 4 data made available by GOSAT project </w:t>
      </w:r>
      <w:r w:rsidR="00912654">
        <w:rPr>
          <w:rFonts w:ascii="Times New Roman" w:hAnsi="Times New Roman" w:hint="eastAsia"/>
          <w:sz w:val="24"/>
          <w:szCs w:val="24"/>
        </w:rPr>
        <w:t>(</w:t>
      </w:r>
      <w:r w:rsidR="00912654" w:rsidRPr="00912654">
        <w:rPr>
          <w:rFonts w:ascii="Times New Roman" w:hAnsi="Times New Roman"/>
          <w:sz w:val="24"/>
          <w:szCs w:val="24"/>
        </w:rPr>
        <w:t>http://www.gosat.nies.go.jp/index_e.html</w:t>
      </w:r>
      <w:r w:rsidR="009266BA">
        <w:rPr>
          <w:rFonts w:ascii="Times New Roman" w:hAnsi="Times New Roman"/>
          <w:sz w:val="24"/>
          <w:szCs w:val="24"/>
        </w:rPr>
        <w:t xml:space="preserve">). </w:t>
      </w:r>
    </w:p>
    <w:p w:rsidR="003F2C46" w:rsidRDefault="003F2C46" w:rsidP="007C2B5A">
      <w:pPr>
        <w:spacing w:line="480" w:lineRule="auto"/>
        <w:rPr>
          <w:rFonts w:ascii="Times New Roman" w:hAnsi="Times New Roman"/>
          <w:sz w:val="24"/>
          <w:szCs w:val="24"/>
        </w:rPr>
      </w:pPr>
    </w:p>
    <w:p w:rsidR="00C93FBE" w:rsidRDefault="00C93FBE" w:rsidP="007C2B5A">
      <w:pPr>
        <w:spacing w:line="480" w:lineRule="auto"/>
        <w:rPr>
          <w:rFonts w:ascii="Times New Roman" w:hAnsi="Times New Roman"/>
          <w:sz w:val="24"/>
          <w:szCs w:val="24"/>
        </w:rPr>
      </w:pPr>
    </w:p>
    <w:p w:rsidR="001A73F1" w:rsidRDefault="001A73F1" w:rsidP="007C2B5A">
      <w:pPr>
        <w:spacing w:line="480" w:lineRule="auto"/>
        <w:rPr>
          <w:rFonts w:ascii="Times New Roman" w:hAnsi="Times New Roman"/>
          <w:sz w:val="24"/>
          <w:szCs w:val="24"/>
        </w:rPr>
      </w:pPr>
    </w:p>
    <w:p w:rsidR="001A73F1" w:rsidRDefault="001A73F1" w:rsidP="007C2B5A">
      <w:pPr>
        <w:spacing w:line="480" w:lineRule="auto"/>
        <w:rPr>
          <w:rFonts w:ascii="Times New Roman" w:hAnsi="Times New Roman"/>
          <w:sz w:val="24"/>
          <w:szCs w:val="24"/>
        </w:rPr>
      </w:pPr>
    </w:p>
    <w:p w:rsidR="001A73F1" w:rsidRDefault="001A73F1" w:rsidP="007C2B5A">
      <w:pPr>
        <w:spacing w:line="480" w:lineRule="auto"/>
        <w:rPr>
          <w:rFonts w:ascii="Times New Roman" w:hAnsi="Times New Roman"/>
          <w:sz w:val="24"/>
          <w:szCs w:val="24"/>
        </w:rPr>
      </w:pPr>
    </w:p>
    <w:p w:rsidR="001A73F1" w:rsidRDefault="001A73F1" w:rsidP="007C2B5A">
      <w:pPr>
        <w:spacing w:line="480" w:lineRule="auto"/>
        <w:rPr>
          <w:rFonts w:ascii="Times New Roman" w:hAnsi="Times New Roman"/>
          <w:sz w:val="24"/>
          <w:szCs w:val="24"/>
        </w:rPr>
      </w:pPr>
    </w:p>
    <w:p w:rsidR="001A73F1" w:rsidRDefault="001A73F1" w:rsidP="007C2B5A">
      <w:pPr>
        <w:spacing w:line="480" w:lineRule="auto"/>
        <w:rPr>
          <w:rFonts w:ascii="Times New Roman" w:hAnsi="Times New Roman"/>
          <w:sz w:val="24"/>
          <w:szCs w:val="24"/>
        </w:rPr>
      </w:pPr>
    </w:p>
    <w:p w:rsidR="001A73F1" w:rsidRDefault="001A73F1" w:rsidP="007C2B5A">
      <w:pPr>
        <w:spacing w:line="480" w:lineRule="auto"/>
        <w:rPr>
          <w:rFonts w:ascii="Times New Roman" w:hAnsi="Times New Roman"/>
          <w:sz w:val="24"/>
          <w:szCs w:val="24"/>
        </w:rPr>
      </w:pPr>
    </w:p>
    <w:p w:rsidR="001A73F1" w:rsidRDefault="001A73F1" w:rsidP="007C2B5A">
      <w:pPr>
        <w:spacing w:line="480" w:lineRule="auto"/>
        <w:rPr>
          <w:rFonts w:ascii="Times New Roman" w:hAnsi="Times New Roman"/>
          <w:sz w:val="24"/>
          <w:szCs w:val="24"/>
        </w:rPr>
      </w:pPr>
    </w:p>
    <w:p w:rsidR="001A73F1" w:rsidRDefault="001A73F1" w:rsidP="007C2B5A">
      <w:pPr>
        <w:spacing w:line="480" w:lineRule="auto"/>
        <w:rPr>
          <w:rFonts w:ascii="Times New Roman" w:hAnsi="Times New Roman"/>
          <w:sz w:val="24"/>
          <w:szCs w:val="24"/>
        </w:rPr>
      </w:pPr>
    </w:p>
    <w:p w:rsidR="0026108B" w:rsidRDefault="0026108B" w:rsidP="007C2B5A">
      <w:pPr>
        <w:spacing w:line="480" w:lineRule="auto"/>
        <w:rPr>
          <w:rFonts w:ascii="Times New Roman" w:hAnsi="Times New Roman"/>
          <w:sz w:val="24"/>
          <w:szCs w:val="24"/>
        </w:rPr>
      </w:pPr>
    </w:p>
    <w:p w:rsidR="0026108B" w:rsidRDefault="0026108B" w:rsidP="007C2B5A">
      <w:pPr>
        <w:spacing w:line="480" w:lineRule="auto"/>
        <w:rPr>
          <w:rFonts w:ascii="Times New Roman" w:hAnsi="Times New Roman"/>
          <w:sz w:val="24"/>
          <w:szCs w:val="24"/>
        </w:rPr>
      </w:pPr>
    </w:p>
    <w:p w:rsidR="0026108B" w:rsidRDefault="0026108B" w:rsidP="007C2B5A">
      <w:pPr>
        <w:spacing w:line="480" w:lineRule="auto"/>
        <w:rPr>
          <w:rFonts w:ascii="Times New Roman" w:hAnsi="Times New Roman"/>
          <w:sz w:val="24"/>
          <w:szCs w:val="24"/>
        </w:rPr>
      </w:pPr>
    </w:p>
    <w:p w:rsidR="0026108B" w:rsidRDefault="0026108B" w:rsidP="007C2B5A">
      <w:pPr>
        <w:spacing w:line="480" w:lineRule="auto"/>
        <w:rPr>
          <w:rFonts w:ascii="Times New Roman" w:hAnsi="Times New Roman"/>
          <w:sz w:val="24"/>
          <w:szCs w:val="24"/>
        </w:rPr>
      </w:pPr>
    </w:p>
    <w:p w:rsidR="0026108B" w:rsidRDefault="0026108B" w:rsidP="007C2B5A">
      <w:pPr>
        <w:spacing w:line="480" w:lineRule="auto"/>
        <w:rPr>
          <w:rFonts w:ascii="Times New Roman" w:hAnsi="Times New Roman"/>
          <w:sz w:val="24"/>
          <w:szCs w:val="24"/>
        </w:rPr>
      </w:pPr>
    </w:p>
    <w:p w:rsidR="0026108B" w:rsidRDefault="0026108B" w:rsidP="007C2B5A">
      <w:pPr>
        <w:spacing w:line="480" w:lineRule="auto"/>
        <w:rPr>
          <w:rFonts w:ascii="Times New Roman" w:hAnsi="Times New Roman"/>
          <w:sz w:val="24"/>
          <w:szCs w:val="24"/>
        </w:rPr>
      </w:pPr>
    </w:p>
    <w:p w:rsidR="000926DD" w:rsidRPr="00210C66" w:rsidRDefault="000926DD" w:rsidP="007C2B5A">
      <w:pPr>
        <w:spacing w:line="480" w:lineRule="auto"/>
        <w:rPr>
          <w:rFonts w:ascii="Times New Roman" w:hAnsi="Times New Roman"/>
          <w:sz w:val="24"/>
          <w:szCs w:val="24"/>
        </w:rPr>
      </w:pPr>
    </w:p>
    <w:p w:rsidR="00BB6975" w:rsidRPr="00210C66" w:rsidRDefault="00BB6975" w:rsidP="00BB6975">
      <w:pPr>
        <w:spacing w:line="480" w:lineRule="auto"/>
        <w:rPr>
          <w:rFonts w:ascii="Times New Roman" w:hAnsi="Times New Roman"/>
          <w:b/>
          <w:sz w:val="24"/>
          <w:szCs w:val="24"/>
        </w:rPr>
      </w:pPr>
      <w:r w:rsidRPr="00210C66">
        <w:rPr>
          <w:rFonts w:ascii="Times New Roman" w:hAnsi="Times New Roman"/>
          <w:b/>
          <w:sz w:val="24"/>
          <w:szCs w:val="24"/>
        </w:rPr>
        <w:lastRenderedPageBreak/>
        <w:t>References</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Baker, D. F., Law, R. M., Gurney, K. R., Rayner, P., </w:t>
      </w:r>
      <w:proofErr w:type="spellStart"/>
      <w:r w:rsidRPr="00210C66">
        <w:rPr>
          <w:rFonts w:ascii="Times New Roman" w:hAnsi="Times New Roman"/>
          <w:sz w:val="24"/>
          <w:szCs w:val="24"/>
        </w:rPr>
        <w:t>Peylin</w:t>
      </w:r>
      <w:proofErr w:type="spellEnd"/>
      <w:r w:rsidRPr="00210C66">
        <w:rPr>
          <w:rFonts w:ascii="Times New Roman" w:hAnsi="Times New Roman"/>
          <w:sz w:val="24"/>
          <w:szCs w:val="24"/>
        </w:rPr>
        <w:t xml:space="preserve">, P., Denning, A. S., </w:t>
      </w:r>
      <w:proofErr w:type="spellStart"/>
      <w:r w:rsidRPr="00210C66">
        <w:rPr>
          <w:rFonts w:ascii="Times New Roman" w:hAnsi="Times New Roman"/>
          <w:sz w:val="24"/>
          <w:szCs w:val="24"/>
        </w:rPr>
        <w:t>Bousquet</w:t>
      </w:r>
      <w:proofErr w:type="spellEnd"/>
      <w:r w:rsidRPr="00210C66">
        <w:rPr>
          <w:rFonts w:ascii="Times New Roman" w:hAnsi="Times New Roman"/>
          <w:sz w:val="24"/>
          <w:szCs w:val="24"/>
        </w:rPr>
        <w:t xml:space="preserve">, P., </w:t>
      </w:r>
      <w:proofErr w:type="spellStart"/>
      <w:r w:rsidRPr="00210C66">
        <w:rPr>
          <w:rFonts w:ascii="Times New Roman" w:hAnsi="Times New Roman"/>
          <w:sz w:val="24"/>
          <w:szCs w:val="24"/>
        </w:rPr>
        <w:t>Bruhwiler</w:t>
      </w:r>
      <w:proofErr w:type="spellEnd"/>
      <w:r w:rsidRPr="00210C66">
        <w:rPr>
          <w:rFonts w:ascii="Times New Roman" w:hAnsi="Times New Roman"/>
          <w:sz w:val="24"/>
          <w:szCs w:val="24"/>
        </w:rPr>
        <w:t xml:space="preserve">, L., Chen, Y.-H., </w:t>
      </w:r>
      <w:proofErr w:type="spellStart"/>
      <w:r w:rsidRPr="00210C66">
        <w:rPr>
          <w:rFonts w:ascii="Times New Roman" w:hAnsi="Times New Roman"/>
          <w:sz w:val="24"/>
          <w:szCs w:val="24"/>
        </w:rPr>
        <w:t>Ciais</w:t>
      </w:r>
      <w:proofErr w:type="spellEnd"/>
      <w:r w:rsidRPr="00210C66">
        <w:rPr>
          <w:rFonts w:ascii="Times New Roman" w:hAnsi="Times New Roman"/>
          <w:sz w:val="24"/>
          <w:szCs w:val="24"/>
        </w:rPr>
        <w:t xml:space="preserve">, P., Fung, I. Y., </w:t>
      </w:r>
      <w:proofErr w:type="spellStart"/>
      <w:r w:rsidRPr="00210C66">
        <w:rPr>
          <w:rFonts w:ascii="Times New Roman" w:hAnsi="Times New Roman"/>
          <w:sz w:val="24"/>
          <w:szCs w:val="24"/>
        </w:rPr>
        <w:t>Heimann</w:t>
      </w:r>
      <w:proofErr w:type="spellEnd"/>
      <w:r w:rsidRPr="00210C66">
        <w:rPr>
          <w:rFonts w:ascii="Times New Roman" w:hAnsi="Times New Roman"/>
          <w:sz w:val="24"/>
          <w:szCs w:val="24"/>
        </w:rPr>
        <w:t xml:space="preserve">, M., John, J., Maki, T., </w:t>
      </w:r>
      <w:proofErr w:type="spellStart"/>
      <w:r w:rsidRPr="00210C66">
        <w:rPr>
          <w:rFonts w:ascii="Times New Roman" w:hAnsi="Times New Roman"/>
          <w:sz w:val="24"/>
          <w:szCs w:val="24"/>
        </w:rPr>
        <w:t>Maksyutov</w:t>
      </w:r>
      <w:proofErr w:type="spellEnd"/>
      <w:r w:rsidRPr="00210C66">
        <w:rPr>
          <w:rFonts w:ascii="Times New Roman" w:hAnsi="Times New Roman"/>
          <w:sz w:val="24"/>
          <w:szCs w:val="24"/>
        </w:rPr>
        <w:t xml:space="preserve">, S., </w:t>
      </w:r>
      <w:proofErr w:type="spellStart"/>
      <w:r w:rsidRPr="00210C66">
        <w:rPr>
          <w:rFonts w:ascii="Times New Roman" w:hAnsi="Times New Roman"/>
          <w:sz w:val="24"/>
          <w:szCs w:val="24"/>
        </w:rPr>
        <w:t>Masarie</w:t>
      </w:r>
      <w:proofErr w:type="spellEnd"/>
      <w:r w:rsidRPr="00210C66">
        <w:rPr>
          <w:rFonts w:ascii="Times New Roman" w:hAnsi="Times New Roman"/>
          <w:sz w:val="24"/>
          <w:szCs w:val="24"/>
        </w:rPr>
        <w:t xml:space="preserve">, K., Prather, M., Pak, B., Taguchi, S., and Zhu, Z.: </w:t>
      </w:r>
      <w:proofErr w:type="spellStart"/>
      <w:r w:rsidRPr="00210C66">
        <w:rPr>
          <w:rFonts w:ascii="Times New Roman" w:hAnsi="Times New Roman"/>
          <w:sz w:val="24"/>
          <w:szCs w:val="24"/>
        </w:rPr>
        <w:t>TransCom</w:t>
      </w:r>
      <w:proofErr w:type="spellEnd"/>
      <w:r w:rsidRPr="00210C66">
        <w:rPr>
          <w:rFonts w:ascii="Times New Roman" w:hAnsi="Times New Roman"/>
          <w:sz w:val="24"/>
          <w:szCs w:val="24"/>
        </w:rPr>
        <w:t xml:space="preserve"> 3 inversion </w:t>
      </w:r>
      <w:proofErr w:type="spellStart"/>
      <w:r w:rsidRPr="00210C66">
        <w:rPr>
          <w:rFonts w:ascii="Times New Roman" w:hAnsi="Times New Roman"/>
          <w:sz w:val="24"/>
          <w:szCs w:val="24"/>
        </w:rPr>
        <w:t>intercomparison</w:t>
      </w:r>
      <w:proofErr w:type="spellEnd"/>
      <w:r w:rsidRPr="00210C66">
        <w:rPr>
          <w:rFonts w:ascii="Times New Roman" w:hAnsi="Times New Roman"/>
          <w:sz w:val="24"/>
          <w:szCs w:val="24"/>
        </w:rPr>
        <w:t xml:space="preserve">: Impact of transport model errors on the </w:t>
      </w:r>
      <w:proofErr w:type="spellStart"/>
      <w:r w:rsidRPr="00210C66">
        <w:rPr>
          <w:rFonts w:ascii="Times New Roman" w:hAnsi="Times New Roman"/>
          <w:sz w:val="24"/>
          <w:szCs w:val="24"/>
        </w:rPr>
        <w:t>interannual</w:t>
      </w:r>
      <w:proofErr w:type="spellEnd"/>
      <w:r w:rsidRPr="00210C66">
        <w:rPr>
          <w:rFonts w:ascii="Times New Roman" w:hAnsi="Times New Roman"/>
          <w:sz w:val="24"/>
          <w:szCs w:val="24"/>
        </w:rPr>
        <w:t xml:space="preserve"> variability of regionalCO</w:t>
      </w:r>
      <w:r w:rsidRPr="00210C66">
        <w:rPr>
          <w:rFonts w:ascii="Times New Roman" w:hAnsi="Times New Roman"/>
          <w:sz w:val="24"/>
          <w:szCs w:val="24"/>
          <w:vertAlign w:val="subscript"/>
        </w:rPr>
        <w:t>2</w:t>
      </w:r>
      <w:r w:rsidRPr="00210C66">
        <w:rPr>
          <w:rFonts w:ascii="Times New Roman" w:hAnsi="Times New Roman"/>
          <w:sz w:val="24"/>
          <w:szCs w:val="24"/>
        </w:rPr>
        <w:t xml:space="preserve"> fluxes 1988–2003, Global </w:t>
      </w:r>
      <w:proofErr w:type="spellStart"/>
      <w:r w:rsidRPr="00210C66">
        <w:rPr>
          <w:rFonts w:ascii="Times New Roman" w:hAnsi="Times New Roman"/>
          <w:sz w:val="24"/>
          <w:szCs w:val="24"/>
        </w:rPr>
        <w:t>Biogeochem</w:t>
      </w:r>
      <w:proofErr w:type="spellEnd"/>
      <w:r w:rsidRPr="00210C66">
        <w:rPr>
          <w:rFonts w:ascii="Times New Roman" w:hAnsi="Times New Roman"/>
          <w:sz w:val="24"/>
          <w:szCs w:val="24"/>
        </w:rPr>
        <w:t>. Cy., 20, GB1002, doi:10.1029/2004GB002439, 2006.</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Belikov</w:t>
      </w:r>
      <w:proofErr w:type="spellEnd"/>
      <w:r w:rsidRPr="00210C66">
        <w:rPr>
          <w:rFonts w:ascii="Times New Roman" w:hAnsi="Times New Roman"/>
          <w:sz w:val="24"/>
          <w:szCs w:val="24"/>
        </w:rPr>
        <w:t xml:space="preserve">, D. A., </w:t>
      </w:r>
      <w:proofErr w:type="spellStart"/>
      <w:r w:rsidRPr="00210C66">
        <w:rPr>
          <w:rFonts w:ascii="Times New Roman" w:hAnsi="Times New Roman"/>
          <w:sz w:val="24"/>
          <w:szCs w:val="24"/>
        </w:rPr>
        <w:t>Maksyutov</w:t>
      </w:r>
      <w:proofErr w:type="spellEnd"/>
      <w:r w:rsidRPr="00210C66">
        <w:rPr>
          <w:rFonts w:ascii="Times New Roman" w:hAnsi="Times New Roman"/>
          <w:sz w:val="24"/>
          <w:szCs w:val="24"/>
        </w:rPr>
        <w:t xml:space="preserve">, S., </w:t>
      </w:r>
      <w:proofErr w:type="spellStart"/>
      <w:r w:rsidRPr="00210C66">
        <w:rPr>
          <w:rFonts w:ascii="Times New Roman" w:hAnsi="Times New Roman"/>
          <w:sz w:val="24"/>
          <w:szCs w:val="24"/>
        </w:rPr>
        <w:t>Miyasaka</w:t>
      </w:r>
      <w:proofErr w:type="spellEnd"/>
      <w:r w:rsidRPr="00210C66">
        <w:rPr>
          <w:rFonts w:ascii="Times New Roman" w:hAnsi="Times New Roman"/>
          <w:sz w:val="24"/>
          <w:szCs w:val="24"/>
        </w:rPr>
        <w:t xml:space="preserve">, T., Saeki, T., </w:t>
      </w:r>
      <w:proofErr w:type="spellStart"/>
      <w:r w:rsidRPr="00210C66">
        <w:rPr>
          <w:rFonts w:ascii="Times New Roman" w:hAnsi="Times New Roman"/>
          <w:sz w:val="24"/>
          <w:szCs w:val="24"/>
        </w:rPr>
        <w:t>Zhuravlev</w:t>
      </w:r>
      <w:proofErr w:type="spellEnd"/>
      <w:r w:rsidRPr="00210C66">
        <w:rPr>
          <w:rFonts w:ascii="Times New Roman" w:hAnsi="Times New Roman"/>
          <w:sz w:val="24"/>
          <w:szCs w:val="24"/>
        </w:rPr>
        <w:t xml:space="preserve">, R., and </w:t>
      </w:r>
      <w:proofErr w:type="spellStart"/>
      <w:r w:rsidRPr="00210C66">
        <w:rPr>
          <w:rFonts w:ascii="Times New Roman" w:hAnsi="Times New Roman"/>
          <w:sz w:val="24"/>
          <w:szCs w:val="24"/>
        </w:rPr>
        <w:t>Kiryushov</w:t>
      </w:r>
      <w:proofErr w:type="spellEnd"/>
      <w:r w:rsidRPr="00210C66">
        <w:rPr>
          <w:rFonts w:ascii="Times New Roman" w:hAnsi="Times New Roman"/>
          <w:sz w:val="24"/>
          <w:szCs w:val="24"/>
        </w:rPr>
        <w:t xml:space="preserve">, B., Mass-conserving tracer transport modeling on a reduced latitude-longitude grid with NIES-TM, </w:t>
      </w:r>
      <w:proofErr w:type="spellStart"/>
      <w:r w:rsidRPr="00210C66">
        <w:rPr>
          <w:rFonts w:ascii="Times New Roman" w:hAnsi="Times New Roman"/>
          <w:sz w:val="24"/>
          <w:szCs w:val="24"/>
        </w:rPr>
        <w:t>Geosci</w:t>
      </w:r>
      <w:proofErr w:type="spellEnd"/>
      <w:r w:rsidRPr="00210C66">
        <w:rPr>
          <w:rFonts w:ascii="Times New Roman" w:hAnsi="Times New Roman"/>
          <w:sz w:val="24"/>
          <w:szCs w:val="24"/>
        </w:rPr>
        <w:t xml:space="preserve">. Model Dev., 4, 207-222, </w:t>
      </w:r>
      <w:proofErr w:type="spellStart"/>
      <w:r w:rsidRPr="00210C66">
        <w:rPr>
          <w:rFonts w:ascii="Times New Roman" w:hAnsi="Times New Roman"/>
          <w:sz w:val="24"/>
          <w:szCs w:val="24"/>
        </w:rPr>
        <w:t>doi</w:t>
      </w:r>
      <w:proofErr w:type="spellEnd"/>
      <w:r w:rsidRPr="00210C66">
        <w:rPr>
          <w:rFonts w:ascii="Times New Roman" w:hAnsi="Times New Roman"/>
          <w:sz w:val="24"/>
          <w:szCs w:val="24"/>
        </w:rPr>
        <w:t>: 10.5194/gmd-4-207-2011</w:t>
      </w:r>
      <w:r w:rsidR="00270723" w:rsidRPr="00210C66">
        <w:rPr>
          <w:rFonts w:ascii="Times New Roman" w:hAnsi="Times New Roman"/>
          <w:sz w:val="24"/>
          <w:szCs w:val="24"/>
        </w:rPr>
        <w:t>, 2011</w:t>
      </w:r>
      <w:r w:rsidRPr="00210C66">
        <w:rPr>
          <w:rFonts w:ascii="Times New Roman" w:hAnsi="Times New Roman"/>
          <w:sz w:val="24"/>
          <w:szCs w:val="24"/>
        </w:rPr>
        <w:t>.</w:t>
      </w:r>
    </w:p>
    <w:p w:rsidR="00305013" w:rsidRDefault="00BB6975" w:rsidP="00E41703">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Belikov</w:t>
      </w:r>
      <w:proofErr w:type="spellEnd"/>
      <w:r w:rsidRPr="00210C66">
        <w:rPr>
          <w:rFonts w:ascii="Times New Roman" w:hAnsi="Times New Roman"/>
          <w:sz w:val="24"/>
          <w:szCs w:val="24"/>
        </w:rPr>
        <w:t xml:space="preserve">, D. A., </w:t>
      </w:r>
      <w:proofErr w:type="spellStart"/>
      <w:r w:rsidRPr="00210C66">
        <w:rPr>
          <w:rFonts w:ascii="Times New Roman" w:hAnsi="Times New Roman"/>
          <w:sz w:val="24"/>
          <w:szCs w:val="24"/>
        </w:rPr>
        <w:t>Maksyutov</w:t>
      </w:r>
      <w:proofErr w:type="spellEnd"/>
      <w:r w:rsidRPr="00210C66">
        <w:rPr>
          <w:rFonts w:ascii="Times New Roman" w:hAnsi="Times New Roman"/>
          <w:sz w:val="24"/>
          <w:szCs w:val="24"/>
        </w:rPr>
        <w:t xml:space="preserve">, S., Sherlock, V., Aoki, S., </w:t>
      </w:r>
      <w:proofErr w:type="spellStart"/>
      <w:r w:rsidRPr="00210C66">
        <w:rPr>
          <w:rFonts w:ascii="Times New Roman" w:hAnsi="Times New Roman"/>
          <w:sz w:val="24"/>
          <w:szCs w:val="24"/>
        </w:rPr>
        <w:t>Deutscher</w:t>
      </w:r>
      <w:proofErr w:type="spellEnd"/>
      <w:r w:rsidRPr="00210C66">
        <w:rPr>
          <w:rFonts w:ascii="Times New Roman" w:hAnsi="Times New Roman"/>
          <w:sz w:val="24"/>
          <w:szCs w:val="24"/>
        </w:rPr>
        <w:t xml:space="preserve">, N. M., </w:t>
      </w:r>
      <w:proofErr w:type="spellStart"/>
      <w:r w:rsidRPr="00210C66">
        <w:rPr>
          <w:rFonts w:ascii="Times New Roman" w:hAnsi="Times New Roman"/>
          <w:sz w:val="24"/>
          <w:szCs w:val="24"/>
        </w:rPr>
        <w:t>Dobe</w:t>
      </w:r>
      <w:proofErr w:type="spellEnd"/>
      <w:r w:rsidRPr="00210C66">
        <w:rPr>
          <w:rFonts w:ascii="Times New Roman" w:hAnsi="Times New Roman"/>
          <w:sz w:val="24"/>
          <w:szCs w:val="24"/>
        </w:rPr>
        <w:t xml:space="preserve">, S., </w:t>
      </w:r>
      <w:smartTag w:uri="urn:schemas-microsoft-com:office:smarttags" w:element="City">
        <w:r w:rsidRPr="00210C66">
          <w:rPr>
            <w:rFonts w:ascii="Times New Roman" w:hAnsi="Times New Roman"/>
            <w:sz w:val="24"/>
            <w:szCs w:val="24"/>
          </w:rPr>
          <w:t>Griffith</w:t>
        </w:r>
      </w:smartTag>
      <w:r w:rsidRPr="00210C66">
        <w:rPr>
          <w:rFonts w:ascii="Times New Roman" w:hAnsi="Times New Roman"/>
          <w:sz w:val="24"/>
          <w:szCs w:val="24"/>
        </w:rPr>
        <w:t xml:space="preserve">, D., </w:t>
      </w:r>
      <w:proofErr w:type="spellStart"/>
      <w:r w:rsidRPr="00210C66">
        <w:rPr>
          <w:rFonts w:ascii="Times New Roman" w:hAnsi="Times New Roman"/>
          <w:sz w:val="24"/>
          <w:szCs w:val="24"/>
        </w:rPr>
        <w:t>Kyro</w:t>
      </w:r>
      <w:proofErr w:type="spellEnd"/>
      <w:r w:rsidRPr="00210C66">
        <w:rPr>
          <w:rFonts w:ascii="Times New Roman" w:hAnsi="Times New Roman"/>
          <w:sz w:val="24"/>
          <w:szCs w:val="24"/>
        </w:rPr>
        <w:t xml:space="preserve">, E., </w:t>
      </w:r>
      <w:proofErr w:type="spellStart"/>
      <w:r w:rsidRPr="00210C66">
        <w:rPr>
          <w:rFonts w:ascii="Times New Roman" w:hAnsi="Times New Roman"/>
          <w:sz w:val="24"/>
          <w:szCs w:val="24"/>
        </w:rPr>
        <w:t>Morino</w:t>
      </w:r>
      <w:proofErr w:type="spellEnd"/>
      <w:r w:rsidRPr="00210C66">
        <w:rPr>
          <w:rFonts w:ascii="Times New Roman" w:hAnsi="Times New Roman"/>
          <w:sz w:val="24"/>
          <w:szCs w:val="24"/>
        </w:rPr>
        <w:t xml:space="preserve">, </w:t>
      </w:r>
      <w:smartTag w:uri="urn:schemas-microsoft-com:office:smarttags" w:element="place">
        <w:r w:rsidRPr="00210C66">
          <w:rPr>
            <w:rFonts w:ascii="Times New Roman" w:hAnsi="Times New Roman"/>
            <w:sz w:val="24"/>
            <w:szCs w:val="24"/>
          </w:rPr>
          <w:t>I.</w:t>
        </w:r>
      </w:smartTag>
      <w:r w:rsidRPr="00210C66">
        <w:rPr>
          <w:rFonts w:ascii="Times New Roman" w:hAnsi="Times New Roman"/>
          <w:sz w:val="24"/>
          <w:szCs w:val="24"/>
        </w:rPr>
        <w:t xml:space="preserve">, </w:t>
      </w:r>
      <w:proofErr w:type="spellStart"/>
      <w:r w:rsidRPr="00210C66">
        <w:rPr>
          <w:rFonts w:ascii="Times New Roman" w:hAnsi="Times New Roman"/>
          <w:sz w:val="24"/>
          <w:szCs w:val="24"/>
        </w:rPr>
        <w:t>Nakazawa</w:t>
      </w:r>
      <w:proofErr w:type="spellEnd"/>
      <w:r w:rsidRPr="00210C66">
        <w:rPr>
          <w:rFonts w:ascii="Times New Roman" w:hAnsi="Times New Roman"/>
          <w:sz w:val="24"/>
          <w:szCs w:val="24"/>
        </w:rPr>
        <w:t xml:space="preserve">, T., </w:t>
      </w:r>
      <w:proofErr w:type="spellStart"/>
      <w:r w:rsidRPr="00210C66">
        <w:rPr>
          <w:rFonts w:ascii="Times New Roman" w:hAnsi="Times New Roman"/>
          <w:sz w:val="24"/>
          <w:szCs w:val="24"/>
        </w:rPr>
        <w:t>Notholt</w:t>
      </w:r>
      <w:proofErr w:type="spellEnd"/>
      <w:r w:rsidRPr="00210C66">
        <w:rPr>
          <w:rFonts w:ascii="Times New Roman" w:hAnsi="Times New Roman"/>
          <w:sz w:val="24"/>
          <w:szCs w:val="24"/>
        </w:rPr>
        <w:t xml:space="preserve">, J., </w:t>
      </w:r>
      <w:proofErr w:type="spellStart"/>
      <w:r w:rsidRPr="00210C66">
        <w:rPr>
          <w:rFonts w:ascii="Times New Roman" w:hAnsi="Times New Roman"/>
          <w:sz w:val="24"/>
          <w:szCs w:val="24"/>
        </w:rPr>
        <w:t>Rettinger</w:t>
      </w:r>
      <w:proofErr w:type="spellEnd"/>
      <w:r w:rsidRPr="00210C66">
        <w:rPr>
          <w:rFonts w:ascii="Times New Roman" w:hAnsi="Times New Roman"/>
          <w:sz w:val="24"/>
          <w:szCs w:val="24"/>
        </w:rPr>
        <w:t xml:space="preserve">, M., Schneider, M., </w:t>
      </w:r>
      <w:proofErr w:type="spellStart"/>
      <w:r w:rsidRPr="00210C66">
        <w:rPr>
          <w:rFonts w:ascii="Times New Roman" w:hAnsi="Times New Roman"/>
          <w:sz w:val="24"/>
          <w:szCs w:val="24"/>
        </w:rPr>
        <w:t>Sussmann</w:t>
      </w:r>
      <w:proofErr w:type="spellEnd"/>
      <w:r w:rsidRPr="00210C66">
        <w:rPr>
          <w:rFonts w:ascii="Times New Roman" w:hAnsi="Times New Roman"/>
          <w:sz w:val="24"/>
          <w:szCs w:val="24"/>
        </w:rPr>
        <w:t xml:space="preserve">, R., Toon. G. C., </w:t>
      </w:r>
      <w:proofErr w:type="spellStart"/>
      <w:r w:rsidRPr="00210C66">
        <w:rPr>
          <w:rFonts w:ascii="Times New Roman" w:hAnsi="Times New Roman"/>
          <w:sz w:val="24"/>
          <w:szCs w:val="24"/>
        </w:rPr>
        <w:t>Wennberg</w:t>
      </w:r>
      <w:proofErr w:type="spellEnd"/>
      <w:r w:rsidRPr="00210C66">
        <w:rPr>
          <w:rFonts w:ascii="Times New Roman" w:hAnsi="Times New Roman"/>
          <w:sz w:val="24"/>
          <w:szCs w:val="24"/>
        </w:rPr>
        <w:t>, P. O., and Wunch, D., Simulations of column-averaged CO</w:t>
      </w:r>
      <w:r w:rsidRPr="00210C66">
        <w:rPr>
          <w:rFonts w:ascii="Times New Roman" w:hAnsi="Times New Roman"/>
          <w:sz w:val="24"/>
          <w:szCs w:val="24"/>
          <w:vertAlign w:val="subscript"/>
        </w:rPr>
        <w:t>2</w:t>
      </w:r>
      <w:r w:rsidRPr="00210C66">
        <w:rPr>
          <w:rFonts w:ascii="Times New Roman" w:hAnsi="Times New Roman"/>
          <w:sz w:val="24"/>
          <w:szCs w:val="24"/>
        </w:rPr>
        <w:t xml:space="preserve"> and CH</w:t>
      </w:r>
      <w:r w:rsidRPr="00210C66">
        <w:rPr>
          <w:rFonts w:ascii="Times New Roman" w:hAnsi="Times New Roman"/>
          <w:sz w:val="24"/>
          <w:szCs w:val="24"/>
          <w:vertAlign w:val="subscript"/>
        </w:rPr>
        <w:t>4</w:t>
      </w:r>
      <w:r w:rsidRPr="00210C66">
        <w:rPr>
          <w:rFonts w:ascii="Times New Roman" w:hAnsi="Times New Roman"/>
          <w:sz w:val="24"/>
          <w:szCs w:val="24"/>
        </w:rPr>
        <w:t xml:space="preserve"> using the NIES TM with a hybrid sigma-isentropic (</w:t>
      </w:r>
      <w:r w:rsidRPr="00210C66">
        <w:rPr>
          <w:rFonts w:ascii="宋体" w:hAnsi="宋体"/>
          <w:sz w:val="24"/>
          <w:szCs w:val="24"/>
        </w:rPr>
        <w:t>σ-θ</w:t>
      </w:r>
      <w:r w:rsidRPr="00210C66">
        <w:rPr>
          <w:rFonts w:ascii="Times New Roman" w:hAnsi="Times New Roman"/>
          <w:sz w:val="24"/>
          <w:szCs w:val="24"/>
        </w:rPr>
        <w:t xml:space="preserve">) vertical coordinate, Atmos. Chem. Phys., 13, 1713-1732, </w:t>
      </w:r>
      <w:proofErr w:type="spellStart"/>
      <w:r w:rsidRPr="00210C66">
        <w:rPr>
          <w:rFonts w:ascii="Times New Roman" w:hAnsi="Times New Roman"/>
          <w:sz w:val="24"/>
          <w:szCs w:val="24"/>
        </w:rPr>
        <w:t>doi</w:t>
      </w:r>
      <w:proofErr w:type="spellEnd"/>
      <w:r w:rsidRPr="00210C66">
        <w:rPr>
          <w:rFonts w:ascii="Times New Roman" w:hAnsi="Times New Roman"/>
          <w:sz w:val="24"/>
          <w:szCs w:val="24"/>
        </w:rPr>
        <w:t>: 10.519/acp-13-1713-2013</w:t>
      </w:r>
      <w:r w:rsidR="00270723" w:rsidRPr="00210C66">
        <w:rPr>
          <w:rFonts w:ascii="Times New Roman" w:hAnsi="Times New Roman"/>
          <w:sz w:val="24"/>
          <w:szCs w:val="24"/>
        </w:rPr>
        <w:t>, 2013</w:t>
      </w:r>
      <w:r w:rsidR="00721911">
        <w:rPr>
          <w:rFonts w:ascii="Times New Roman" w:hAnsi="Times New Roman"/>
          <w:sz w:val="24"/>
          <w:szCs w:val="24"/>
        </w:rPr>
        <w:t>.</w:t>
      </w:r>
    </w:p>
    <w:p w:rsidR="005F17F2" w:rsidRPr="005F17F2" w:rsidRDefault="005F17F2" w:rsidP="005F17F2">
      <w:pPr>
        <w:pStyle w:val="a5"/>
        <w:numPr>
          <w:ilvl w:val="0"/>
          <w:numId w:val="2"/>
        </w:numPr>
        <w:spacing w:line="480" w:lineRule="auto"/>
        <w:ind w:firstLineChars="0"/>
        <w:rPr>
          <w:rFonts w:ascii="Times New Roman" w:hAnsi="Times New Roman" w:hint="eastAsia"/>
          <w:color w:val="FF0000"/>
          <w:sz w:val="24"/>
          <w:szCs w:val="24"/>
        </w:rPr>
      </w:pPr>
      <w:proofErr w:type="spellStart"/>
      <w:r w:rsidRPr="007923A8">
        <w:rPr>
          <w:rFonts w:ascii="Times New Roman" w:hAnsi="Times New Roman"/>
          <w:color w:val="FF0000"/>
          <w:sz w:val="24"/>
          <w:szCs w:val="24"/>
        </w:rPr>
        <w:t>Bleck</w:t>
      </w:r>
      <w:proofErr w:type="spellEnd"/>
      <w:r w:rsidRPr="007923A8">
        <w:rPr>
          <w:rFonts w:ascii="Times New Roman" w:hAnsi="Times New Roman"/>
          <w:color w:val="FF0000"/>
          <w:sz w:val="24"/>
          <w:szCs w:val="24"/>
        </w:rPr>
        <w:t xml:space="preserve">, R. , </w:t>
      </w:r>
      <w:proofErr w:type="spellStart"/>
      <w:r w:rsidRPr="007923A8">
        <w:rPr>
          <w:rFonts w:ascii="Times New Roman" w:hAnsi="Times New Roman"/>
          <w:color w:val="FF0000"/>
          <w:sz w:val="24"/>
          <w:szCs w:val="24"/>
        </w:rPr>
        <w:t>Bao</w:t>
      </w:r>
      <w:proofErr w:type="spellEnd"/>
      <w:r w:rsidRPr="007923A8">
        <w:rPr>
          <w:rFonts w:ascii="Times New Roman" w:hAnsi="Times New Roman"/>
          <w:color w:val="FF0000"/>
          <w:sz w:val="24"/>
          <w:szCs w:val="24"/>
        </w:rPr>
        <w:t xml:space="preserve">, J.-W., G. Benjamin, S., Brown, J. M.,  </w:t>
      </w:r>
      <w:proofErr w:type="spellStart"/>
      <w:r w:rsidRPr="007923A8">
        <w:rPr>
          <w:rFonts w:ascii="Times New Roman" w:hAnsi="Times New Roman"/>
          <w:color w:val="FF0000"/>
          <w:sz w:val="24"/>
          <w:szCs w:val="24"/>
        </w:rPr>
        <w:t>Fiorino</w:t>
      </w:r>
      <w:proofErr w:type="spellEnd"/>
      <w:r w:rsidRPr="007923A8">
        <w:rPr>
          <w:rFonts w:ascii="Times New Roman" w:hAnsi="Times New Roman"/>
          <w:color w:val="FF0000"/>
          <w:sz w:val="24"/>
          <w:szCs w:val="24"/>
        </w:rPr>
        <w:t xml:space="preserve">, M.,  Henderson, T. B., Lee, J.-L., MacDonald, A. E., Madden, P., </w:t>
      </w:r>
      <w:proofErr w:type="spellStart"/>
      <w:r w:rsidRPr="007923A8">
        <w:rPr>
          <w:rFonts w:ascii="Times New Roman" w:hAnsi="Times New Roman"/>
          <w:color w:val="FF0000"/>
          <w:sz w:val="24"/>
          <w:szCs w:val="24"/>
        </w:rPr>
        <w:t>Middlecoff</w:t>
      </w:r>
      <w:proofErr w:type="spellEnd"/>
      <w:r w:rsidRPr="007923A8">
        <w:rPr>
          <w:rFonts w:ascii="Times New Roman" w:hAnsi="Times New Roman"/>
          <w:color w:val="FF0000"/>
          <w:sz w:val="24"/>
          <w:szCs w:val="24"/>
        </w:rPr>
        <w:t xml:space="preserve">, J., Rosinski, J., </w:t>
      </w:r>
      <w:proofErr w:type="spellStart"/>
      <w:r w:rsidRPr="007923A8">
        <w:rPr>
          <w:rFonts w:ascii="Times New Roman" w:hAnsi="Times New Roman"/>
          <w:color w:val="FF0000"/>
          <w:sz w:val="24"/>
          <w:szCs w:val="24"/>
        </w:rPr>
        <w:t>Smirnova</w:t>
      </w:r>
      <w:proofErr w:type="spellEnd"/>
      <w:r w:rsidRPr="007923A8">
        <w:rPr>
          <w:rFonts w:ascii="Times New Roman" w:hAnsi="Times New Roman"/>
          <w:color w:val="FF0000"/>
          <w:sz w:val="24"/>
          <w:szCs w:val="24"/>
        </w:rPr>
        <w:t xml:space="preserve">, T. G., Sun, S., and N. Wang, A Vertically Flow-Following Icosahedral Grid Model for Medium-Range and Seasonal Prediction. Part I: Model Description. Mon. </w:t>
      </w:r>
      <w:proofErr w:type="spellStart"/>
      <w:r w:rsidRPr="007923A8">
        <w:rPr>
          <w:rFonts w:ascii="Times New Roman" w:hAnsi="Times New Roman"/>
          <w:color w:val="FF0000"/>
          <w:sz w:val="24"/>
          <w:szCs w:val="24"/>
        </w:rPr>
        <w:t>Wea</w:t>
      </w:r>
      <w:proofErr w:type="spellEnd"/>
      <w:r w:rsidRPr="007923A8">
        <w:rPr>
          <w:rFonts w:ascii="Times New Roman" w:hAnsi="Times New Roman"/>
          <w:color w:val="FF0000"/>
          <w:sz w:val="24"/>
          <w:szCs w:val="24"/>
        </w:rPr>
        <w:t xml:space="preserve">. Rev., 143, 2386–2403. </w:t>
      </w:r>
      <w:proofErr w:type="spellStart"/>
      <w:r w:rsidRPr="007923A8">
        <w:rPr>
          <w:rFonts w:ascii="Times New Roman" w:hAnsi="Times New Roman"/>
          <w:color w:val="FF0000"/>
          <w:sz w:val="24"/>
          <w:szCs w:val="24"/>
        </w:rPr>
        <w:t>doi</w:t>
      </w:r>
      <w:proofErr w:type="spellEnd"/>
      <w:r w:rsidRPr="007923A8">
        <w:rPr>
          <w:rFonts w:ascii="Times New Roman" w:hAnsi="Times New Roman"/>
          <w:color w:val="FF0000"/>
          <w:sz w:val="24"/>
          <w:szCs w:val="24"/>
        </w:rPr>
        <w:t>: http://dx.doi.org/10.1175/MWR-D-14-</w:t>
      </w:r>
      <w:r w:rsidRPr="007923A8">
        <w:rPr>
          <w:rFonts w:ascii="Times New Roman" w:hAnsi="Times New Roman"/>
          <w:color w:val="FF0000"/>
          <w:sz w:val="24"/>
          <w:szCs w:val="24"/>
        </w:rPr>
        <w:lastRenderedPageBreak/>
        <w:t>00300.1, 2015</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Bolin, B., and Keeling, C. D., Large scale atmospheric mixing as deduced from seasonal and meridional variations of the atmospheric carbon dioxide, J. </w:t>
      </w:r>
      <w:proofErr w:type="spellStart"/>
      <w:r w:rsidRPr="00210C66">
        <w:rPr>
          <w:rFonts w:ascii="Times New Roman" w:hAnsi="Times New Roman"/>
          <w:sz w:val="24"/>
          <w:szCs w:val="24"/>
        </w:rPr>
        <w:t>Geophys</w:t>
      </w:r>
      <w:proofErr w:type="spellEnd"/>
      <w:r w:rsidRPr="00210C66">
        <w:rPr>
          <w:rFonts w:ascii="Times New Roman" w:hAnsi="Times New Roman"/>
          <w:sz w:val="24"/>
          <w:szCs w:val="24"/>
        </w:rPr>
        <w:t>. Res., vol.68, pp.3899-3920, 1963.</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Bosilovich</w:t>
      </w:r>
      <w:proofErr w:type="spellEnd"/>
      <w:r w:rsidRPr="00210C66">
        <w:rPr>
          <w:rFonts w:ascii="Times New Roman" w:hAnsi="Times New Roman"/>
          <w:sz w:val="24"/>
          <w:szCs w:val="24"/>
        </w:rPr>
        <w:t xml:space="preserve">, M. G., Chen, J., Robertson F. R., and Adler R. F.: Evaluation of global precipitation in reanalysis. J. Appl. Meteor. </w:t>
      </w:r>
      <w:proofErr w:type="spellStart"/>
      <w:r w:rsidRPr="00210C66">
        <w:rPr>
          <w:rFonts w:ascii="Times New Roman" w:hAnsi="Times New Roman"/>
          <w:sz w:val="24"/>
          <w:szCs w:val="24"/>
        </w:rPr>
        <w:t>Climatol</w:t>
      </w:r>
      <w:proofErr w:type="spellEnd"/>
      <w:r w:rsidRPr="00210C66">
        <w:rPr>
          <w:rFonts w:ascii="Times New Roman" w:hAnsi="Times New Roman"/>
          <w:sz w:val="24"/>
          <w:szCs w:val="24"/>
        </w:rPr>
        <w:t>., 47, 2279–2299, doi:10.1175/2008JAMC1921.1, 2008.</w:t>
      </w:r>
    </w:p>
    <w:p w:rsidR="00BB6975"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Bregman</w:t>
      </w:r>
      <w:proofErr w:type="spellEnd"/>
      <w:r w:rsidRPr="00210C66">
        <w:rPr>
          <w:rFonts w:ascii="Times New Roman" w:hAnsi="Times New Roman"/>
          <w:sz w:val="24"/>
          <w:szCs w:val="24"/>
        </w:rPr>
        <w:t xml:space="preserve">, B., Meijer, E., and Scheele, R.: Key aspects of stratospheric tracer modeling using assimilated winds, Atmos. Chem. Phys., 6, 4529–4543, </w:t>
      </w:r>
      <w:proofErr w:type="spellStart"/>
      <w:r w:rsidRPr="00210C66">
        <w:rPr>
          <w:rFonts w:ascii="Times New Roman" w:hAnsi="Times New Roman"/>
          <w:sz w:val="24"/>
          <w:szCs w:val="24"/>
        </w:rPr>
        <w:t>doi</w:t>
      </w:r>
      <w:proofErr w:type="spellEnd"/>
      <w:r w:rsidRPr="00210C66">
        <w:rPr>
          <w:rFonts w:ascii="Times New Roman" w:hAnsi="Times New Roman"/>
          <w:sz w:val="24"/>
          <w:szCs w:val="24"/>
        </w:rPr>
        <w:t>: 10.5194/acp-6-4529-2006, 2006.</w:t>
      </w:r>
    </w:p>
    <w:p w:rsidR="00C33B95" w:rsidRPr="007923A8" w:rsidRDefault="00C33B95" w:rsidP="007923A8">
      <w:pPr>
        <w:pStyle w:val="a5"/>
        <w:numPr>
          <w:ilvl w:val="0"/>
          <w:numId w:val="2"/>
        </w:numPr>
        <w:spacing w:line="480" w:lineRule="auto"/>
        <w:ind w:firstLineChars="0"/>
        <w:rPr>
          <w:rFonts w:ascii="Times New Roman" w:hAnsi="Times New Roman"/>
          <w:color w:val="FF0000"/>
          <w:sz w:val="24"/>
          <w:szCs w:val="24"/>
        </w:rPr>
      </w:pPr>
      <w:r w:rsidRPr="007923A8">
        <w:rPr>
          <w:rFonts w:ascii="Times New Roman" w:hAnsi="Times New Roman"/>
          <w:color w:val="FF0000"/>
          <w:sz w:val="24"/>
          <w:szCs w:val="24"/>
        </w:rPr>
        <w:t xml:space="preserve">Chen, C.-C. and </w:t>
      </w:r>
      <w:proofErr w:type="spellStart"/>
      <w:r w:rsidRPr="007923A8">
        <w:rPr>
          <w:rFonts w:ascii="Times New Roman" w:hAnsi="Times New Roman"/>
          <w:color w:val="FF0000"/>
          <w:sz w:val="24"/>
          <w:szCs w:val="24"/>
        </w:rPr>
        <w:t>Rasch</w:t>
      </w:r>
      <w:proofErr w:type="spellEnd"/>
      <w:r w:rsidRPr="007923A8">
        <w:rPr>
          <w:rFonts w:ascii="Times New Roman" w:hAnsi="Times New Roman"/>
          <w:color w:val="FF0000"/>
          <w:sz w:val="24"/>
          <w:szCs w:val="24"/>
        </w:rPr>
        <w:t>, P. J., Climate Simulations with an Isentropic Finite-Volume Dynamical Core. J. Climate, 25, 2843–2861.doi: http://dx.doi.org/10.1175/2011JCLI4184.1, 2012</w:t>
      </w:r>
      <w:r w:rsidR="00CD2582">
        <w:rPr>
          <w:rFonts w:ascii="Times New Roman" w:hAnsi="Times New Roman"/>
          <w:color w:val="FF0000"/>
          <w:sz w:val="24"/>
          <w:szCs w:val="24"/>
        </w:rPr>
        <w:t>.</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Dee, D. P. and </w:t>
      </w:r>
      <w:proofErr w:type="spellStart"/>
      <w:r w:rsidRPr="00210C66">
        <w:rPr>
          <w:rFonts w:ascii="Times New Roman" w:hAnsi="Times New Roman"/>
          <w:sz w:val="24"/>
          <w:szCs w:val="24"/>
        </w:rPr>
        <w:t>Uppala</w:t>
      </w:r>
      <w:proofErr w:type="spellEnd"/>
      <w:r w:rsidRPr="00210C66">
        <w:rPr>
          <w:rFonts w:ascii="Times New Roman" w:hAnsi="Times New Roman"/>
          <w:sz w:val="24"/>
          <w:szCs w:val="24"/>
        </w:rPr>
        <w:t>, S.</w:t>
      </w:r>
      <w:r w:rsidR="004A1CA0" w:rsidRPr="00210C66">
        <w:rPr>
          <w:rFonts w:ascii="Times New Roman" w:hAnsi="Times New Roman"/>
          <w:sz w:val="24"/>
          <w:szCs w:val="24"/>
        </w:rPr>
        <w:t>,</w:t>
      </w:r>
      <w:proofErr w:type="spellStart"/>
      <w:r w:rsidRPr="00210C66">
        <w:rPr>
          <w:rFonts w:ascii="Times New Roman" w:hAnsi="Times New Roman"/>
          <w:sz w:val="24"/>
          <w:szCs w:val="24"/>
        </w:rPr>
        <w:t>Variational</w:t>
      </w:r>
      <w:proofErr w:type="spellEnd"/>
      <w:r w:rsidRPr="00210C66">
        <w:rPr>
          <w:rFonts w:ascii="Times New Roman" w:hAnsi="Times New Roman"/>
          <w:sz w:val="24"/>
          <w:szCs w:val="24"/>
        </w:rPr>
        <w:t xml:space="preserve"> bias correction of </w:t>
      </w:r>
      <w:proofErr w:type="spellStart"/>
      <w:r w:rsidRPr="00210C66">
        <w:rPr>
          <w:rFonts w:ascii="Times New Roman" w:hAnsi="Times New Roman"/>
          <w:sz w:val="24"/>
          <w:szCs w:val="24"/>
        </w:rPr>
        <w:t>satelliteradiance</w:t>
      </w:r>
      <w:proofErr w:type="spellEnd"/>
      <w:r w:rsidRPr="00210C66">
        <w:rPr>
          <w:rFonts w:ascii="Times New Roman" w:hAnsi="Times New Roman"/>
          <w:sz w:val="24"/>
          <w:szCs w:val="24"/>
        </w:rPr>
        <w:t xml:space="preserve"> data in the ERA-Interim reanalysis, Q. J. Roy. </w:t>
      </w:r>
      <w:proofErr w:type="spellStart"/>
      <w:r w:rsidRPr="00210C66">
        <w:rPr>
          <w:rFonts w:ascii="Times New Roman" w:hAnsi="Times New Roman"/>
          <w:sz w:val="24"/>
          <w:szCs w:val="24"/>
        </w:rPr>
        <w:t>Meteorol</w:t>
      </w:r>
      <w:proofErr w:type="spellEnd"/>
      <w:r w:rsidRPr="00210C66">
        <w:rPr>
          <w:rFonts w:ascii="Times New Roman" w:hAnsi="Times New Roman"/>
          <w:sz w:val="24"/>
          <w:szCs w:val="24"/>
        </w:rPr>
        <w:t>. Soc., 135, 1830–1841, 2009.</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Denning, A. S., Randall, D. A., </w:t>
      </w:r>
      <w:proofErr w:type="spellStart"/>
      <w:r w:rsidRPr="00210C66">
        <w:rPr>
          <w:rFonts w:ascii="Times New Roman" w:hAnsi="Times New Roman"/>
          <w:sz w:val="24"/>
          <w:szCs w:val="24"/>
        </w:rPr>
        <w:t>Collatz</w:t>
      </w:r>
      <w:proofErr w:type="spellEnd"/>
      <w:r w:rsidRPr="00210C66">
        <w:rPr>
          <w:rFonts w:ascii="Times New Roman" w:hAnsi="Times New Roman"/>
          <w:sz w:val="24"/>
          <w:szCs w:val="24"/>
        </w:rPr>
        <w:t>, G. J., and Sellers, P. J.: Simulations of terrestrial carbon metabolism and atmosphericCO2 in a general circulation model. II. Simulated CO</w:t>
      </w:r>
      <w:r w:rsidRPr="00210C66">
        <w:rPr>
          <w:rFonts w:ascii="Times New Roman" w:hAnsi="Times New Roman"/>
          <w:sz w:val="24"/>
          <w:szCs w:val="24"/>
          <w:vertAlign w:val="subscript"/>
        </w:rPr>
        <w:t>2</w:t>
      </w:r>
      <w:r w:rsidRPr="00210C66">
        <w:rPr>
          <w:rFonts w:ascii="Times New Roman" w:hAnsi="Times New Roman"/>
          <w:sz w:val="24"/>
          <w:szCs w:val="24"/>
        </w:rPr>
        <w:t xml:space="preserve"> concentrations, </w:t>
      </w:r>
      <w:proofErr w:type="spellStart"/>
      <w:r w:rsidRPr="00210C66">
        <w:rPr>
          <w:rFonts w:ascii="Times New Roman" w:hAnsi="Times New Roman"/>
          <w:sz w:val="24"/>
          <w:szCs w:val="24"/>
        </w:rPr>
        <w:t>Tellus</w:t>
      </w:r>
      <w:proofErr w:type="spellEnd"/>
      <w:r w:rsidRPr="00210C66">
        <w:rPr>
          <w:rFonts w:ascii="Times New Roman" w:hAnsi="Times New Roman"/>
          <w:sz w:val="24"/>
          <w:szCs w:val="24"/>
        </w:rPr>
        <w:t xml:space="preserve"> B Chem. Phys. </w:t>
      </w:r>
      <w:proofErr w:type="spellStart"/>
      <w:r w:rsidRPr="00210C66">
        <w:rPr>
          <w:rFonts w:ascii="Times New Roman" w:hAnsi="Times New Roman"/>
          <w:sz w:val="24"/>
          <w:szCs w:val="24"/>
        </w:rPr>
        <w:t>Meteorol</w:t>
      </w:r>
      <w:proofErr w:type="spellEnd"/>
      <w:r w:rsidRPr="00210C66">
        <w:rPr>
          <w:rFonts w:ascii="Times New Roman" w:hAnsi="Times New Roman"/>
          <w:sz w:val="24"/>
          <w:szCs w:val="24"/>
        </w:rPr>
        <w:t>., 48, 543–567, doi:10.1034/j.1600-0889.1996.t01-1-00010.x, 1996.</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Denning, A. S., </w:t>
      </w:r>
      <w:proofErr w:type="spellStart"/>
      <w:r w:rsidRPr="00210C66">
        <w:rPr>
          <w:rFonts w:ascii="Times New Roman" w:hAnsi="Times New Roman"/>
          <w:sz w:val="24"/>
          <w:szCs w:val="24"/>
        </w:rPr>
        <w:t>Holzer</w:t>
      </w:r>
      <w:proofErr w:type="spellEnd"/>
      <w:r w:rsidRPr="00210C66">
        <w:rPr>
          <w:rFonts w:ascii="Times New Roman" w:hAnsi="Times New Roman"/>
          <w:sz w:val="24"/>
          <w:szCs w:val="24"/>
        </w:rPr>
        <w:t xml:space="preserve">, M., Gurney, K. R., </w:t>
      </w:r>
      <w:proofErr w:type="spellStart"/>
      <w:r w:rsidRPr="00210C66">
        <w:rPr>
          <w:rFonts w:ascii="Times New Roman" w:hAnsi="Times New Roman"/>
          <w:sz w:val="24"/>
          <w:szCs w:val="24"/>
        </w:rPr>
        <w:t>Heimann</w:t>
      </w:r>
      <w:proofErr w:type="spellEnd"/>
      <w:r w:rsidRPr="00210C66">
        <w:rPr>
          <w:rFonts w:ascii="Times New Roman" w:hAnsi="Times New Roman"/>
          <w:sz w:val="24"/>
          <w:szCs w:val="24"/>
        </w:rPr>
        <w:t xml:space="preserve">, M., Law, R. M., Rayner, P. J., Fung, I. Y., Fan, S.-M., Taguchi, S., </w:t>
      </w:r>
      <w:proofErr w:type="spellStart"/>
      <w:r w:rsidRPr="00210C66">
        <w:rPr>
          <w:rFonts w:ascii="Times New Roman" w:hAnsi="Times New Roman"/>
          <w:sz w:val="24"/>
          <w:szCs w:val="24"/>
        </w:rPr>
        <w:t>Friedlingstein</w:t>
      </w:r>
      <w:proofErr w:type="spellEnd"/>
      <w:r w:rsidRPr="00210C66">
        <w:rPr>
          <w:rFonts w:ascii="Times New Roman" w:hAnsi="Times New Roman"/>
          <w:sz w:val="24"/>
          <w:szCs w:val="24"/>
        </w:rPr>
        <w:t xml:space="preserve">, P., </w:t>
      </w:r>
      <w:proofErr w:type="spellStart"/>
      <w:r w:rsidRPr="00210C66">
        <w:rPr>
          <w:rFonts w:ascii="Times New Roman" w:hAnsi="Times New Roman"/>
          <w:sz w:val="24"/>
          <w:szCs w:val="24"/>
        </w:rPr>
        <w:t>Balkanski</w:t>
      </w:r>
      <w:proofErr w:type="spellEnd"/>
      <w:r w:rsidRPr="00210C66">
        <w:rPr>
          <w:rFonts w:ascii="Times New Roman" w:hAnsi="Times New Roman"/>
          <w:sz w:val="24"/>
          <w:szCs w:val="24"/>
        </w:rPr>
        <w:t xml:space="preserve">, Y., Taylor, J., </w:t>
      </w:r>
      <w:proofErr w:type="spellStart"/>
      <w:r w:rsidRPr="00210C66">
        <w:rPr>
          <w:rFonts w:ascii="Times New Roman" w:hAnsi="Times New Roman"/>
          <w:sz w:val="24"/>
          <w:szCs w:val="24"/>
        </w:rPr>
        <w:t>Maiss</w:t>
      </w:r>
      <w:proofErr w:type="spellEnd"/>
      <w:r w:rsidRPr="00210C66">
        <w:rPr>
          <w:rFonts w:ascii="Times New Roman" w:hAnsi="Times New Roman"/>
          <w:sz w:val="24"/>
          <w:szCs w:val="24"/>
        </w:rPr>
        <w:t xml:space="preserve">, M., and Levin, I.: Three-dimensional transport and concentration of SF6: A </w:t>
      </w:r>
      <w:r w:rsidRPr="00210C66">
        <w:rPr>
          <w:rFonts w:ascii="Times New Roman" w:hAnsi="Times New Roman"/>
          <w:sz w:val="24"/>
          <w:szCs w:val="24"/>
        </w:rPr>
        <w:lastRenderedPageBreak/>
        <w:t xml:space="preserve">model </w:t>
      </w:r>
      <w:proofErr w:type="spellStart"/>
      <w:r w:rsidRPr="00210C66">
        <w:rPr>
          <w:rFonts w:ascii="Times New Roman" w:hAnsi="Times New Roman"/>
          <w:sz w:val="24"/>
          <w:szCs w:val="24"/>
        </w:rPr>
        <w:t>intercomparison</w:t>
      </w:r>
      <w:proofErr w:type="spellEnd"/>
      <w:r w:rsidRPr="00210C66">
        <w:rPr>
          <w:rFonts w:ascii="Times New Roman" w:hAnsi="Times New Roman"/>
          <w:sz w:val="24"/>
          <w:szCs w:val="24"/>
        </w:rPr>
        <w:t xml:space="preserve"> study (TransCom2), </w:t>
      </w:r>
      <w:proofErr w:type="spellStart"/>
      <w:r w:rsidRPr="00210C66">
        <w:rPr>
          <w:rFonts w:ascii="Times New Roman" w:hAnsi="Times New Roman"/>
          <w:sz w:val="24"/>
          <w:szCs w:val="24"/>
        </w:rPr>
        <w:t>Tellus</w:t>
      </w:r>
      <w:proofErr w:type="spellEnd"/>
      <w:r w:rsidRPr="00210C66">
        <w:rPr>
          <w:rFonts w:ascii="Times New Roman" w:hAnsi="Times New Roman"/>
          <w:sz w:val="24"/>
          <w:szCs w:val="24"/>
        </w:rPr>
        <w:t xml:space="preserve">, 51B, 266–297, 1999. </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Douglass, A. R., Prather, M. J., Hall, T. M., </w:t>
      </w:r>
      <w:proofErr w:type="spellStart"/>
      <w:r w:rsidRPr="00210C66">
        <w:rPr>
          <w:rFonts w:ascii="Times New Roman" w:hAnsi="Times New Roman"/>
          <w:sz w:val="24"/>
          <w:szCs w:val="24"/>
        </w:rPr>
        <w:t>Strahan</w:t>
      </w:r>
      <w:proofErr w:type="spellEnd"/>
      <w:r w:rsidRPr="00210C66">
        <w:rPr>
          <w:rFonts w:ascii="Times New Roman" w:hAnsi="Times New Roman"/>
          <w:sz w:val="24"/>
          <w:szCs w:val="24"/>
        </w:rPr>
        <w:t xml:space="preserve">, S. E., </w:t>
      </w:r>
      <w:proofErr w:type="spellStart"/>
      <w:r w:rsidRPr="00210C66">
        <w:rPr>
          <w:rFonts w:ascii="Times New Roman" w:hAnsi="Times New Roman"/>
          <w:sz w:val="24"/>
          <w:szCs w:val="24"/>
        </w:rPr>
        <w:t>Rasch</w:t>
      </w:r>
      <w:proofErr w:type="spellEnd"/>
      <w:r w:rsidRPr="00210C66">
        <w:rPr>
          <w:rFonts w:ascii="Times New Roman" w:hAnsi="Times New Roman"/>
          <w:sz w:val="24"/>
          <w:szCs w:val="24"/>
        </w:rPr>
        <w:t xml:space="preserve">, P. J., Sparling, L. C., Coy, L., and Rodriguez J. M.: Choosing meteorological input for the global modeling initiative assessment of high-speed aircraft, J. </w:t>
      </w:r>
      <w:proofErr w:type="spellStart"/>
      <w:r w:rsidRPr="00210C66">
        <w:rPr>
          <w:rFonts w:ascii="Times New Roman" w:hAnsi="Times New Roman"/>
          <w:sz w:val="24"/>
          <w:szCs w:val="24"/>
        </w:rPr>
        <w:t>Geophys</w:t>
      </w:r>
      <w:proofErr w:type="spellEnd"/>
      <w:r w:rsidRPr="00210C66">
        <w:rPr>
          <w:rFonts w:ascii="Times New Roman" w:hAnsi="Times New Roman"/>
          <w:sz w:val="24"/>
          <w:szCs w:val="24"/>
        </w:rPr>
        <w:t>. Res., 104, 27545–27564, 1999.</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GLOBALVIEW-CO</w:t>
      </w:r>
      <w:r w:rsidRPr="00210C66">
        <w:rPr>
          <w:rFonts w:ascii="Times New Roman" w:hAnsi="Times New Roman"/>
          <w:sz w:val="24"/>
          <w:szCs w:val="24"/>
          <w:vertAlign w:val="subscript"/>
        </w:rPr>
        <w:t>2</w:t>
      </w:r>
      <w:r w:rsidRPr="00210C66">
        <w:rPr>
          <w:rFonts w:ascii="Times New Roman" w:hAnsi="Times New Roman"/>
          <w:sz w:val="24"/>
          <w:szCs w:val="24"/>
        </w:rPr>
        <w:t xml:space="preserve">: Cooperative Atmospheric Data Integration Project–Carbon Dioxide, CD-ROM, NOAA ESRL, </w:t>
      </w:r>
      <w:smartTag w:uri="urn:schemas-microsoft-com:office:smarttags" w:element="place">
        <w:smartTag w:uri="urn:schemas-microsoft-com:office:smarttags" w:element="City">
          <w:r w:rsidRPr="00210C66">
            <w:rPr>
              <w:rFonts w:ascii="Times New Roman" w:hAnsi="Times New Roman"/>
              <w:sz w:val="24"/>
              <w:szCs w:val="24"/>
            </w:rPr>
            <w:t>Boulder</w:t>
          </w:r>
        </w:smartTag>
        <w:r w:rsidRPr="00210C66">
          <w:rPr>
            <w:rFonts w:ascii="Times New Roman" w:hAnsi="Times New Roman"/>
            <w:sz w:val="24"/>
            <w:szCs w:val="24"/>
          </w:rPr>
          <w:t xml:space="preserve">, </w:t>
        </w:r>
        <w:smartTag w:uri="urn:schemas-microsoft-com:office:smarttags" w:element="State">
          <w:r w:rsidRPr="00210C66">
            <w:rPr>
              <w:rFonts w:ascii="Times New Roman" w:hAnsi="Times New Roman"/>
              <w:sz w:val="24"/>
              <w:szCs w:val="24"/>
            </w:rPr>
            <w:t>Colorado</w:t>
          </w:r>
        </w:smartTag>
      </w:smartTag>
      <w:r w:rsidRPr="00210C66">
        <w:rPr>
          <w:rFonts w:ascii="Times New Roman" w:hAnsi="Times New Roman"/>
          <w:sz w:val="24"/>
          <w:szCs w:val="24"/>
        </w:rPr>
        <w:t>, 2010.</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Gurney, K. R., Law, R. M., Denning, A. S., Rayner, P. J., Pak, B. C., Baker, D., </w:t>
      </w:r>
      <w:proofErr w:type="spellStart"/>
      <w:r w:rsidRPr="00210C66">
        <w:rPr>
          <w:rFonts w:ascii="Times New Roman" w:hAnsi="Times New Roman"/>
          <w:sz w:val="24"/>
          <w:szCs w:val="24"/>
        </w:rPr>
        <w:t>Bousquet</w:t>
      </w:r>
      <w:proofErr w:type="spellEnd"/>
      <w:r w:rsidRPr="00210C66">
        <w:rPr>
          <w:rFonts w:ascii="Times New Roman" w:hAnsi="Times New Roman"/>
          <w:sz w:val="24"/>
          <w:szCs w:val="24"/>
        </w:rPr>
        <w:t xml:space="preserve">, P., </w:t>
      </w:r>
      <w:proofErr w:type="spellStart"/>
      <w:r w:rsidRPr="00210C66">
        <w:rPr>
          <w:rFonts w:ascii="Times New Roman" w:hAnsi="Times New Roman"/>
          <w:sz w:val="24"/>
          <w:szCs w:val="24"/>
        </w:rPr>
        <w:t>Bruhwiler</w:t>
      </w:r>
      <w:proofErr w:type="spellEnd"/>
      <w:r w:rsidRPr="00210C66">
        <w:rPr>
          <w:rFonts w:ascii="Times New Roman" w:hAnsi="Times New Roman"/>
          <w:sz w:val="24"/>
          <w:szCs w:val="24"/>
        </w:rPr>
        <w:t xml:space="preserve">, L., Chen, Y. H., </w:t>
      </w:r>
      <w:proofErr w:type="spellStart"/>
      <w:r w:rsidRPr="00210C66">
        <w:rPr>
          <w:rFonts w:ascii="Times New Roman" w:hAnsi="Times New Roman"/>
          <w:sz w:val="24"/>
          <w:szCs w:val="24"/>
        </w:rPr>
        <w:t>Ciais</w:t>
      </w:r>
      <w:proofErr w:type="spellEnd"/>
      <w:r w:rsidRPr="00210C66">
        <w:rPr>
          <w:rFonts w:ascii="Times New Roman" w:hAnsi="Times New Roman"/>
          <w:sz w:val="24"/>
          <w:szCs w:val="24"/>
        </w:rPr>
        <w:t xml:space="preserve">, P., Fung, I. Y., </w:t>
      </w:r>
      <w:proofErr w:type="spellStart"/>
      <w:r w:rsidRPr="00210C66">
        <w:rPr>
          <w:rFonts w:ascii="Times New Roman" w:hAnsi="Times New Roman"/>
          <w:sz w:val="24"/>
          <w:szCs w:val="24"/>
        </w:rPr>
        <w:t>Heimann</w:t>
      </w:r>
      <w:proofErr w:type="spellEnd"/>
      <w:r w:rsidRPr="00210C66">
        <w:rPr>
          <w:rFonts w:ascii="Times New Roman" w:hAnsi="Times New Roman"/>
          <w:sz w:val="24"/>
          <w:szCs w:val="24"/>
        </w:rPr>
        <w:t xml:space="preserve">, M., John, J., Maki, T., </w:t>
      </w:r>
      <w:proofErr w:type="spellStart"/>
      <w:r w:rsidRPr="00210C66">
        <w:rPr>
          <w:rFonts w:ascii="Times New Roman" w:hAnsi="Times New Roman"/>
          <w:sz w:val="24"/>
          <w:szCs w:val="24"/>
        </w:rPr>
        <w:t>Maksyutov</w:t>
      </w:r>
      <w:proofErr w:type="spellEnd"/>
      <w:r w:rsidRPr="00210C66">
        <w:rPr>
          <w:rFonts w:ascii="Times New Roman" w:hAnsi="Times New Roman"/>
          <w:sz w:val="24"/>
          <w:szCs w:val="24"/>
        </w:rPr>
        <w:t xml:space="preserve">, S., </w:t>
      </w:r>
      <w:proofErr w:type="spellStart"/>
      <w:r w:rsidRPr="00210C66">
        <w:rPr>
          <w:rFonts w:ascii="Times New Roman" w:hAnsi="Times New Roman"/>
          <w:sz w:val="24"/>
          <w:szCs w:val="24"/>
        </w:rPr>
        <w:t>Peylin</w:t>
      </w:r>
      <w:proofErr w:type="spellEnd"/>
      <w:r w:rsidRPr="00210C66">
        <w:rPr>
          <w:rFonts w:ascii="Times New Roman" w:hAnsi="Times New Roman"/>
          <w:sz w:val="24"/>
          <w:szCs w:val="24"/>
        </w:rPr>
        <w:t xml:space="preserve">, P., Prather, M., and Taguchi, S.: </w:t>
      </w:r>
      <w:proofErr w:type="spellStart"/>
      <w:r w:rsidRPr="00210C66">
        <w:rPr>
          <w:rFonts w:ascii="Times New Roman" w:hAnsi="Times New Roman"/>
          <w:sz w:val="24"/>
          <w:szCs w:val="24"/>
        </w:rPr>
        <w:t>Transcom</w:t>
      </w:r>
      <w:proofErr w:type="spellEnd"/>
      <w:r w:rsidRPr="00210C66">
        <w:rPr>
          <w:rFonts w:ascii="Times New Roman" w:hAnsi="Times New Roman"/>
          <w:sz w:val="24"/>
          <w:szCs w:val="24"/>
        </w:rPr>
        <w:t xml:space="preserve"> 3 inversion </w:t>
      </w:r>
      <w:proofErr w:type="spellStart"/>
      <w:r w:rsidRPr="00210C66">
        <w:rPr>
          <w:rFonts w:ascii="Times New Roman" w:hAnsi="Times New Roman"/>
          <w:sz w:val="24"/>
          <w:szCs w:val="24"/>
        </w:rPr>
        <w:t>intercomparison</w:t>
      </w:r>
      <w:proofErr w:type="spellEnd"/>
      <w:r w:rsidRPr="00210C66">
        <w:rPr>
          <w:rFonts w:ascii="Times New Roman" w:hAnsi="Times New Roman"/>
          <w:sz w:val="24"/>
          <w:szCs w:val="24"/>
        </w:rPr>
        <w:t xml:space="preserve">: Model mean results for the estimation of seasonal carbon sources and sinks, Global </w:t>
      </w:r>
      <w:proofErr w:type="spellStart"/>
      <w:r w:rsidRPr="00210C66">
        <w:rPr>
          <w:rFonts w:ascii="Times New Roman" w:hAnsi="Times New Roman"/>
          <w:sz w:val="24"/>
          <w:szCs w:val="24"/>
        </w:rPr>
        <w:t>Biogeochem</w:t>
      </w:r>
      <w:proofErr w:type="spellEnd"/>
      <w:r w:rsidRPr="00210C66">
        <w:rPr>
          <w:rFonts w:ascii="Times New Roman" w:hAnsi="Times New Roman"/>
          <w:sz w:val="24"/>
          <w:szCs w:val="24"/>
        </w:rPr>
        <w:t>. Cy., 18, GB1010, doi:10.1029/2003GB002111, 2004.</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Hack, J. J., </w:t>
      </w:r>
      <w:proofErr w:type="spellStart"/>
      <w:r w:rsidRPr="00210C66">
        <w:rPr>
          <w:rFonts w:ascii="Times New Roman" w:hAnsi="Times New Roman"/>
          <w:sz w:val="24"/>
          <w:szCs w:val="24"/>
        </w:rPr>
        <w:t>Boville</w:t>
      </w:r>
      <w:proofErr w:type="spellEnd"/>
      <w:r w:rsidRPr="00210C66">
        <w:rPr>
          <w:rFonts w:ascii="Times New Roman" w:hAnsi="Times New Roman"/>
          <w:sz w:val="24"/>
          <w:szCs w:val="24"/>
        </w:rPr>
        <w:t xml:space="preserve">, B. A., </w:t>
      </w:r>
      <w:proofErr w:type="spellStart"/>
      <w:r w:rsidRPr="00210C66">
        <w:rPr>
          <w:rFonts w:ascii="Times New Roman" w:hAnsi="Times New Roman"/>
          <w:sz w:val="24"/>
          <w:szCs w:val="24"/>
        </w:rPr>
        <w:t>Briegleb</w:t>
      </w:r>
      <w:proofErr w:type="spellEnd"/>
      <w:r w:rsidRPr="00210C66">
        <w:rPr>
          <w:rFonts w:ascii="Times New Roman" w:hAnsi="Times New Roman"/>
          <w:sz w:val="24"/>
          <w:szCs w:val="24"/>
        </w:rPr>
        <w:t xml:space="preserve">, B. P., </w:t>
      </w:r>
      <w:proofErr w:type="spellStart"/>
      <w:r w:rsidRPr="00210C66">
        <w:rPr>
          <w:rFonts w:ascii="Times New Roman" w:hAnsi="Times New Roman"/>
          <w:sz w:val="24"/>
          <w:szCs w:val="24"/>
        </w:rPr>
        <w:t>Kiehl</w:t>
      </w:r>
      <w:proofErr w:type="spellEnd"/>
      <w:r w:rsidRPr="00210C66">
        <w:rPr>
          <w:rFonts w:ascii="Times New Roman" w:hAnsi="Times New Roman"/>
          <w:sz w:val="24"/>
          <w:szCs w:val="24"/>
        </w:rPr>
        <w:t xml:space="preserve">, J. T., </w:t>
      </w:r>
      <w:proofErr w:type="spellStart"/>
      <w:r w:rsidRPr="00210C66">
        <w:rPr>
          <w:rFonts w:ascii="Times New Roman" w:hAnsi="Times New Roman"/>
          <w:sz w:val="24"/>
          <w:szCs w:val="24"/>
        </w:rPr>
        <w:t>Rasch</w:t>
      </w:r>
      <w:proofErr w:type="spellEnd"/>
      <w:r w:rsidRPr="00210C66">
        <w:rPr>
          <w:rFonts w:ascii="Times New Roman" w:hAnsi="Times New Roman"/>
          <w:sz w:val="24"/>
          <w:szCs w:val="24"/>
        </w:rPr>
        <w:t xml:space="preserve">, P. J., and Williamson, D. L.: Description of the NCAR community climate model (CCM2), NCAR/TN-382, 108, </w:t>
      </w:r>
      <w:r w:rsidR="00F17C60" w:rsidRPr="005F17F2">
        <w:rPr>
          <w:rFonts w:ascii="Times New Roman" w:hAnsi="Times New Roman" w:hint="eastAsia"/>
          <w:sz w:val="24"/>
          <w:szCs w:val="24"/>
        </w:rPr>
        <w:t xml:space="preserve">Climate and Global Dynamics Division, NCAR, </w:t>
      </w:r>
      <w:smartTag w:uri="urn:schemas-microsoft-com:office:smarttags" w:element="place">
        <w:smartTag w:uri="urn:schemas-microsoft-com:office:smarttags" w:element="City">
          <w:r w:rsidR="00F17C60" w:rsidRPr="005F17F2">
            <w:rPr>
              <w:rFonts w:ascii="Times New Roman" w:hAnsi="Times New Roman" w:hint="eastAsia"/>
              <w:sz w:val="24"/>
              <w:szCs w:val="24"/>
            </w:rPr>
            <w:t>Boulder</w:t>
          </w:r>
        </w:smartTag>
        <w:r w:rsidR="00F17C60" w:rsidRPr="005F17F2">
          <w:rPr>
            <w:rFonts w:ascii="Times New Roman" w:hAnsi="Times New Roman" w:hint="eastAsia"/>
            <w:sz w:val="24"/>
            <w:szCs w:val="24"/>
          </w:rPr>
          <w:t xml:space="preserve">, </w:t>
        </w:r>
        <w:smartTag w:uri="urn:schemas-microsoft-com:office:smarttags" w:element="State">
          <w:r w:rsidR="00F17C60" w:rsidRPr="005F17F2">
            <w:rPr>
              <w:rFonts w:ascii="Times New Roman" w:hAnsi="Times New Roman" w:hint="eastAsia"/>
              <w:sz w:val="24"/>
              <w:szCs w:val="24"/>
            </w:rPr>
            <w:t>Colorado</w:t>
          </w:r>
        </w:smartTag>
        <w:r w:rsidR="00F17C60" w:rsidRPr="005F17F2">
          <w:rPr>
            <w:rFonts w:ascii="Times New Roman" w:hAnsi="Times New Roman" w:hint="eastAsia"/>
            <w:sz w:val="24"/>
            <w:szCs w:val="24"/>
          </w:rPr>
          <w:t xml:space="preserve">, </w:t>
        </w:r>
        <w:smartTag w:uri="urn:schemas-microsoft-com:office:smarttags" w:element="country-region">
          <w:r w:rsidR="00F17C60" w:rsidRPr="005F17F2">
            <w:rPr>
              <w:rFonts w:ascii="Times New Roman" w:hAnsi="Times New Roman" w:hint="eastAsia"/>
              <w:sz w:val="24"/>
              <w:szCs w:val="24"/>
            </w:rPr>
            <w:t>USA</w:t>
          </w:r>
        </w:smartTag>
      </w:smartTag>
      <w:r w:rsidR="00F17C60" w:rsidRPr="005F17F2">
        <w:rPr>
          <w:rFonts w:ascii="Times New Roman" w:hAnsi="Times New Roman"/>
          <w:sz w:val="24"/>
          <w:szCs w:val="24"/>
        </w:rPr>
        <w:t xml:space="preserve">, </w:t>
      </w:r>
      <w:r w:rsidRPr="00210C66">
        <w:rPr>
          <w:rFonts w:ascii="Times New Roman" w:hAnsi="Times New Roman"/>
          <w:sz w:val="24"/>
          <w:szCs w:val="24"/>
        </w:rPr>
        <w:t>1993.</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Hall, T. M., Waugh, D.W., </w:t>
      </w:r>
      <w:proofErr w:type="spellStart"/>
      <w:r w:rsidRPr="00210C66">
        <w:rPr>
          <w:rFonts w:ascii="Times New Roman" w:hAnsi="Times New Roman"/>
          <w:sz w:val="24"/>
          <w:szCs w:val="24"/>
        </w:rPr>
        <w:t>Boering</w:t>
      </w:r>
      <w:proofErr w:type="spellEnd"/>
      <w:r w:rsidRPr="00210C66">
        <w:rPr>
          <w:rFonts w:ascii="Times New Roman" w:hAnsi="Times New Roman"/>
          <w:sz w:val="24"/>
          <w:szCs w:val="24"/>
        </w:rPr>
        <w:t xml:space="preserve">, K. A., and Plumb R. A.: Evaluation of transport in stratospheric models, J. </w:t>
      </w:r>
      <w:proofErr w:type="spellStart"/>
      <w:r w:rsidRPr="00210C66">
        <w:rPr>
          <w:rFonts w:ascii="Times New Roman" w:hAnsi="Times New Roman"/>
          <w:sz w:val="24"/>
          <w:szCs w:val="24"/>
        </w:rPr>
        <w:t>Geophys</w:t>
      </w:r>
      <w:proofErr w:type="spellEnd"/>
      <w:r w:rsidRPr="00210C66">
        <w:rPr>
          <w:rFonts w:ascii="Times New Roman" w:hAnsi="Times New Roman"/>
          <w:sz w:val="24"/>
          <w:szCs w:val="24"/>
        </w:rPr>
        <w:t>. Res., 104, 18815–18839, 1999.</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Hein, R., </w:t>
      </w:r>
      <w:proofErr w:type="spellStart"/>
      <w:r w:rsidRPr="00210C66">
        <w:rPr>
          <w:rFonts w:ascii="Times New Roman" w:hAnsi="Times New Roman"/>
          <w:sz w:val="24"/>
          <w:szCs w:val="24"/>
        </w:rPr>
        <w:t>Crutzen</w:t>
      </w:r>
      <w:proofErr w:type="spellEnd"/>
      <w:r w:rsidRPr="00210C66">
        <w:rPr>
          <w:rFonts w:ascii="Times New Roman" w:hAnsi="Times New Roman"/>
          <w:sz w:val="24"/>
          <w:szCs w:val="24"/>
        </w:rPr>
        <w:t xml:space="preserve">, P. J., and </w:t>
      </w:r>
      <w:proofErr w:type="spellStart"/>
      <w:r w:rsidRPr="00210C66">
        <w:rPr>
          <w:rFonts w:ascii="Times New Roman" w:hAnsi="Times New Roman"/>
          <w:sz w:val="24"/>
          <w:szCs w:val="24"/>
        </w:rPr>
        <w:t>Heimann</w:t>
      </w:r>
      <w:proofErr w:type="spellEnd"/>
      <w:r w:rsidRPr="00210C66">
        <w:rPr>
          <w:rFonts w:ascii="Times New Roman" w:hAnsi="Times New Roman"/>
          <w:sz w:val="24"/>
          <w:szCs w:val="24"/>
        </w:rPr>
        <w:t xml:space="preserve">, M., An inverse modeling approach to investigate the global atmospheric methane cycle, Global </w:t>
      </w:r>
      <w:proofErr w:type="spellStart"/>
      <w:r w:rsidRPr="00210C66">
        <w:rPr>
          <w:rFonts w:ascii="Times New Roman" w:hAnsi="Times New Roman"/>
          <w:sz w:val="24"/>
          <w:szCs w:val="24"/>
        </w:rPr>
        <w:t>Biogeochem</w:t>
      </w:r>
      <w:proofErr w:type="spellEnd"/>
      <w:r w:rsidRPr="00210C66">
        <w:rPr>
          <w:rFonts w:ascii="Times New Roman" w:hAnsi="Times New Roman"/>
          <w:sz w:val="24"/>
          <w:szCs w:val="24"/>
        </w:rPr>
        <w:t xml:space="preserve"> Cycles, </w:t>
      </w:r>
      <w:proofErr w:type="spellStart"/>
      <w:r w:rsidRPr="00210C66">
        <w:rPr>
          <w:rFonts w:ascii="Times New Roman" w:hAnsi="Times New Roman"/>
          <w:sz w:val="24"/>
          <w:szCs w:val="24"/>
        </w:rPr>
        <w:t>vol</w:t>
      </w:r>
      <w:proofErr w:type="spellEnd"/>
      <w:r w:rsidRPr="00210C66">
        <w:rPr>
          <w:rFonts w:ascii="Times New Roman" w:hAnsi="Times New Roman"/>
          <w:sz w:val="24"/>
          <w:szCs w:val="24"/>
        </w:rPr>
        <w:t>, 11, pp.43-76, 1997.</w:t>
      </w:r>
    </w:p>
    <w:p w:rsidR="00BB6975" w:rsidRPr="008C67D0" w:rsidRDefault="00F17C60" w:rsidP="00BB6975">
      <w:pPr>
        <w:pStyle w:val="a5"/>
        <w:numPr>
          <w:ilvl w:val="0"/>
          <w:numId w:val="2"/>
        </w:numPr>
        <w:spacing w:line="480" w:lineRule="auto"/>
        <w:ind w:firstLineChars="0"/>
        <w:rPr>
          <w:rFonts w:ascii="Times New Roman" w:hAnsi="Times New Roman"/>
          <w:sz w:val="24"/>
          <w:szCs w:val="24"/>
        </w:rPr>
      </w:pPr>
      <w:proofErr w:type="spellStart"/>
      <w:r w:rsidRPr="008C67D0">
        <w:rPr>
          <w:rFonts w:ascii="Times New Roman" w:hAnsi="Times New Roman"/>
          <w:sz w:val="24"/>
          <w:szCs w:val="24"/>
        </w:rPr>
        <w:lastRenderedPageBreak/>
        <w:t>Ciais</w:t>
      </w:r>
      <w:proofErr w:type="spellEnd"/>
      <w:r w:rsidRPr="008C67D0">
        <w:rPr>
          <w:rFonts w:ascii="Times New Roman" w:hAnsi="Times New Roman"/>
          <w:sz w:val="24"/>
          <w:szCs w:val="24"/>
        </w:rPr>
        <w:t xml:space="preserve">, P., Sabine C., </w:t>
      </w:r>
      <w:proofErr w:type="spellStart"/>
      <w:r w:rsidRPr="008C67D0">
        <w:rPr>
          <w:rFonts w:ascii="Times New Roman" w:hAnsi="Times New Roman"/>
          <w:sz w:val="24"/>
          <w:szCs w:val="24"/>
        </w:rPr>
        <w:t>Bala</w:t>
      </w:r>
      <w:proofErr w:type="spellEnd"/>
      <w:r w:rsidRPr="008C67D0">
        <w:rPr>
          <w:rFonts w:ascii="Times New Roman" w:hAnsi="Times New Roman"/>
          <w:sz w:val="24"/>
          <w:szCs w:val="24"/>
        </w:rPr>
        <w:t xml:space="preserve"> G., Bopp L., </w:t>
      </w:r>
      <w:proofErr w:type="spellStart"/>
      <w:r w:rsidRPr="008C67D0">
        <w:rPr>
          <w:rFonts w:ascii="Times New Roman" w:hAnsi="Times New Roman"/>
          <w:sz w:val="24"/>
          <w:szCs w:val="24"/>
        </w:rPr>
        <w:t>Brovkin</w:t>
      </w:r>
      <w:proofErr w:type="spellEnd"/>
      <w:r w:rsidRPr="008C67D0">
        <w:rPr>
          <w:rFonts w:ascii="Times New Roman" w:hAnsi="Times New Roman"/>
          <w:sz w:val="24"/>
          <w:szCs w:val="24"/>
        </w:rPr>
        <w:t xml:space="preserve"> V., </w:t>
      </w:r>
      <w:proofErr w:type="spellStart"/>
      <w:r w:rsidRPr="008C67D0">
        <w:rPr>
          <w:rFonts w:ascii="Times New Roman" w:hAnsi="Times New Roman"/>
          <w:sz w:val="24"/>
          <w:szCs w:val="24"/>
        </w:rPr>
        <w:t>Canadell</w:t>
      </w:r>
      <w:proofErr w:type="spellEnd"/>
      <w:r w:rsidRPr="008C67D0">
        <w:rPr>
          <w:rFonts w:ascii="Times New Roman" w:hAnsi="Times New Roman"/>
          <w:sz w:val="24"/>
          <w:szCs w:val="24"/>
        </w:rPr>
        <w:t xml:space="preserve"> J., Chhabra A., </w:t>
      </w:r>
      <w:proofErr w:type="spellStart"/>
      <w:r w:rsidRPr="008C67D0">
        <w:rPr>
          <w:rFonts w:ascii="Times New Roman" w:hAnsi="Times New Roman"/>
          <w:sz w:val="24"/>
          <w:szCs w:val="24"/>
        </w:rPr>
        <w:t>DeFries</w:t>
      </w:r>
      <w:proofErr w:type="spellEnd"/>
      <w:r w:rsidRPr="008C67D0">
        <w:rPr>
          <w:rFonts w:ascii="Times New Roman" w:hAnsi="Times New Roman"/>
          <w:sz w:val="24"/>
          <w:szCs w:val="24"/>
        </w:rPr>
        <w:t xml:space="preserve"> R., Galloway J., </w:t>
      </w:r>
      <w:proofErr w:type="spellStart"/>
      <w:r w:rsidRPr="008C67D0">
        <w:rPr>
          <w:rFonts w:ascii="Times New Roman" w:hAnsi="Times New Roman"/>
          <w:sz w:val="24"/>
          <w:szCs w:val="24"/>
        </w:rPr>
        <w:t>Heimann</w:t>
      </w:r>
      <w:proofErr w:type="spellEnd"/>
      <w:r w:rsidRPr="008C67D0">
        <w:rPr>
          <w:rFonts w:ascii="Times New Roman" w:hAnsi="Times New Roman"/>
          <w:sz w:val="24"/>
          <w:szCs w:val="24"/>
        </w:rPr>
        <w:t xml:space="preserve"> M., Jones C., Le </w:t>
      </w:r>
      <w:proofErr w:type="spellStart"/>
      <w:r w:rsidRPr="008C67D0">
        <w:rPr>
          <w:rFonts w:ascii="Times New Roman" w:hAnsi="Times New Roman"/>
          <w:sz w:val="24"/>
          <w:szCs w:val="24"/>
        </w:rPr>
        <w:t>QuéréC</w:t>
      </w:r>
      <w:proofErr w:type="spellEnd"/>
      <w:r w:rsidRPr="008C67D0">
        <w:rPr>
          <w:rFonts w:ascii="Times New Roman" w:hAnsi="Times New Roman"/>
          <w:sz w:val="24"/>
          <w:szCs w:val="24"/>
        </w:rPr>
        <w:t xml:space="preserve">., </w:t>
      </w:r>
      <w:proofErr w:type="spellStart"/>
      <w:r w:rsidRPr="008C67D0">
        <w:rPr>
          <w:rFonts w:ascii="Times New Roman" w:hAnsi="Times New Roman"/>
          <w:sz w:val="24"/>
          <w:szCs w:val="24"/>
        </w:rPr>
        <w:t>Myneni</w:t>
      </w:r>
      <w:proofErr w:type="spellEnd"/>
      <w:r w:rsidRPr="008C67D0">
        <w:rPr>
          <w:rFonts w:ascii="Times New Roman" w:hAnsi="Times New Roman"/>
          <w:sz w:val="24"/>
          <w:szCs w:val="24"/>
        </w:rPr>
        <w:t xml:space="preserve"> R.</w:t>
      </w:r>
      <w:r w:rsidRPr="008C67D0">
        <w:rPr>
          <w:rFonts w:ascii="Times New Roman" w:hAnsi="Times New Roman" w:hint="eastAsia"/>
          <w:sz w:val="24"/>
          <w:szCs w:val="24"/>
        </w:rPr>
        <w:t xml:space="preserve"> </w:t>
      </w:r>
      <w:r w:rsidRPr="008C67D0">
        <w:rPr>
          <w:rFonts w:ascii="Times New Roman" w:hAnsi="Times New Roman"/>
          <w:sz w:val="24"/>
          <w:szCs w:val="24"/>
        </w:rPr>
        <w:t xml:space="preserve">B., </w:t>
      </w:r>
      <w:proofErr w:type="spellStart"/>
      <w:r w:rsidRPr="008C67D0">
        <w:rPr>
          <w:rFonts w:ascii="Times New Roman" w:hAnsi="Times New Roman"/>
          <w:sz w:val="24"/>
          <w:szCs w:val="24"/>
        </w:rPr>
        <w:t>Piao</w:t>
      </w:r>
      <w:proofErr w:type="spellEnd"/>
      <w:r w:rsidRPr="008C67D0">
        <w:rPr>
          <w:rFonts w:ascii="Times New Roman" w:hAnsi="Times New Roman"/>
          <w:sz w:val="24"/>
          <w:szCs w:val="24"/>
        </w:rPr>
        <w:t xml:space="preserve"> S. and Thornton P., 2013: Carbon and Other Biogeochemical Cycles. In: Climate Change 2013: The Physical Science Basis. Contribution of Working Group I to the Fifth Assessment Report of the Intergovernmental Panel on Climate Change [Stocker, T.F., D. Qin, G.-K. </w:t>
      </w:r>
      <w:proofErr w:type="spellStart"/>
      <w:r w:rsidRPr="008C67D0">
        <w:rPr>
          <w:rFonts w:ascii="Times New Roman" w:hAnsi="Times New Roman"/>
          <w:sz w:val="24"/>
          <w:szCs w:val="24"/>
        </w:rPr>
        <w:t>Plattner</w:t>
      </w:r>
      <w:proofErr w:type="spellEnd"/>
      <w:r w:rsidRPr="008C67D0">
        <w:rPr>
          <w:rFonts w:ascii="Times New Roman" w:hAnsi="Times New Roman"/>
          <w:sz w:val="24"/>
          <w:szCs w:val="24"/>
        </w:rPr>
        <w:t xml:space="preserve">, M. </w:t>
      </w:r>
      <w:proofErr w:type="spellStart"/>
      <w:r w:rsidRPr="008C67D0">
        <w:rPr>
          <w:rFonts w:ascii="Times New Roman" w:hAnsi="Times New Roman"/>
          <w:sz w:val="24"/>
          <w:szCs w:val="24"/>
        </w:rPr>
        <w:t>Tignor</w:t>
      </w:r>
      <w:proofErr w:type="spellEnd"/>
      <w:r w:rsidRPr="008C67D0">
        <w:rPr>
          <w:rFonts w:ascii="Times New Roman" w:hAnsi="Times New Roman"/>
          <w:sz w:val="24"/>
          <w:szCs w:val="24"/>
        </w:rPr>
        <w:t xml:space="preserve">, S.K. Allen, J. </w:t>
      </w:r>
      <w:proofErr w:type="spellStart"/>
      <w:r w:rsidRPr="008C67D0">
        <w:rPr>
          <w:rFonts w:ascii="Times New Roman" w:hAnsi="Times New Roman"/>
          <w:sz w:val="24"/>
          <w:szCs w:val="24"/>
        </w:rPr>
        <w:t>Boschung</w:t>
      </w:r>
      <w:proofErr w:type="spellEnd"/>
      <w:r w:rsidRPr="008C67D0">
        <w:rPr>
          <w:rFonts w:ascii="Times New Roman" w:hAnsi="Times New Roman"/>
          <w:sz w:val="24"/>
          <w:szCs w:val="24"/>
        </w:rPr>
        <w:t xml:space="preserve">, A. </w:t>
      </w:r>
      <w:proofErr w:type="spellStart"/>
      <w:r w:rsidRPr="008C67D0">
        <w:rPr>
          <w:rFonts w:ascii="Times New Roman" w:hAnsi="Times New Roman"/>
          <w:sz w:val="24"/>
          <w:szCs w:val="24"/>
        </w:rPr>
        <w:t>Nauels</w:t>
      </w:r>
      <w:proofErr w:type="spellEnd"/>
      <w:r w:rsidRPr="008C67D0">
        <w:rPr>
          <w:rFonts w:ascii="Times New Roman" w:hAnsi="Times New Roman"/>
          <w:sz w:val="24"/>
          <w:szCs w:val="24"/>
        </w:rPr>
        <w:t xml:space="preserve">, Y. Xia, V. </w:t>
      </w:r>
      <w:proofErr w:type="spellStart"/>
      <w:r w:rsidRPr="008C67D0">
        <w:rPr>
          <w:rFonts w:ascii="Times New Roman" w:hAnsi="Times New Roman"/>
          <w:sz w:val="24"/>
          <w:szCs w:val="24"/>
        </w:rPr>
        <w:t>Bex</w:t>
      </w:r>
      <w:proofErr w:type="spellEnd"/>
      <w:r w:rsidRPr="008C67D0">
        <w:rPr>
          <w:rFonts w:ascii="Times New Roman" w:hAnsi="Times New Roman"/>
          <w:sz w:val="24"/>
          <w:szCs w:val="24"/>
        </w:rPr>
        <w:t xml:space="preserve"> and P.M. </w:t>
      </w:r>
      <w:proofErr w:type="spellStart"/>
      <w:r w:rsidRPr="008C67D0">
        <w:rPr>
          <w:rFonts w:ascii="Times New Roman" w:hAnsi="Times New Roman"/>
          <w:sz w:val="24"/>
          <w:szCs w:val="24"/>
        </w:rPr>
        <w:t>Midgley</w:t>
      </w:r>
      <w:proofErr w:type="spellEnd"/>
      <w:r w:rsidRPr="008C67D0">
        <w:rPr>
          <w:rFonts w:ascii="Times New Roman" w:hAnsi="Times New Roman"/>
          <w:sz w:val="24"/>
          <w:szCs w:val="24"/>
        </w:rPr>
        <w:t xml:space="preserve"> (eds.)]. Cambridge University Press, Cambridge, United Kingdom and New York, NY, USA.</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Jacob, D., Prather, M. J., </w:t>
      </w:r>
      <w:proofErr w:type="spellStart"/>
      <w:r w:rsidRPr="00210C66">
        <w:rPr>
          <w:rFonts w:ascii="Times New Roman" w:hAnsi="Times New Roman"/>
          <w:sz w:val="24"/>
          <w:szCs w:val="24"/>
        </w:rPr>
        <w:t>Rasch</w:t>
      </w:r>
      <w:proofErr w:type="spellEnd"/>
      <w:r w:rsidRPr="00210C66">
        <w:rPr>
          <w:rFonts w:ascii="Times New Roman" w:hAnsi="Times New Roman"/>
          <w:sz w:val="24"/>
          <w:szCs w:val="24"/>
        </w:rPr>
        <w:t xml:space="preserve">, P. J., </w:t>
      </w:r>
      <w:proofErr w:type="spellStart"/>
      <w:r w:rsidRPr="00210C66">
        <w:rPr>
          <w:rFonts w:ascii="Times New Roman" w:hAnsi="Times New Roman"/>
          <w:sz w:val="24"/>
          <w:szCs w:val="24"/>
        </w:rPr>
        <w:t>Shea</w:t>
      </w:r>
      <w:proofErr w:type="spellEnd"/>
      <w:r w:rsidRPr="00210C66">
        <w:rPr>
          <w:rFonts w:ascii="Times New Roman" w:hAnsi="Times New Roman"/>
          <w:sz w:val="24"/>
          <w:szCs w:val="24"/>
        </w:rPr>
        <w:t xml:space="preserve">, R.-L., </w:t>
      </w:r>
      <w:proofErr w:type="spellStart"/>
      <w:r w:rsidRPr="00210C66">
        <w:rPr>
          <w:rFonts w:ascii="Times New Roman" w:hAnsi="Times New Roman"/>
          <w:sz w:val="24"/>
          <w:szCs w:val="24"/>
        </w:rPr>
        <w:t>Balkanski</w:t>
      </w:r>
      <w:proofErr w:type="spellEnd"/>
      <w:r w:rsidRPr="00210C66">
        <w:rPr>
          <w:rFonts w:ascii="Times New Roman" w:hAnsi="Times New Roman"/>
          <w:sz w:val="24"/>
          <w:szCs w:val="24"/>
        </w:rPr>
        <w:t xml:space="preserve">, Y. J., </w:t>
      </w:r>
      <w:proofErr w:type="spellStart"/>
      <w:r w:rsidRPr="00210C66">
        <w:rPr>
          <w:rFonts w:ascii="Times New Roman" w:hAnsi="Times New Roman"/>
          <w:sz w:val="24"/>
          <w:szCs w:val="24"/>
        </w:rPr>
        <w:t>Beagley</w:t>
      </w:r>
      <w:proofErr w:type="spellEnd"/>
      <w:r w:rsidRPr="00210C66">
        <w:rPr>
          <w:rFonts w:ascii="Times New Roman" w:hAnsi="Times New Roman"/>
          <w:sz w:val="24"/>
          <w:szCs w:val="24"/>
        </w:rPr>
        <w:t xml:space="preserve">, S. R., Bergmann, D. J., Blackshear, W. T., Brown, M., Chiba, M., </w:t>
      </w:r>
      <w:proofErr w:type="spellStart"/>
      <w:r w:rsidRPr="00210C66">
        <w:rPr>
          <w:rFonts w:ascii="Times New Roman" w:hAnsi="Times New Roman"/>
          <w:sz w:val="24"/>
          <w:szCs w:val="24"/>
        </w:rPr>
        <w:t>Chipperfield</w:t>
      </w:r>
      <w:proofErr w:type="spellEnd"/>
      <w:r w:rsidRPr="00210C66">
        <w:rPr>
          <w:rFonts w:ascii="Times New Roman" w:hAnsi="Times New Roman"/>
          <w:sz w:val="24"/>
          <w:szCs w:val="24"/>
        </w:rPr>
        <w:t xml:space="preserve">, M. P., de </w:t>
      </w:r>
      <w:proofErr w:type="spellStart"/>
      <w:r w:rsidRPr="00210C66">
        <w:rPr>
          <w:rFonts w:ascii="Times New Roman" w:hAnsi="Times New Roman"/>
          <w:sz w:val="24"/>
          <w:szCs w:val="24"/>
        </w:rPr>
        <w:t>Grandpr´e</w:t>
      </w:r>
      <w:proofErr w:type="spellEnd"/>
      <w:r w:rsidRPr="00210C66">
        <w:rPr>
          <w:rFonts w:ascii="Times New Roman" w:hAnsi="Times New Roman"/>
          <w:sz w:val="24"/>
          <w:szCs w:val="24"/>
        </w:rPr>
        <w:t xml:space="preserve">, J., </w:t>
      </w:r>
      <w:proofErr w:type="spellStart"/>
      <w:r w:rsidRPr="00210C66">
        <w:rPr>
          <w:rFonts w:ascii="Times New Roman" w:hAnsi="Times New Roman"/>
          <w:sz w:val="24"/>
          <w:szCs w:val="24"/>
        </w:rPr>
        <w:t>Dignon</w:t>
      </w:r>
      <w:proofErr w:type="spellEnd"/>
      <w:r w:rsidRPr="00210C66">
        <w:rPr>
          <w:rFonts w:ascii="Times New Roman" w:hAnsi="Times New Roman"/>
          <w:sz w:val="24"/>
          <w:szCs w:val="24"/>
        </w:rPr>
        <w:t xml:space="preserve">, J. E., </w:t>
      </w:r>
      <w:proofErr w:type="spellStart"/>
      <w:r w:rsidRPr="00210C66">
        <w:rPr>
          <w:rFonts w:ascii="Times New Roman" w:hAnsi="Times New Roman"/>
          <w:sz w:val="24"/>
          <w:szCs w:val="24"/>
        </w:rPr>
        <w:t>Feichter</w:t>
      </w:r>
      <w:proofErr w:type="spellEnd"/>
      <w:r w:rsidRPr="00210C66">
        <w:rPr>
          <w:rFonts w:ascii="Times New Roman" w:hAnsi="Times New Roman"/>
          <w:sz w:val="24"/>
          <w:szCs w:val="24"/>
        </w:rPr>
        <w:t xml:space="preserve">, J., </w:t>
      </w:r>
      <w:proofErr w:type="spellStart"/>
      <w:r w:rsidRPr="00210C66">
        <w:rPr>
          <w:rFonts w:ascii="Times New Roman" w:hAnsi="Times New Roman"/>
          <w:sz w:val="24"/>
          <w:szCs w:val="24"/>
        </w:rPr>
        <w:t>Genthon</w:t>
      </w:r>
      <w:proofErr w:type="spellEnd"/>
      <w:r w:rsidRPr="00210C66">
        <w:rPr>
          <w:rFonts w:ascii="Times New Roman" w:hAnsi="Times New Roman"/>
          <w:sz w:val="24"/>
          <w:szCs w:val="24"/>
        </w:rPr>
        <w:t xml:space="preserve">, C., Grose, W. L., </w:t>
      </w:r>
      <w:proofErr w:type="spellStart"/>
      <w:r w:rsidRPr="00210C66">
        <w:rPr>
          <w:rFonts w:ascii="Times New Roman" w:hAnsi="Times New Roman"/>
          <w:sz w:val="24"/>
          <w:szCs w:val="24"/>
        </w:rPr>
        <w:t>Kasibhatla</w:t>
      </w:r>
      <w:proofErr w:type="spellEnd"/>
      <w:r w:rsidRPr="00210C66">
        <w:rPr>
          <w:rFonts w:ascii="Times New Roman" w:hAnsi="Times New Roman"/>
          <w:sz w:val="24"/>
          <w:szCs w:val="24"/>
        </w:rPr>
        <w:t xml:space="preserve">, P. S., </w:t>
      </w:r>
      <w:proofErr w:type="spellStart"/>
      <w:r w:rsidRPr="00210C66">
        <w:rPr>
          <w:rFonts w:ascii="Times New Roman" w:hAnsi="Times New Roman"/>
          <w:sz w:val="24"/>
          <w:szCs w:val="24"/>
        </w:rPr>
        <w:t>K¨ohler</w:t>
      </w:r>
      <w:proofErr w:type="spellEnd"/>
      <w:r w:rsidRPr="00210C66">
        <w:rPr>
          <w:rFonts w:ascii="Times New Roman" w:hAnsi="Times New Roman"/>
          <w:sz w:val="24"/>
          <w:szCs w:val="24"/>
        </w:rPr>
        <w:t xml:space="preserve">, I., </w:t>
      </w:r>
      <w:proofErr w:type="spellStart"/>
      <w:r w:rsidRPr="00210C66">
        <w:rPr>
          <w:rFonts w:ascii="Times New Roman" w:hAnsi="Times New Roman"/>
          <w:sz w:val="24"/>
          <w:szCs w:val="24"/>
        </w:rPr>
        <w:t>Kritz</w:t>
      </w:r>
      <w:proofErr w:type="spellEnd"/>
      <w:r w:rsidRPr="00210C66">
        <w:rPr>
          <w:rFonts w:ascii="Times New Roman" w:hAnsi="Times New Roman"/>
          <w:sz w:val="24"/>
          <w:szCs w:val="24"/>
        </w:rPr>
        <w:t xml:space="preserve">, M. A., Law, K., </w:t>
      </w:r>
      <w:proofErr w:type="spellStart"/>
      <w:r w:rsidRPr="00210C66">
        <w:rPr>
          <w:rFonts w:ascii="Times New Roman" w:hAnsi="Times New Roman"/>
          <w:sz w:val="24"/>
          <w:szCs w:val="24"/>
        </w:rPr>
        <w:t>Penner</w:t>
      </w:r>
      <w:proofErr w:type="spellEnd"/>
      <w:r w:rsidRPr="00210C66">
        <w:rPr>
          <w:rFonts w:ascii="Times New Roman" w:hAnsi="Times New Roman"/>
          <w:sz w:val="24"/>
          <w:szCs w:val="24"/>
        </w:rPr>
        <w:t xml:space="preserve">, J. E., </w:t>
      </w:r>
      <w:proofErr w:type="spellStart"/>
      <w:r w:rsidRPr="00210C66">
        <w:rPr>
          <w:rFonts w:ascii="Times New Roman" w:hAnsi="Times New Roman"/>
          <w:sz w:val="24"/>
          <w:szCs w:val="24"/>
        </w:rPr>
        <w:t>Ramonet</w:t>
      </w:r>
      <w:proofErr w:type="spellEnd"/>
      <w:r w:rsidRPr="00210C66">
        <w:rPr>
          <w:rFonts w:ascii="Times New Roman" w:hAnsi="Times New Roman"/>
          <w:sz w:val="24"/>
          <w:szCs w:val="24"/>
        </w:rPr>
        <w:t xml:space="preserve">, M., Reeves, C. E., </w:t>
      </w:r>
      <w:proofErr w:type="spellStart"/>
      <w:r w:rsidRPr="00210C66">
        <w:rPr>
          <w:rFonts w:ascii="Times New Roman" w:hAnsi="Times New Roman"/>
          <w:sz w:val="24"/>
          <w:szCs w:val="24"/>
        </w:rPr>
        <w:t>Rotman</w:t>
      </w:r>
      <w:proofErr w:type="spellEnd"/>
      <w:r w:rsidRPr="00210C66">
        <w:rPr>
          <w:rFonts w:ascii="Times New Roman" w:hAnsi="Times New Roman"/>
          <w:sz w:val="24"/>
          <w:szCs w:val="24"/>
        </w:rPr>
        <w:t xml:space="preserve">, D. A., </w:t>
      </w:r>
      <w:proofErr w:type="spellStart"/>
      <w:r w:rsidRPr="00210C66">
        <w:rPr>
          <w:rFonts w:ascii="Times New Roman" w:hAnsi="Times New Roman"/>
          <w:sz w:val="24"/>
          <w:szCs w:val="24"/>
        </w:rPr>
        <w:t>Stockwell</w:t>
      </w:r>
      <w:proofErr w:type="spellEnd"/>
      <w:r w:rsidRPr="00210C66">
        <w:rPr>
          <w:rFonts w:ascii="Times New Roman" w:hAnsi="Times New Roman"/>
          <w:sz w:val="24"/>
          <w:szCs w:val="24"/>
        </w:rPr>
        <w:t xml:space="preserve">, D. Z., Van </w:t>
      </w:r>
      <w:proofErr w:type="spellStart"/>
      <w:r w:rsidRPr="00210C66">
        <w:rPr>
          <w:rFonts w:ascii="Times New Roman" w:hAnsi="Times New Roman"/>
          <w:sz w:val="24"/>
          <w:szCs w:val="24"/>
        </w:rPr>
        <w:t>Velthoven</w:t>
      </w:r>
      <w:proofErr w:type="spellEnd"/>
      <w:r w:rsidRPr="00210C66">
        <w:rPr>
          <w:rFonts w:ascii="Times New Roman" w:hAnsi="Times New Roman"/>
          <w:sz w:val="24"/>
          <w:szCs w:val="24"/>
        </w:rPr>
        <w:t xml:space="preserve">, P. F. J., </w:t>
      </w:r>
      <w:proofErr w:type="spellStart"/>
      <w:r w:rsidRPr="00210C66">
        <w:rPr>
          <w:rFonts w:ascii="Times New Roman" w:hAnsi="Times New Roman"/>
          <w:sz w:val="24"/>
          <w:szCs w:val="24"/>
        </w:rPr>
        <w:t>Verver</w:t>
      </w:r>
      <w:proofErr w:type="spellEnd"/>
      <w:r w:rsidRPr="00210C66">
        <w:rPr>
          <w:rFonts w:ascii="Times New Roman" w:hAnsi="Times New Roman"/>
          <w:sz w:val="24"/>
          <w:szCs w:val="24"/>
        </w:rPr>
        <w:t xml:space="preserve">, G., Wild, O., Yang, H., and Zimmermann, P.: Evaluation and </w:t>
      </w:r>
      <w:proofErr w:type="spellStart"/>
      <w:r w:rsidRPr="00210C66">
        <w:rPr>
          <w:rFonts w:ascii="Times New Roman" w:hAnsi="Times New Roman"/>
          <w:sz w:val="24"/>
          <w:szCs w:val="24"/>
        </w:rPr>
        <w:t>intercomparison</w:t>
      </w:r>
      <w:proofErr w:type="spellEnd"/>
      <w:r w:rsidRPr="00210C66">
        <w:rPr>
          <w:rFonts w:ascii="Times New Roman" w:hAnsi="Times New Roman"/>
          <w:sz w:val="24"/>
          <w:szCs w:val="24"/>
        </w:rPr>
        <w:t xml:space="preserve"> of global transport models using 222Rn and other short-lived tracers, J. </w:t>
      </w:r>
      <w:proofErr w:type="spellStart"/>
      <w:r w:rsidRPr="00210C66">
        <w:rPr>
          <w:rFonts w:ascii="Times New Roman" w:hAnsi="Times New Roman"/>
          <w:sz w:val="24"/>
          <w:szCs w:val="24"/>
        </w:rPr>
        <w:t>Geophys</w:t>
      </w:r>
      <w:proofErr w:type="spellEnd"/>
      <w:r w:rsidRPr="00210C66">
        <w:rPr>
          <w:rFonts w:ascii="Times New Roman" w:hAnsi="Times New Roman"/>
          <w:sz w:val="24"/>
          <w:szCs w:val="24"/>
        </w:rPr>
        <w:t>. Res., 102(D5), 5953–5970, 1997.</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Jöckel</w:t>
      </w:r>
      <w:proofErr w:type="spellEnd"/>
      <w:r w:rsidRPr="00210C66">
        <w:rPr>
          <w:rFonts w:ascii="Times New Roman" w:hAnsi="Times New Roman"/>
          <w:sz w:val="24"/>
          <w:szCs w:val="24"/>
        </w:rPr>
        <w:t xml:space="preserve">, P., von </w:t>
      </w:r>
      <w:proofErr w:type="spellStart"/>
      <w:r w:rsidRPr="00210C66">
        <w:rPr>
          <w:rFonts w:ascii="Times New Roman" w:hAnsi="Times New Roman"/>
          <w:sz w:val="24"/>
          <w:szCs w:val="24"/>
        </w:rPr>
        <w:t>Kuhlmann</w:t>
      </w:r>
      <w:proofErr w:type="spellEnd"/>
      <w:r w:rsidRPr="00210C66">
        <w:rPr>
          <w:rFonts w:ascii="Times New Roman" w:hAnsi="Times New Roman"/>
          <w:sz w:val="24"/>
          <w:szCs w:val="24"/>
        </w:rPr>
        <w:t xml:space="preserve">, R., Lawrence, M. G., </w:t>
      </w:r>
      <w:proofErr w:type="spellStart"/>
      <w:r w:rsidRPr="00210C66">
        <w:rPr>
          <w:rFonts w:ascii="Times New Roman" w:hAnsi="Times New Roman"/>
          <w:sz w:val="24"/>
          <w:szCs w:val="24"/>
        </w:rPr>
        <w:t>Steil</w:t>
      </w:r>
      <w:proofErr w:type="spellEnd"/>
      <w:r w:rsidRPr="00210C66">
        <w:rPr>
          <w:rFonts w:ascii="Times New Roman" w:hAnsi="Times New Roman"/>
          <w:sz w:val="24"/>
          <w:szCs w:val="24"/>
        </w:rPr>
        <w:t xml:space="preserve">, B., </w:t>
      </w:r>
      <w:proofErr w:type="spellStart"/>
      <w:r w:rsidRPr="00210C66">
        <w:rPr>
          <w:rFonts w:ascii="Times New Roman" w:hAnsi="Times New Roman"/>
          <w:sz w:val="24"/>
          <w:szCs w:val="24"/>
        </w:rPr>
        <w:t>Brenninkmeijer</w:t>
      </w:r>
      <w:proofErr w:type="spellEnd"/>
      <w:r w:rsidRPr="00210C66">
        <w:rPr>
          <w:rFonts w:ascii="Times New Roman" w:hAnsi="Times New Roman"/>
          <w:sz w:val="24"/>
          <w:szCs w:val="24"/>
        </w:rPr>
        <w:t xml:space="preserve">, C. A. M., </w:t>
      </w:r>
      <w:proofErr w:type="spellStart"/>
      <w:r w:rsidRPr="00210C66">
        <w:rPr>
          <w:rFonts w:ascii="Times New Roman" w:hAnsi="Times New Roman"/>
          <w:sz w:val="24"/>
          <w:szCs w:val="24"/>
        </w:rPr>
        <w:t>Crutzen</w:t>
      </w:r>
      <w:proofErr w:type="spellEnd"/>
      <w:r w:rsidRPr="00210C66">
        <w:rPr>
          <w:rFonts w:ascii="Times New Roman" w:hAnsi="Times New Roman"/>
          <w:sz w:val="24"/>
          <w:szCs w:val="24"/>
        </w:rPr>
        <w:t xml:space="preserve">, P. J., </w:t>
      </w:r>
      <w:proofErr w:type="spellStart"/>
      <w:r w:rsidRPr="00210C66">
        <w:rPr>
          <w:rFonts w:ascii="Times New Roman" w:hAnsi="Times New Roman"/>
          <w:sz w:val="24"/>
          <w:szCs w:val="24"/>
        </w:rPr>
        <w:t>Rasch</w:t>
      </w:r>
      <w:proofErr w:type="spellEnd"/>
      <w:r w:rsidRPr="00210C66">
        <w:rPr>
          <w:rFonts w:ascii="Times New Roman" w:hAnsi="Times New Roman"/>
          <w:sz w:val="24"/>
          <w:szCs w:val="24"/>
        </w:rPr>
        <w:t xml:space="preserve">, P. J., and Eaton, B.: On a fundamental problem in implementing flux-form advection schemes for tracer transport in 3-dimensional general circulation and chemistry transport models, Q. J. Roy. </w:t>
      </w:r>
      <w:proofErr w:type="spellStart"/>
      <w:r w:rsidRPr="00210C66">
        <w:rPr>
          <w:rFonts w:ascii="Times New Roman" w:hAnsi="Times New Roman"/>
          <w:sz w:val="24"/>
          <w:szCs w:val="24"/>
        </w:rPr>
        <w:t>Meteor</w:t>
      </w:r>
      <w:r w:rsidR="00803344" w:rsidRPr="00210C66">
        <w:rPr>
          <w:rFonts w:ascii="Times New Roman" w:hAnsi="Times New Roman"/>
          <w:sz w:val="24"/>
          <w:szCs w:val="24"/>
        </w:rPr>
        <w:t>o</w:t>
      </w:r>
      <w:r w:rsidRPr="00210C66">
        <w:rPr>
          <w:rFonts w:ascii="Times New Roman" w:hAnsi="Times New Roman"/>
          <w:sz w:val="24"/>
          <w:szCs w:val="24"/>
        </w:rPr>
        <w:t>l</w:t>
      </w:r>
      <w:proofErr w:type="spellEnd"/>
      <w:r w:rsidRPr="00210C66">
        <w:rPr>
          <w:rFonts w:ascii="Times New Roman" w:hAnsi="Times New Roman"/>
          <w:sz w:val="24"/>
          <w:szCs w:val="24"/>
        </w:rPr>
        <w:t>. Soc., 127, 1035–1052, 2001.</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Keppel-</w:t>
      </w:r>
      <w:proofErr w:type="spellStart"/>
      <w:r w:rsidRPr="00210C66">
        <w:rPr>
          <w:rFonts w:ascii="Times New Roman" w:hAnsi="Times New Roman"/>
          <w:sz w:val="24"/>
          <w:szCs w:val="24"/>
        </w:rPr>
        <w:t>Aleks</w:t>
      </w:r>
      <w:proofErr w:type="spellEnd"/>
      <w:r w:rsidRPr="00210C66">
        <w:rPr>
          <w:rFonts w:ascii="Times New Roman" w:hAnsi="Times New Roman"/>
          <w:sz w:val="24"/>
          <w:szCs w:val="24"/>
        </w:rPr>
        <w:t xml:space="preserve">, G., </w:t>
      </w:r>
      <w:proofErr w:type="spellStart"/>
      <w:r w:rsidRPr="00210C66">
        <w:rPr>
          <w:rFonts w:ascii="Times New Roman" w:hAnsi="Times New Roman"/>
          <w:sz w:val="24"/>
          <w:szCs w:val="24"/>
        </w:rPr>
        <w:t>Wennberg</w:t>
      </w:r>
      <w:proofErr w:type="spellEnd"/>
      <w:r w:rsidRPr="00210C66">
        <w:rPr>
          <w:rFonts w:ascii="Times New Roman" w:hAnsi="Times New Roman"/>
          <w:sz w:val="24"/>
          <w:szCs w:val="24"/>
        </w:rPr>
        <w:t xml:space="preserve">, P. O., and Schneider, T.: Sources of variations in total </w:t>
      </w:r>
      <w:r w:rsidRPr="00210C66">
        <w:rPr>
          <w:rFonts w:ascii="Times New Roman" w:hAnsi="Times New Roman"/>
          <w:sz w:val="24"/>
          <w:szCs w:val="24"/>
        </w:rPr>
        <w:lastRenderedPageBreak/>
        <w:t xml:space="preserve">column carbon dioxide, Atmos. Chem. Phys., 11, 3581–3593, </w:t>
      </w:r>
      <w:proofErr w:type="spellStart"/>
      <w:r w:rsidRPr="00210C66">
        <w:rPr>
          <w:rFonts w:ascii="Times New Roman" w:hAnsi="Times New Roman"/>
          <w:sz w:val="24"/>
          <w:szCs w:val="24"/>
        </w:rPr>
        <w:t>doi</w:t>
      </w:r>
      <w:proofErr w:type="spellEnd"/>
      <w:r w:rsidRPr="00210C66">
        <w:rPr>
          <w:rFonts w:ascii="Times New Roman" w:hAnsi="Times New Roman"/>
          <w:sz w:val="24"/>
          <w:szCs w:val="24"/>
        </w:rPr>
        <w:t>: 10.5194/acp-11-3581-2011, 2011.</w:t>
      </w:r>
    </w:p>
    <w:p w:rsidR="00BB6975"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Law, R. M., Peters, W., </w:t>
      </w:r>
      <w:proofErr w:type="spellStart"/>
      <w:r w:rsidRPr="00210C66">
        <w:rPr>
          <w:rFonts w:ascii="Times New Roman" w:hAnsi="Times New Roman"/>
          <w:sz w:val="24"/>
          <w:szCs w:val="24"/>
        </w:rPr>
        <w:t>R¨odenbeck</w:t>
      </w:r>
      <w:proofErr w:type="spellEnd"/>
      <w:r w:rsidRPr="00210C66">
        <w:rPr>
          <w:rFonts w:ascii="Times New Roman" w:hAnsi="Times New Roman"/>
          <w:sz w:val="24"/>
          <w:szCs w:val="24"/>
        </w:rPr>
        <w:t xml:space="preserve">, C., </w:t>
      </w:r>
      <w:proofErr w:type="spellStart"/>
      <w:r w:rsidRPr="00210C66">
        <w:rPr>
          <w:rFonts w:ascii="Times New Roman" w:hAnsi="Times New Roman"/>
          <w:sz w:val="24"/>
          <w:szCs w:val="24"/>
        </w:rPr>
        <w:t>Aulagnier</w:t>
      </w:r>
      <w:proofErr w:type="spellEnd"/>
      <w:r w:rsidRPr="00210C66">
        <w:rPr>
          <w:rFonts w:ascii="Times New Roman" w:hAnsi="Times New Roman"/>
          <w:sz w:val="24"/>
          <w:szCs w:val="24"/>
        </w:rPr>
        <w:t xml:space="preserve">, C., Baker, I., Bergmann, D. J., </w:t>
      </w:r>
      <w:proofErr w:type="spellStart"/>
      <w:r w:rsidRPr="00210C66">
        <w:rPr>
          <w:rFonts w:ascii="Times New Roman" w:hAnsi="Times New Roman"/>
          <w:sz w:val="24"/>
          <w:szCs w:val="24"/>
        </w:rPr>
        <w:t>Bousquet</w:t>
      </w:r>
      <w:proofErr w:type="spellEnd"/>
      <w:r w:rsidRPr="00210C66">
        <w:rPr>
          <w:rFonts w:ascii="Times New Roman" w:hAnsi="Times New Roman"/>
          <w:sz w:val="24"/>
          <w:szCs w:val="24"/>
        </w:rPr>
        <w:t xml:space="preserve">, P., Brandt, J., </w:t>
      </w:r>
      <w:proofErr w:type="spellStart"/>
      <w:r w:rsidRPr="00210C66">
        <w:rPr>
          <w:rFonts w:ascii="Times New Roman" w:hAnsi="Times New Roman"/>
          <w:sz w:val="24"/>
          <w:szCs w:val="24"/>
        </w:rPr>
        <w:t>Bruhwiler</w:t>
      </w:r>
      <w:proofErr w:type="spellEnd"/>
      <w:r w:rsidRPr="00210C66">
        <w:rPr>
          <w:rFonts w:ascii="Times New Roman" w:hAnsi="Times New Roman"/>
          <w:sz w:val="24"/>
          <w:szCs w:val="24"/>
        </w:rPr>
        <w:t xml:space="preserve">, L., Cameron-Smith, P. J., Christensen, J. H., </w:t>
      </w:r>
      <w:proofErr w:type="spellStart"/>
      <w:r w:rsidRPr="00210C66">
        <w:rPr>
          <w:rFonts w:ascii="Times New Roman" w:hAnsi="Times New Roman"/>
          <w:sz w:val="24"/>
          <w:szCs w:val="24"/>
        </w:rPr>
        <w:t>Delage</w:t>
      </w:r>
      <w:proofErr w:type="spellEnd"/>
      <w:r w:rsidRPr="00210C66">
        <w:rPr>
          <w:rFonts w:ascii="Times New Roman" w:hAnsi="Times New Roman"/>
          <w:sz w:val="24"/>
          <w:szCs w:val="24"/>
        </w:rPr>
        <w:t xml:space="preserve">, F., Denning, A. S., Fan, S.-M., </w:t>
      </w:r>
      <w:proofErr w:type="spellStart"/>
      <w:r w:rsidRPr="00210C66">
        <w:rPr>
          <w:rFonts w:ascii="Times New Roman" w:hAnsi="Times New Roman"/>
          <w:sz w:val="24"/>
          <w:szCs w:val="24"/>
        </w:rPr>
        <w:t>Geels</w:t>
      </w:r>
      <w:proofErr w:type="spellEnd"/>
      <w:r w:rsidRPr="00210C66">
        <w:rPr>
          <w:rFonts w:ascii="Times New Roman" w:hAnsi="Times New Roman"/>
          <w:sz w:val="24"/>
          <w:szCs w:val="24"/>
        </w:rPr>
        <w:t xml:space="preserve">, C., </w:t>
      </w:r>
      <w:proofErr w:type="spellStart"/>
      <w:r w:rsidRPr="00210C66">
        <w:rPr>
          <w:rFonts w:ascii="Times New Roman" w:hAnsi="Times New Roman"/>
          <w:sz w:val="24"/>
          <w:szCs w:val="24"/>
        </w:rPr>
        <w:t>Houweling</w:t>
      </w:r>
      <w:proofErr w:type="spellEnd"/>
      <w:r w:rsidRPr="00210C66">
        <w:rPr>
          <w:rFonts w:ascii="Times New Roman" w:hAnsi="Times New Roman"/>
          <w:sz w:val="24"/>
          <w:szCs w:val="24"/>
        </w:rPr>
        <w:t xml:space="preserve">, S., </w:t>
      </w:r>
      <w:proofErr w:type="spellStart"/>
      <w:r w:rsidRPr="00210C66">
        <w:rPr>
          <w:rFonts w:ascii="Times New Roman" w:hAnsi="Times New Roman"/>
          <w:sz w:val="24"/>
          <w:szCs w:val="24"/>
        </w:rPr>
        <w:t>Imasu</w:t>
      </w:r>
      <w:proofErr w:type="spellEnd"/>
      <w:r w:rsidRPr="00210C66">
        <w:rPr>
          <w:rFonts w:ascii="Times New Roman" w:hAnsi="Times New Roman"/>
          <w:sz w:val="24"/>
          <w:szCs w:val="24"/>
        </w:rPr>
        <w:t xml:space="preserve">, R., </w:t>
      </w:r>
      <w:proofErr w:type="spellStart"/>
      <w:r w:rsidRPr="00210C66">
        <w:rPr>
          <w:rFonts w:ascii="Times New Roman" w:hAnsi="Times New Roman"/>
          <w:sz w:val="24"/>
          <w:szCs w:val="24"/>
        </w:rPr>
        <w:t>Karstens</w:t>
      </w:r>
      <w:proofErr w:type="spellEnd"/>
      <w:r w:rsidRPr="00210C66">
        <w:rPr>
          <w:rFonts w:ascii="Times New Roman" w:hAnsi="Times New Roman"/>
          <w:sz w:val="24"/>
          <w:szCs w:val="24"/>
        </w:rPr>
        <w:t xml:space="preserve">, U., Kawa, S. R., Kleist, J., </w:t>
      </w:r>
      <w:proofErr w:type="spellStart"/>
      <w:r w:rsidRPr="00210C66">
        <w:rPr>
          <w:rFonts w:ascii="Times New Roman" w:hAnsi="Times New Roman"/>
          <w:sz w:val="24"/>
          <w:szCs w:val="24"/>
        </w:rPr>
        <w:t>Krol</w:t>
      </w:r>
      <w:proofErr w:type="spellEnd"/>
      <w:r w:rsidRPr="00210C66">
        <w:rPr>
          <w:rFonts w:ascii="Times New Roman" w:hAnsi="Times New Roman"/>
          <w:sz w:val="24"/>
          <w:szCs w:val="24"/>
        </w:rPr>
        <w:t xml:space="preserve">, M., Lin, S.-J., </w:t>
      </w:r>
      <w:proofErr w:type="spellStart"/>
      <w:r w:rsidRPr="00210C66">
        <w:rPr>
          <w:rFonts w:ascii="Times New Roman" w:hAnsi="Times New Roman"/>
          <w:sz w:val="24"/>
          <w:szCs w:val="24"/>
        </w:rPr>
        <w:t>Lokupitiya</w:t>
      </w:r>
      <w:proofErr w:type="spellEnd"/>
      <w:r w:rsidRPr="00210C66">
        <w:rPr>
          <w:rFonts w:ascii="Times New Roman" w:hAnsi="Times New Roman"/>
          <w:sz w:val="24"/>
          <w:szCs w:val="24"/>
        </w:rPr>
        <w:t xml:space="preserve">, R., Maki, T., </w:t>
      </w:r>
      <w:proofErr w:type="spellStart"/>
      <w:r w:rsidRPr="00210C66">
        <w:rPr>
          <w:rFonts w:ascii="Times New Roman" w:hAnsi="Times New Roman"/>
          <w:sz w:val="24"/>
          <w:szCs w:val="24"/>
        </w:rPr>
        <w:t>Maksyutov</w:t>
      </w:r>
      <w:proofErr w:type="spellEnd"/>
      <w:r w:rsidRPr="00210C66">
        <w:rPr>
          <w:rFonts w:ascii="Times New Roman" w:hAnsi="Times New Roman"/>
          <w:sz w:val="24"/>
          <w:szCs w:val="24"/>
        </w:rPr>
        <w:t xml:space="preserve">, S., </w:t>
      </w:r>
      <w:proofErr w:type="spellStart"/>
      <w:r w:rsidRPr="00210C66">
        <w:rPr>
          <w:rFonts w:ascii="Times New Roman" w:hAnsi="Times New Roman"/>
          <w:sz w:val="24"/>
          <w:szCs w:val="24"/>
        </w:rPr>
        <w:t>Niwa</w:t>
      </w:r>
      <w:proofErr w:type="spellEnd"/>
      <w:r w:rsidRPr="00210C66">
        <w:rPr>
          <w:rFonts w:ascii="Times New Roman" w:hAnsi="Times New Roman"/>
          <w:sz w:val="24"/>
          <w:szCs w:val="24"/>
        </w:rPr>
        <w:t xml:space="preserve">, Y., </w:t>
      </w:r>
      <w:proofErr w:type="spellStart"/>
      <w:r w:rsidRPr="00210C66">
        <w:rPr>
          <w:rFonts w:ascii="Times New Roman" w:hAnsi="Times New Roman"/>
          <w:sz w:val="24"/>
          <w:szCs w:val="24"/>
        </w:rPr>
        <w:t>Onishi</w:t>
      </w:r>
      <w:proofErr w:type="spellEnd"/>
      <w:r w:rsidRPr="00210C66">
        <w:rPr>
          <w:rFonts w:ascii="Times New Roman" w:hAnsi="Times New Roman"/>
          <w:sz w:val="24"/>
          <w:szCs w:val="24"/>
        </w:rPr>
        <w:t xml:space="preserve">, R., </w:t>
      </w:r>
      <w:proofErr w:type="spellStart"/>
      <w:r w:rsidRPr="00210C66">
        <w:rPr>
          <w:rFonts w:ascii="Times New Roman" w:hAnsi="Times New Roman"/>
          <w:sz w:val="24"/>
          <w:szCs w:val="24"/>
        </w:rPr>
        <w:t>Parazoo</w:t>
      </w:r>
      <w:proofErr w:type="spellEnd"/>
      <w:r w:rsidRPr="00210C66">
        <w:rPr>
          <w:rFonts w:ascii="Times New Roman" w:hAnsi="Times New Roman"/>
          <w:sz w:val="24"/>
          <w:szCs w:val="24"/>
        </w:rPr>
        <w:t xml:space="preserve">, N., </w:t>
      </w:r>
      <w:proofErr w:type="spellStart"/>
      <w:r w:rsidRPr="00210C66">
        <w:rPr>
          <w:rFonts w:ascii="Times New Roman" w:hAnsi="Times New Roman"/>
          <w:sz w:val="24"/>
          <w:szCs w:val="24"/>
        </w:rPr>
        <w:t>Patra</w:t>
      </w:r>
      <w:proofErr w:type="spellEnd"/>
      <w:r w:rsidRPr="00210C66">
        <w:rPr>
          <w:rFonts w:ascii="Times New Roman" w:hAnsi="Times New Roman"/>
          <w:sz w:val="24"/>
          <w:szCs w:val="24"/>
        </w:rPr>
        <w:t xml:space="preserve">, P. K., </w:t>
      </w:r>
      <w:proofErr w:type="spellStart"/>
      <w:r w:rsidRPr="00210C66">
        <w:rPr>
          <w:rFonts w:ascii="Times New Roman" w:hAnsi="Times New Roman"/>
          <w:sz w:val="24"/>
          <w:szCs w:val="24"/>
        </w:rPr>
        <w:t>Pieterse</w:t>
      </w:r>
      <w:proofErr w:type="spellEnd"/>
      <w:r w:rsidRPr="00210C66">
        <w:rPr>
          <w:rFonts w:ascii="Times New Roman" w:hAnsi="Times New Roman"/>
          <w:sz w:val="24"/>
          <w:szCs w:val="24"/>
        </w:rPr>
        <w:t xml:space="preserve">, G., </w:t>
      </w:r>
      <w:proofErr w:type="spellStart"/>
      <w:r w:rsidRPr="00210C66">
        <w:rPr>
          <w:rFonts w:ascii="Times New Roman" w:hAnsi="Times New Roman"/>
          <w:sz w:val="24"/>
          <w:szCs w:val="24"/>
        </w:rPr>
        <w:t>Rivier</w:t>
      </w:r>
      <w:proofErr w:type="spellEnd"/>
      <w:r w:rsidRPr="00210C66">
        <w:rPr>
          <w:rFonts w:ascii="Times New Roman" w:hAnsi="Times New Roman"/>
          <w:sz w:val="24"/>
          <w:szCs w:val="24"/>
        </w:rPr>
        <w:t xml:space="preserve">, L., Satoh, M., </w:t>
      </w:r>
      <w:proofErr w:type="spellStart"/>
      <w:r w:rsidRPr="00210C66">
        <w:rPr>
          <w:rFonts w:ascii="Times New Roman" w:hAnsi="Times New Roman"/>
          <w:sz w:val="24"/>
          <w:szCs w:val="24"/>
        </w:rPr>
        <w:t>Serrar</w:t>
      </w:r>
      <w:proofErr w:type="spellEnd"/>
      <w:r w:rsidRPr="00210C66">
        <w:rPr>
          <w:rFonts w:ascii="Times New Roman" w:hAnsi="Times New Roman"/>
          <w:sz w:val="24"/>
          <w:szCs w:val="24"/>
        </w:rPr>
        <w:t xml:space="preserve">, S., Taguchi, S., </w:t>
      </w:r>
      <w:proofErr w:type="spellStart"/>
      <w:r w:rsidRPr="00210C66">
        <w:rPr>
          <w:rFonts w:ascii="Times New Roman" w:hAnsi="Times New Roman"/>
          <w:sz w:val="24"/>
          <w:szCs w:val="24"/>
        </w:rPr>
        <w:t>Takigawa</w:t>
      </w:r>
      <w:proofErr w:type="spellEnd"/>
      <w:r w:rsidRPr="00210C66">
        <w:rPr>
          <w:rFonts w:ascii="Times New Roman" w:hAnsi="Times New Roman"/>
          <w:sz w:val="24"/>
          <w:szCs w:val="24"/>
        </w:rPr>
        <w:t xml:space="preserve">, M., </w:t>
      </w:r>
      <w:proofErr w:type="spellStart"/>
      <w:r w:rsidRPr="00210C66">
        <w:rPr>
          <w:rFonts w:ascii="Times New Roman" w:hAnsi="Times New Roman"/>
          <w:sz w:val="24"/>
          <w:szCs w:val="24"/>
        </w:rPr>
        <w:t>Vautard</w:t>
      </w:r>
      <w:proofErr w:type="spellEnd"/>
      <w:r w:rsidRPr="00210C66">
        <w:rPr>
          <w:rFonts w:ascii="Times New Roman" w:hAnsi="Times New Roman"/>
          <w:sz w:val="24"/>
          <w:szCs w:val="24"/>
        </w:rPr>
        <w:t xml:space="preserve">, R., </w:t>
      </w:r>
      <w:proofErr w:type="spellStart"/>
      <w:r w:rsidRPr="00210C66">
        <w:rPr>
          <w:rFonts w:ascii="Times New Roman" w:hAnsi="Times New Roman"/>
          <w:sz w:val="24"/>
          <w:szCs w:val="24"/>
        </w:rPr>
        <w:t>Vermeulen</w:t>
      </w:r>
      <w:proofErr w:type="spellEnd"/>
      <w:r w:rsidRPr="00210C66">
        <w:rPr>
          <w:rFonts w:ascii="Times New Roman" w:hAnsi="Times New Roman"/>
          <w:sz w:val="24"/>
          <w:szCs w:val="24"/>
        </w:rPr>
        <w:t xml:space="preserve">, A. T., and Zhu, Z.: Trans </w:t>
      </w:r>
      <w:proofErr w:type="spellStart"/>
      <w:r w:rsidRPr="00210C66">
        <w:rPr>
          <w:rFonts w:ascii="Times New Roman" w:hAnsi="Times New Roman"/>
          <w:sz w:val="24"/>
          <w:szCs w:val="24"/>
        </w:rPr>
        <w:t>Commodel</w:t>
      </w:r>
      <w:proofErr w:type="spellEnd"/>
      <w:r w:rsidRPr="00210C66">
        <w:rPr>
          <w:rFonts w:ascii="Times New Roman" w:hAnsi="Times New Roman"/>
          <w:sz w:val="24"/>
          <w:szCs w:val="24"/>
        </w:rPr>
        <w:t xml:space="preserve"> simulations of hourly atmospheric CO2: Experimental overview and diurnal cycle results for 2002, Global </w:t>
      </w:r>
      <w:proofErr w:type="spellStart"/>
      <w:r w:rsidRPr="00210C66">
        <w:rPr>
          <w:rFonts w:ascii="Times New Roman" w:hAnsi="Times New Roman"/>
          <w:sz w:val="24"/>
          <w:szCs w:val="24"/>
        </w:rPr>
        <w:t>Biogeochem</w:t>
      </w:r>
      <w:proofErr w:type="spellEnd"/>
      <w:r w:rsidRPr="00210C66">
        <w:rPr>
          <w:rFonts w:ascii="Times New Roman" w:hAnsi="Times New Roman"/>
          <w:sz w:val="24"/>
          <w:szCs w:val="24"/>
        </w:rPr>
        <w:t>. Cy., 22, GB3009, doi:10.1029/2007GB003050, 2008.</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Mahowald</w:t>
      </w:r>
      <w:proofErr w:type="spellEnd"/>
      <w:r w:rsidRPr="00210C66">
        <w:rPr>
          <w:rFonts w:ascii="Times New Roman" w:hAnsi="Times New Roman"/>
          <w:sz w:val="24"/>
          <w:szCs w:val="24"/>
        </w:rPr>
        <w:t xml:space="preserve">, N. M., Plumb, R. A., </w:t>
      </w:r>
      <w:proofErr w:type="spellStart"/>
      <w:r w:rsidRPr="00210C66">
        <w:rPr>
          <w:rFonts w:ascii="Times New Roman" w:hAnsi="Times New Roman"/>
          <w:sz w:val="24"/>
          <w:szCs w:val="24"/>
        </w:rPr>
        <w:t>Rasch</w:t>
      </w:r>
      <w:proofErr w:type="spellEnd"/>
      <w:r w:rsidRPr="00210C66">
        <w:rPr>
          <w:rFonts w:ascii="Times New Roman" w:hAnsi="Times New Roman"/>
          <w:sz w:val="24"/>
          <w:szCs w:val="24"/>
        </w:rPr>
        <w:t xml:space="preserve">, P. J., del Corral, J., and </w:t>
      </w:r>
      <w:proofErr w:type="spellStart"/>
      <w:r w:rsidRPr="00210C66">
        <w:rPr>
          <w:rFonts w:ascii="Times New Roman" w:hAnsi="Times New Roman"/>
          <w:sz w:val="24"/>
          <w:szCs w:val="24"/>
        </w:rPr>
        <w:t>Sassi</w:t>
      </w:r>
      <w:proofErr w:type="spellEnd"/>
      <w:r w:rsidRPr="00210C66">
        <w:rPr>
          <w:rFonts w:ascii="Times New Roman" w:hAnsi="Times New Roman"/>
          <w:sz w:val="24"/>
          <w:szCs w:val="24"/>
        </w:rPr>
        <w:t xml:space="preserve">, F.: Stratospheric transport in a three-dimensional isentropic coordinate model, J. </w:t>
      </w:r>
      <w:proofErr w:type="spellStart"/>
      <w:r w:rsidRPr="00210C66">
        <w:rPr>
          <w:rFonts w:ascii="Times New Roman" w:hAnsi="Times New Roman"/>
          <w:sz w:val="24"/>
          <w:szCs w:val="24"/>
        </w:rPr>
        <w:t>Geophys</w:t>
      </w:r>
      <w:proofErr w:type="spellEnd"/>
      <w:r w:rsidRPr="00210C66">
        <w:rPr>
          <w:rFonts w:ascii="Times New Roman" w:hAnsi="Times New Roman"/>
          <w:sz w:val="24"/>
          <w:szCs w:val="24"/>
        </w:rPr>
        <w:t>. Res., 107, 4254, doi:10.1029/2001JD001313, 2002.</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Maksyutov</w:t>
      </w:r>
      <w:proofErr w:type="spellEnd"/>
      <w:r w:rsidRPr="00210C66">
        <w:rPr>
          <w:rFonts w:ascii="Times New Roman" w:hAnsi="Times New Roman"/>
          <w:sz w:val="24"/>
          <w:szCs w:val="24"/>
        </w:rPr>
        <w:t xml:space="preserve">, S., </w:t>
      </w:r>
      <w:proofErr w:type="spellStart"/>
      <w:r w:rsidRPr="00210C66">
        <w:rPr>
          <w:rFonts w:ascii="Times New Roman" w:hAnsi="Times New Roman"/>
          <w:sz w:val="24"/>
          <w:szCs w:val="24"/>
        </w:rPr>
        <w:t>Patra</w:t>
      </w:r>
      <w:proofErr w:type="spellEnd"/>
      <w:r w:rsidRPr="00210C66">
        <w:rPr>
          <w:rFonts w:ascii="Times New Roman" w:hAnsi="Times New Roman"/>
          <w:sz w:val="24"/>
          <w:szCs w:val="24"/>
        </w:rPr>
        <w:t xml:space="preserve">, P. K., </w:t>
      </w:r>
      <w:proofErr w:type="spellStart"/>
      <w:r w:rsidRPr="00210C66">
        <w:rPr>
          <w:rFonts w:ascii="Times New Roman" w:hAnsi="Times New Roman"/>
          <w:sz w:val="24"/>
          <w:szCs w:val="24"/>
        </w:rPr>
        <w:t>Onishi</w:t>
      </w:r>
      <w:proofErr w:type="spellEnd"/>
      <w:r w:rsidRPr="00210C66">
        <w:rPr>
          <w:rFonts w:ascii="Times New Roman" w:hAnsi="Times New Roman"/>
          <w:sz w:val="24"/>
          <w:szCs w:val="24"/>
        </w:rPr>
        <w:t xml:space="preserve">, R., Saeki, T., and </w:t>
      </w:r>
      <w:proofErr w:type="spellStart"/>
      <w:r w:rsidRPr="00210C66">
        <w:rPr>
          <w:rFonts w:ascii="Times New Roman" w:hAnsi="Times New Roman"/>
          <w:sz w:val="24"/>
          <w:szCs w:val="24"/>
        </w:rPr>
        <w:t>Nakazawa</w:t>
      </w:r>
      <w:proofErr w:type="spellEnd"/>
      <w:r w:rsidRPr="00210C66">
        <w:rPr>
          <w:rFonts w:ascii="Times New Roman" w:hAnsi="Times New Roman"/>
          <w:sz w:val="24"/>
          <w:szCs w:val="24"/>
        </w:rPr>
        <w:t>, T., NIES/FRCGC global atmospheric tracer transport model: description, validation, and surface sources and sinks inversion, Journal of</w:t>
      </w:r>
      <w:r w:rsidRPr="00F17C60">
        <w:rPr>
          <w:rFonts w:ascii="Times New Roman" w:hAnsi="Times New Roman"/>
          <w:color w:val="FF0000"/>
          <w:sz w:val="24"/>
          <w:szCs w:val="24"/>
        </w:rPr>
        <w:t xml:space="preserve"> </w:t>
      </w:r>
      <w:r w:rsidR="00094DC8" w:rsidRPr="008C67D0">
        <w:rPr>
          <w:rFonts w:ascii="Times New Roman" w:hAnsi="Times New Roman"/>
          <w:sz w:val="24"/>
          <w:szCs w:val="24"/>
        </w:rPr>
        <w:t>the</w:t>
      </w:r>
      <w:r w:rsidR="00094DC8" w:rsidRPr="00F17C60">
        <w:rPr>
          <w:rFonts w:ascii="Times New Roman" w:hAnsi="Times New Roman"/>
          <w:color w:val="FF0000"/>
          <w:sz w:val="24"/>
          <w:szCs w:val="24"/>
        </w:rPr>
        <w:t xml:space="preserve"> </w:t>
      </w:r>
      <w:r w:rsidRPr="00210C66">
        <w:rPr>
          <w:rFonts w:ascii="Times New Roman" w:hAnsi="Times New Roman"/>
          <w:sz w:val="24"/>
          <w:szCs w:val="24"/>
        </w:rPr>
        <w:t>Earth Simulator, 9, 3-18, 2008.</w:t>
      </w:r>
    </w:p>
    <w:p w:rsidR="00BD1228" w:rsidRPr="00001B47" w:rsidRDefault="00BD1228" w:rsidP="00BD1228">
      <w:pPr>
        <w:pStyle w:val="a5"/>
        <w:numPr>
          <w:ilvl w:val="0"/>
          <w:numId w:val="2"/>
        </w:numPr>
        <w:spacing w:line="480" w:lineRule="auto"/>
        <w:ind w:firstLineChars="0"/>
        <w:rPr>
          <w:rFonts w:ascii="Times New Roman" w:hAnsi="Times New Roman"/>
          <w:color w:val="FF0000"/>
          <w:sz w:val="24"/>
          <w:szCs w:val="24"/>
        </w:rPr>
      </w:pPr>
      <w:proofErr w:type="spellStart"/>
      <w:r w:rsidRPr="00001B47">
        <w:rPr>
          <w:rFonts w:ascii="Times New Roman" w:hAnsi="Times New Roman"/>
          <w:color w:val="FF0000"/>
          <w:sz w:val="24"/>
          <w:szCs w:val="24"/>
        </w:rPr>
        <w:t>Maksyutov</w:t>
      </w:r>
      <w:proofErr w:type="spellEnd"/>
      <w:r w:rsidRPr="00001B47">
        <w:rPr>
          <w:rFonts w:ascii="Times New Roman" w:hAnsi="Times New Roman"/>
          <w:color w:val="FF0000"/>
          <w:sz w:val="24"/>
          <w:szCs w:val="24"/>
        </w:rPr>
        <w:t xml:space="preserve">, S., Takagi, H., </w:t>
      </w:r>
      <w:proofErr w:type="spellStart"/>
      <w:r w:rsidRPr="00001B47">
        <w:rPr>
          <w:rFonts w:ascii="Times New Roman" w:hAnsi="Times New Roman"/>
          <w:color w:val="FF0000"/>
          <w:sz w:val="24"/>
          <w:szCs w:val="24"/>
        </w:rPr>
        <w:t>Valsala</w:t>
      </w:r>
      <w:proofErr w:type="spellEnd"/>
      <w:r w:rsidRPr="00001B47">
        <w:rPr>
          <w:rFonts w:ascii="Times New Roman" w:hAnsi="Times New Roman"/>
          <w:color w:val="FF0000"/>
          <w:sz w:val="24"/>
          <w:szCs w:val="24"/>
        </w:rPr>
        <w:t xml:space="preserve">, V. K., Saito, M., </w:t>
      </w:r>
      <w:proofErr w:type="spellStart"/>
      <w:r w:rsidRPr="00001B47">
        <w:rPr>
          <w:rFonts w:ascii="Times New Roman" w:hAnsi="Times New Roman"/>
          <w:color w:val="FF0000"/>
          <w:sz w:val="24"/>
          <w:szCs w:val="24"/>
        </w:rPr>
        <w:t>Oda</w:t>
      </w:r>
      <w:proofErr w:type="spellEnd"/>
      <w:r w:rsidRPr="00001B47">
        <w:rPr>
          <w:rFonts w:ascii="Times New Roman" w:hAnsi="Times New Roman"/>
          <w:color w:val="FF0000"/>
          <w:sz w:val="24"/>
          <w:szCs w:val="24"/>
        </w:rPr>
        <w:t xml:space="preserve">, T., Saeki, T., </w:t>
      </w:r>
      <w:proofErr w:type="spellStart"/>
      <w:r w:rsidRPr="00001B47">
        <w:rPr>
          <w:rFonts w:ascii="Times New Roman" w:hAnsi="Times New Roman"/>
          <w:color w:val="FF0000"/>
          <w:sz w:val="24"/>
          <w:szCs w:val="24"/>
        </w:rPr>
        <w:t>Belikov</w:t>
      </w:r>
      <w:proofErr w:type="spellEnd"/>
      <w:r w:rsidRPr="00001B47">
        <w:rPr>
          <w:rFonts w:ascii="Times New Roman" w:hAnsi="Times New Roman"/>
          <w:color w:val="FF0000"/>
          <w:sz w:val="24"/>
          <w:szCs w:val="24"/>
        </w:rPr>
        <w:t xml:space="preserve">, D. A., Saito, R., Ito, A., Yoshida, Y., </w:t>
      </w:r>
      <w:proofErr w:type="spellStart"/>
      <w:r w:rsidRPr="00001B47">
        <w:rPr>
          <w:rFonts w:ascii="Times New Roman" w:hAnsi="Times New Roman"/>
          <w:color w:val="FF0000"/>
          <w:sz w:val="24"/>
          <w:szCs w:val="24"/>
        </w:rPr>
        <w:t>Morino</w:t>
      </w:r>
      <w:proofErr w:type="spellEnd"/>
      <w:r w:rsidRPr="00001B47">
        <w:rPr>
          <w:rFonts w:ascii="Times New Roman" w:hAnsi="Times New Roman"/>
          <w:color w:val="FF0000"/>
          <w:sz w:val="24"/>
          <w:szCs w:val="24"/>
        </w:rPr>
        <w:t>, L., Uchino, O., Andres, R. J., and Yokota, T., Regional CO</w:t>
      </w:r>
      <w:r w:rsidRPr="00FD4551">
        <w:rPr>
          <w:rFonts w:ascii="Times New Roman" w:hAnsi="Times New Roman"/>
          <w:color w:val="FF0000"/>
          <w:sz w:val="24"/>
          <w:szCs w:val="24"/>
          <w:vertAlign w:val="subscript"/>
        </w:rPr>
        <w:t>2</w:t>
      </w:r>
      <w:r w:rsidRPr="00001B47">
        <w:rPr>
          <w:rFonts w:ascii="Times New Roman" w:hAnsi="Times New Roman"/>
          <w:color w:val="FF0000"/>
          <w:sz w:val="24"/>
          <w:szCs w:val="24"/>
        </w:rPr>
        <w:t xml:space="preserve"> flux estimates for 2009-2010 based on GOSAT and ground-based CO</w:t>
      </w:r>
      <w:r w:rsidRPr="00FD4551">
        <w:rPr>
          <w:rFonts w:ascii="Times New Roman" w:hAnsi="Times New Roman"/>
          <w:color w:val="FF0000"/>
          <w:sz w:val="24"/>
          <w:szCs w:val="24"/>
          <w:vertAlign w:val="subscript"/>
        </w:rPr>
        <w:t>2</w:t>
      </w:r>
      <w:r w:rsidRPr="00001B47">
        <w:rPr>
          <w:rFonts w:ascii="Times New Roman" w:hAnsi="Times New Roman"/>
          <w:color w:val="FF0000"/>
          <w:sz w:val="24"/>
          <w:szCs w:val="24"/>
        </w:rPr>
        <w:t xml:space="preserve"> observations, Atmos. Chem. Phys., 13, 93519373, </w:t>
      </w:r>
      <w:proofErr w:type="spellStart"/>
      <w:r w:rsidRPr="00001B47">
        <w:rPr>
          <w:rFonts w:ascii="Times New Roman" w:hAnsi="Times New Roman"/>
          <w:color w:val="FF0000"/>
          <w:sz w:val="24"/>
          <w:szCs w:val="24"/>
        </w:rPr>
        <w:t>doi</w:t>
      </w:r>
      <w:proofErr w:type="spellEnd"/>
      <w:r w:rsidRPr="00001B47">
        <w:rPr>
          <w:rFonts w:ascii="Times New Roman" w:hAnsi="Times New Roman"/>
          <w:color w:val="FF0000"/>
          <w:sz w:val="24"/>
          <w:szCs w:val="24"/>
        </w:rPr>
        <w:t>: 10.5194/acp-13-9351-2013, 2013.</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lastRenderedPageBreak/>
        <w:t>Monge-Sanz</w:t>
      </w:r>
      <w:proofErr w:type="spellEnd"/>
      <w:r w:rsidRPr="00210C66">
        <w:rPr>
          <w:rFonts w:ascii="Times New Roman" w:hAnsi="Times New Roman"/>
          <w:sz w:val="24"/>
          <w:szCs w:val="24"/>
        </w:rPr>
        <w:t xml:space="preserve">, B. M., </w:t>
      </w:r>
      <w:proofErr w:type="spellStart"/>
      <w:r w:rsidRPr="00210C66">
        <w:rPr>
          <w:rFonts w:ascii="Times New Roman" w:hAnsi="Times New Roman"/>
          <w:sz w:val="24"/>
          <w:szCs w:val="24"/>
        </w:rPr>
        <w:t>Chipperfield</w:t>
      </w:r>
      <w:proofErr w:type="spellEnd"/>
      <w:r w:rsidRPr="00210C66">
        <w:rPr>
          <w:rFonts w:ascii="Times New Roman" w:hAnsi="Times New Roman"/>
          <w:sz w:val="24"/>
          <w:szCs w:val="24"/>
        </w:rPr>
        <w:t xml:space="preserve">, M. P., Simmons, A. J., and </w:t>
      </w:r>
      <w:proofErr w:type="spellStart"/>
      <w:r w:rsidRPr="00210C66">
        <w:rPr>
          <w:rFonts w:ascii="Times New Roman" w:hAnsi="Times New Roman"/>
          <w:sz w:val="24"/>
          <w:szCs w:val="24"/>
        </w:rPr>
        <w:t>Uppala</w:t>
      </w:r>
      <w:proofErr w:type="spellEnd"/>
      <w:r w:rsidRPr="00210C66">
        <w:rPr>
          <w:rFonts w:ascii="Times New Roman" w:hAnsi="Times New Roman"/>
          <w:sz w:val="24"/>
          <w:szCs w:val="24"/>
        </w:rPr>
        <w:t xml:space="preserve">, S. M., Mean age of air and transport in a CTM: Comparison of different ECMWF analyses, </w:t>
      </w:r>
      <w:proofErr w:type="spellStart"/>
      <w:r w:rsidRPr="00210C66">
        <w:rPr>
          <w:rFonts w:ascii="Times New Roman" w:hAnsi="Times New Roman"/>
          <w:sz w:val="24"/>
          <w:szCs w:val="24"/>
        </w:rPr>
        <w:t>Geophys</w:t>
      </w:r>
      <w:proofErr w:type="spellEnd"/>
      <w:r w:rsidRPr="00210C66">
        <w:rPr>
          <w:rFonts w:ascii="Times New Roman" w:hAnsi="Times New Roman"/>
          <w:sz w:val="24"/>
          <w:szCs w:val="24"/>
        </w:rPr>
        <w:t xml:space="preserve">. Res. Lett., 34, L04801, </w:t>
      </w:r>
      <w:proofErr w:type="spellStart"/>
      <w:r w:rsidRPr="00210C66">
        <w:rPr>
          <w:rFonts w:ascii="Times New Roman" w:hAnsi="Times New Roman"/>
          <w:sz w:val="24"/>
          <w:szCs w:val="24"/>
        </w:rPr>
        <w:t>doi</w:t>
      </w:r>
      <w:proofErr w:type="spellEnd"/>
      <w:r w:rsidRPr="00210C66">
        <w:rPr>
          <w:rFonts w:ascii="Times New Roman" w:hAnsi="Times New Roman"/>
          <w:sz w:val="24"/>
          <w:szCs w:val="24"/>
        </w:rPr>
        <w:t>: 10.1029/2006GL028515, 2007.</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Niwa</w:t>
      </w:r>
      <w:proofErr w:type="spellEnd"/>
      <w:r w:rsidRPr="00210C66">
        <w:rPr>
          <w:rFonts w:ascii="Times New Roman" w:hAnsi="Times New Roman"/>
          <w:sz w:val="24"/>
          <w:szCs w:val="24"/>
        </w:rPr>
        <w:t xml:space="preserve">, Y., </w:t>
      </w:r>
      <w:proofErr w:type="spellStart"/>
      <w:r w:rsidRPr="00210C66">
        <w:rPr>
          <w:rFonts w:ascii="Times New Roman" w:hAnsi="Times New Roman"/>
          <w:sz w:val="24"/>
          <w:szCs w:val="24"/>
        </w:rPr>
        <w:t>Patra</w:t>
      </w:r>
      <w:proofErr w:type="spellEnd"/>
      <w:r w:rsidRPr="00210C66">
        <w:rPr>
          <w:rFonts w:ascii="Times New Roman" w:hAnsi="Times New Roman"/>
          <w:sz w:val="24"/>
          <w:szCs w:val="24"/>
        </w:rPr>
        <w:t xml:space="preserve">, P. K., </w:t>
      </w:r>
      <w:proofErr w:type="spellStart"/>
      <w:r w:rsidRPr="00210C66">
        <w:rPr>
          <w:rFonts w:ascii="Times New Roman" w:hAnsi="Times New Roman"/>
          <w:sz w:val="24"/>
          <w:szCs w:val="24"/>
        </w:rPr>
        <w:t>Sawa</w:t>
      </w:r>
      <w:proofErr w:type="spellEnd"/>
      <w:r w:rsidRPr="00210C66">
        <w:rPr>
          <w:rFonts w:ascii="Times New Roman" w:hAnsi="Times New Roman"/>
          <w:sz w:val="24"/>
          <w:szCs w:val="24"/>
        </w:rPr>
        <w:t xml:space="preserve">, Y., Machida, T., </w:t>
      </w:r>
      <w:proofErr w:type="spellStart"/>
      <w:r w:rsidRPr="00210C66">
        <w:rPr>
          <w:rFonts w:ascii="Times New Roman" w:hAnsi="Times New Roman"/>
          <w:sz w:val="24"/>
          <w:szCs w:val="24"/>
        </w:rPr>
        <w:t>Matsueda</w:t>
      </w:r>
      <w:proofErr w:type="spellEnd"/>
      <w:r w:rsidRPr="00210C66">
        <w:rPr>
          <w:rFonts w:ascii="Times New Roman" w:hAnsi="Times New Roman"/>
          <w:sz w:val="24"/>
          <w:szCs w:val="24"/>
        </w:rPr>
        <w:t xml:space="preserve">, H., </w:t>
      </w:r>
      <w:proofErr w:type="spellStart"/>
      <w:r w:rsidRPr="00210C66">
        <w:rPr>
          <w:rFonts w:ascii="Times New Roman" w:hAnsi="Times New Roman"/>
          <w:sz w:val="24"/>
          <w:szCs w:val="24"/>
        </w:rPr>
        <w:t>Belikov</w:t>
      </w:r>
      <w:proofErr w:type="spellEnd"/>
      <w:r w:rsidRPr="00210C66">
        <w:rPr>
          <w:rFonts w:ascii="Times New Roman" w:hAnsi="Times New Roman"/>
          <w:sz w:val="24"/>
          <w:szCs w:val="24"/>
        </w:rPr>
        <w:t xml:space="preserve">, D., Maki, T., Ikegami, M., </w:t>
      </w:r>
      <w:proofErr w:type="spellStart"/>
      <w:r w:rsidRPr="00210C66">
        <w:rPr>
          <w:rFonts w:ascii="Times New Roman" w:hAnsi="Times New Roman"/>
          <w:sz w:val="24"/>
          <w:szCs w:val="24"/>
        </w:rPr>
        <w:t>Imasu</w:t>
      </w:r>
      <w:proofErr w:type="spellEnd"/>
      <w:r w:rsidRPr="00210C66">
        <w:rPr>
          <w:rFonts w:ascii="Times New Roman" w:hAnsi="Times New Roman"/>
          <w:sz w:val="24"/>
          <w:szCs w:val="24"/>
        </w:rPr>
        <w:t xml:space="preserve">, R., </w:t>
      </w:r>
      <w:proofErr w:type="spellStart"/>
      <w:r w:rsidRPr="00210C66">
        <w:rPr>
          <w:rFonts w:ascii="Times New Roman" w:hAnsi="Times New Roman"/>
          <w:sz w:val="24"/>
          <w:szCs w:val="24"/>
        </w:rPr>
        <w:t>Maksyutov</w:t>
      </w:r>
      <w:proofErr w:type="spellEnd"/>
      <w:r w:rsidRPr="00210C66">
        <w:rPr>
          <w:rFonts w:ascii="Times New Roman" w:hAnsi="Times New Roman"/>
          <w:sz w:val="24"/>
          <w:szCs w:val="24"/>
        </w:rPr>
        <w:t xml:space="preserve">, S., </w:t>
      </w:r>
      <w:proofErr w:type="spellStart"/>
      <w:r w:rsidRPr="00210C66">
        <w:rPr>
          <w:rFonts w:ascii="Times New Roman" w:hAnsi="Times New Roman"/>
          <w:sz w:val="24"/>
          <w:szCs w:val="24"/>
        </w:rPr>
        <w:t>Oda</w:t>
      </w:r>
      <w:proofErr w:type="spellEnd"/>
      <w:r w:rsidRPr="00210C66">
        <w:rPr>
          <w:rFonts w:ascii="Times New Roman" w:hAnsi="Times New Roman"/>
          <w:sz w:val="24"/>
          <w:szCs w:val="24"/>
        </w:rPr>
        <w:t xml:space="preserve">, T., Satoh, M., and </w:t>
      </w:r>
      <w:proofErr w:type="spellStart"/>
      <w:r w:rsidRPr="00210C66">
        <w:rPr>
          <w:rFonts w:ascii="Times New Roman" w:hAnsi="Times New Roman"/>
          <w:sz w:val="24"/>
          <w:szCs w:val="24"/>
        </w:rPr>
        <w:t>Takigawa</w:t>
      </w:r>
      <w:proofErr w:type="spellEnd"/>
      <w:r w:rsidRPr="00210C66">
        <w:rPr>
          <w:rFonts w:ascii="Times New Roman" w:hAnsi="Times New Roman"/>
          <w:sz w:val="24"/>
          <w:szCs w:val="24"/>
        </w:rPr>
        <w:t>, M.: Three-dimensional variations of atmospheric CO</w:t>
      </w:r>
      <w:r w:rsidRPr="00232077">
        <w:rPr>
          <w:rFonts w:ascii="Times New Roman" w:hAnsi="Times New Roman"/>
          <w:sz w:val="24"/>
          <w:szCs w:val="24"/>
          <w:vertAlign w:val="subscript"/>
        </w:rPr>
        <w:t>2</w:t>
      </w:r>
      <w:r w:rsidRPr="00210C66">
        <w:rPr>
          <w:rFonts w:ascii="Times New Roman" w:hAnsi="Times New Roman"/>
          <w:sz w:val="24"/>
          <w:szCs w:val="24"/>
        </w:rPr>
        <w:t>: aircraft measurements and multi transport model simulations, Atmos. Chem. Phys., 11, 13359–13375, doi:10.5194/acp-11-13359-2011, 2011.</w:t>
      </w:r>
    </w:p>
    <w:p w:rsidR="00BB6975"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Onogi</w:t>
      </w:r>
      <w:proofErr w:type="spellEnd"/>
      <w:r w:rsidRPr="00210C66">
        <w:rPr>
          <w:rFonts w:ascii="Times New Roman" w:hAnsi="Times New Roman"/>
          <w:sz w:val="24"/>
          <w:szCs w:val="24"/>
        </w:rPr>
        <w:t xml:space="preserve">, K., </w:t>
      </w:r>
      <w:proofErr w:type="spellStart"/>
      <w:r w:rsidRPr="00210C66">
        <w:rPr>
          <w:rFonts w:ascii="Times New Roman" w:hAnsi="Times New Roman"/>
          <w:sz w:val="24"/>
          <w:szCs w:val="24"/>
        </w:rPr>
        <w:t>Tsutsui</w:t>
      </w:r>
      <w:proofErr w:type="spellEnd"/>
      <w:r w:rsidRPr="00210C66">
        <w:rPr>
          <w:rFonts w:ascii="Times New Roman" w:hAnsi="Times New Roman"/>
          <w:sz w:val="24"/>
          <w:szCs w:val="24"/>
        </w:rPr>
        <w:t xml:space="preserve">, J., Koide, H., Sakamoto, M., Kobayashi, S., </w:t>
      </w:r>
      <w:proofErr w:type="spellStart"/>
      <w:r w:rsidRPr="00210C66">
        <w:rPr>
          <w:rFonts w:ascii="Times New Roman" w:hAnsi="Times New Roman"/>
          <w:sz w:val="24"/>
          <w:szCs w:val="24"/>
        </w:rPr>
        <w:t>Hatsushika</w:t>
      </w:r>
      <w:proofErr w:type="spellEnd"/>
      <w:r w:rsidRPr="00210C66">
        <w:rPr>
          <w:rFonts w:ascii="Times New Roman" w:hAnsi="Times New Roman"/>
          <w:sz w:val="24"/>
          <w:szCs w:val="24"/>
        </w:rPr>
        <w:t xml:space="preserve">, H., Matsumoto, T., Yamazaki, N., </w:t>
      </w:r>
      <w:proofErr w:type="spellStart"/>
      <w:r w:rsidRPr="00210C66">
        <w:rPr>
          <w:rFonts w:ascii="Times New Roman" w:hAnsi="Times New Roman"/>
          <w:sz w:val="24"/>
          <w:szCs w:val="24"/>
        </w:rPr>
        <w:t>Kamahori</w:t>
      </w:r>
      <w:proofErr w:type="spellEnd"/>
      <w:r w:rsidRPr="00210C66">
        <w:rPr>
          <w:rFonts w:ascii="Times New Roman" w:hAnsi="Times New Roman"/>
          <w:sz w:val="24"/>
          <w:szCs w:val="24"/>
        </w:rPr>
        <w:t xml:space="preserve">, H., Takahashi, K., </w:t>
      </w:r>
      <w:proofErr w:type="spellStart"/>
      <w:r w:rsidRPr="00210C66">
        <w:rPr>
          <w:rFonts w:ascii="Times New Roman" w:hAnsi="Times New Roman"/>
          <w:sz w:val="24"/>
          <w:szCs w:val="24"/>
        </w:rPr>
        <w:t>Kadokura</w:t>
      </w:r>
      <w:proofErr w:type="spellEnd"/>
      <w:r w:rsidRPr="00210C66">
        <w:rPr>
          <w:rFonts w:ascii="Times New Roman" w:hAnsi="Times New Roman"/>
          <w:sz w:val="24"/>
          <w:szCs w:val="24"/>
        </w:rPr>
        <w:t xml:space="preserve">, S., Wada, K., Kato, K., </w:t>
      </w:r>
      <w:proofErr w:type="spellStart"/>
      <w:r w:rsidRPr="00210C66">
        <w:rPr>
          <w:rFonts w:ascii="Times New Roman" w:hAnsi="Times New Roman"/>
          <w:sz w:val="24"/>
          <w:szCs w:val="24"/>
        </w:rPr>
        <w:t>Oyama</w:t>
      </w:r>
      <w:proofErr w:type="spellEnd"/>
      <w:r w:rsidRPr="00210C66">
        <w:rPr>
          <w:rFonts w:ascii="Times New Roman" w:hAnsi="Times New Roman"/>
          <w:sz w:val="24"/>
          <w:szCs w:val="24"/>
        </w:rPr>
        <w:t xml:space="preserve">, R., </w:t>
      </w:r>
      <w:proofErr w:type="spellStart"/>
      <w:r w:rsidRPr="00210C66">
        <w:rPr>
          <w:rFonts w:ascii="Times New Roman" w:hAnsi="Times New Roman"/>
          <w:sz w:val="24"/>
          <w:szCs w:val="24"/>
        </w:rPr>
        <w:t>Ose</w:t>
      </w:r>
      <w:proofErr w:type="spellEnd"/>
      <w:r w:rsidRPr="00210C66">
        <w:rPr>
          <w:rFonts w:ascii="Times New Roman" w:hAnsi="Times New Roman"/>
          <w:sz w:val="24"/>
          <w:szCs w:val="24"/>
        </w:rPr>
        <w:t xml:space="preserve">, T., </w:t>
      </w:r>
      <w:proofErr w:type="spellStart"/>
      <w:r w:rsidRPr="00210C66">
        <w:rPr>
          <w:rFonts w:ascii="Times New Roman" w:hAnsi="Times New Roman"/>
          <w:sz w:val="24"/>
          <w:szCs w:val="24"/>
        </w:rPr>
        <w:t>Mannoji</w:t>
      </w:r>
      <w:proofErr w:type="spellEnd"/>
      <w:r w:rsidRPr="00210C66">
        <w:rPr>
          <w:rFonts w:ascii="Times New Roman" w:hAnsi="Times New Roman"/>
          <w:sz w:val="24"/>
          <w:szCs w:val="24"/>
        </w:rPr>
        <w:t xml:space="preserve">, N., and </w:t>
      </w:r>
      <w:proofErr w:type="spellStart"/>
      <w:r w:rsidRPr="00210C66">
        <w:rPr>
          <w:rFonts w:ascii="Times New Roman" w:hAnsi="Times New Roman"/>
          <w:sz w:val="24"/>
          <w:szCs w:val="24"/>
        </w:rPr>
        <w:t>Taira</w:t>
      </w:r>
      <w:proofErr w:type="spellEnd"/>
      <w:r w:rsidRPr="00210C66">
        <w:rPr>
          <w:rFonts w:ascii="Times New Roman" w:hAnsi="Times New Roman"/>
          <w:sz w:val="24"/>
          <w:szCs w:val="24"/>
        </w:rPr>
        <w:t>, R.: The JRA-25 Reanalysis, J. Met. Soc. Jap., 85, 369–432, 2007.</w:t>
      </w:r>
    </w:p>
    <w:p w:rsidR="002F6086" w:rsidRDefault="002F6086" w:rsidP="002F6086">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Parker, R., </w:t>
      </w:r>
      <w:proofErr w:type="spellStart"/>
      <w:r w:rsidRPr="00210C66">
        <w:rPr>
          <w:rFonts w:ascii="Times New Roman" w:hAnsi="Times New Roman"/>
          <w:sz w:val="24"/>
          <w:szCs w:val="24"/>
        </w:rPr>
        <w:t>Boesch</w:t>
      </w:r>
      <w:proofErr w:type="spellEnd"/>
      <w:r w:rsidRPr="00210C66">
        <w:rPr>
          <w:rFonts w:ascii="Times New Roman" w:hAnsi="Times New Roman"/>
          <w:sz w:val="24"/>
          <w:szCs w:val="24"/>
        </w:rPr>
        <w:t xml:space="preserve">, H., Cogan, A., Fraser, A., Feng, L., Palmer, P.I., </w:t>
      </w:r>
      <w:proofErr w:type="spellStart"/>
      <w:r w:rsidRPr="00210C66">
        <w:rPr>
          <w:rFonts w:ascii="Times New Roman" w:hAnsi="Times New Roman"/>
          <w:sz w:val="24"/>
          <w:szCs w:val="24"/>
        </w:rPr>
        <w:t>Messerschmidt</w:t>
      </w:r>
      <w:proofErr w:type="spellEnd"/>
      <w:r w:rsidRPr="00210C66">
        <w:rPr>
          <w:rFonts w:ascii="Times New Roman" w:hAnsi="Times New Roman"/>
          <w:sz w:val="24"/>
          <w:szCs w:val="24"/>
        </w:rPr>
        <w:t xml:space="preserve">, J., </w:t>
      </w:r>
      <w:proofErr w:type="spellStart"/>
      <w:r w:rsidRPr="00210C66">
        <w:rPr>
          <w:rFonts w:ascii="Times New Roman" w:hAnsi="Times New Roman"/>
          <w:sz w:val="24"/>
          <w:szCs w:val="24"/>
        </w:rPr>
        <w:t>Deutscher</w:t>
      </w:r>
      <w:proofErr w:type="spellEnd"/>
      <w:r w:rsidRPr="00210C66">
        <w:rPr>
          <w:rFonts w:ascii="Times New Roman" w:hAnsi="Times New Roman"/>
          <w:sz w:val="24"/>
          <w:szCs w:val="24"/>
        </w:rPr>
        <w:t xml:space="preserve">, N., Griffith, D. W. T., </w:t>
      </w:r>
      <w:proofErr w:type="spellStart"/>
      <w:r w:rsidRPr="00210C66">
        <w:rPr>
          <w:rFonts w:ascii="Times New Roman" w:hAnsi="Times New Roman"/>
          <w:sz w:val="24"/>
          <w:szCs w:val="24"/>
        </w:rPr>
        <w:t>Notholt</w:t>
      </w:r>
      <w:proofErr w:type="spellEnd"/>
      <w:r w:rsidRPr="00210C66">
        <w:rPr>
          <w:rFonts w:ascii="Times New Roman" w:hAnsi="Times New Roman"/>
          <w:sz w:val="24"/>
          <w:szCs w:val="24"/>
        </w:rPr>
        <w:t xml:space="preserve">, J., </w:t>
      </w:r>
      <w:proofErr w:type="spellStart"/>
      <w:r w:rsidRPr="00210C66">
        <w:rPr>
          <w:rFonts w:ascii="Times New Roman" w:hAnsi="Times New Roman"/>
          <w:sz w:val="24"/>
          <w:szCs w:val="24"/>
        </w:rPr>
        <w:t>Wennberg</w:t>
      </w:r>
      <w:proofErr w:type="spellEnd"/>
      <w:r w:rsidRPr="00210C66">
        <w:rPr>
          <w:rFonts w:ascii="Times New Roman" w:hAnsi="Times New Roman"/>
          <w:sz w:val="24"/>
          <w:szCs w:val="24"/>
        </w:rPr>
        <w:t xml:space="preserve">, P.O., and Wunch, D.: Methane observations from the Greenhouse Gases Observing </w:t>
      </w:r>
      <w:proofErr w:type="spellStart"/>
      <w:r w:rsidRPr="00210C66">
        <w:rPr>
          <w:rFonts w:ascii="Times New Roman" w:hAnsi="Times New Roman"/>
          <w:sz w:val="24"/>
          <w:szCs w:val="24"/>
        </w:rPr>
        <w:t>SATellite</w:t>
      </w:r>
      <w:proofErr w:type="spellEnd"/>
      <w:r w:rsidRPr="00210C66">
        <w:rPr>
          <w:rFonts w:ascii="Times New Roman" w:hAnsi="Times New Roman"/>
          <w:sz w:val="24"/>
          <w:szCs w:val="24"/>
        </w:rPr>
        <w:t xml:space="preserve">: Comparison to ground based TCCON data and model calculations, </w:t>
      </w:r>
      <w:proofErr w:type="spellStart"/>
      <w:r w:rsidRPr="00210C66">
        <w:rPr>
          <w:rFonts w:ascii="Times New Roman" w:hAnsi="Times New Roman"/>
          <w:sz w:val="24"/>
          <w:szCs w:val="24"/>
        </w:rPr>
        <w:t>Geophys</w:t>
      </w:r>
      <w:proofErr w:type="spellEnd"/>
      <w:r w:rsidRPr="00210C66">
        <w:rPr>
          <w:rFonts w:ascii="Times New Roman" w:hAnsi="Times New Roman"/>
          <w:sz w:val="24"/>
          <w:szCs w:val="24"/>
        </w:rPr>
        <w:t xml:space="preserve">. Res. Lett., 38, L15807, </w:t>
      </w:r>
      <w:proofErr w:type="spellStart"/>
      <w:r w:rsidRPr="00210C66">
        <w:rPr>
          <w:rFonts w:ascii="Times New Roman" w:hAnsi="Times New Roman"/>
          <w:sz w:val="24"/>
          <w:szCs w:val="24"/>
        </w:rPr>
        <w:t>doi</w:t>
      </w:r>
      <w:proofErr w:type="spellEnd"/>
      <w:r w:rsidRPr="00210C66">
        <w:rPr>
          <w:rFonts w:ascii="Times New Roman" w:hAnsi="Times New Roman"/>
          <w:sz w:val="24"/>
          <w:szCs w:val="24"/>
        </w:rPr>
        <w:t>: 10.1029/2011GL047871, 2011.</w:t>
      </w:r>
    </w:p>
    <w:p w:rsidR="00617649" w:rsidRDefault="00617649" w:rsidP="00617649">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Patra</w:t>
      </w:r>
      <w:proofErr w:type="spellEnd"/>
      <w:r w:rsidRPr="00210C66">
        <w:rPr>
          <w:rFonts w:ascii="Times New Roman" w:hAnsi="Times New Roman"/>
          <w:sz w:val="24"/>
          <w:szCs w:val="24"/>
        </w:rPr>
        <w:t xml:space="preserve">, P. K., Baker, D., </w:t>
      </w:r>
      <w:proofErr w:type="spellStart"/>
      <w:r w:rsidRPr="00210C66">
        <w:rPr>
          <w:rFonts w:ascii="Times New Roman" w:hAnsi="Times New Roman"/>
          <w:sz w:val="24"/>
          <w:szCs w:val="24"/>
        </w:rPr>
        <w:t>Bousquet</w:t>
      </w:r>
      <w:proofErr w:type="spellEnd"/>
      <w:r w:rsidRPr="00210C66">
        <w:rPr>
          <w:rFonts w:ascii="Times New Roman" w:hAnsi="Times New Roman"/>
          <w:sz w:val="24"/>
          <w:szCs w:val="24"/>
        </w:rPr>
        <w:t xml:space="preserve">, P., </w:t>
      </w:r>
      <w:proofErr w:type="spellStart"/>
      <w:r w:rsidRPr="00210C66">
        <w:rPr>
          <w:rFonts w:ascii="Times New Roman" w:hAnsi="Times New Roman"/>
          <w:sz w:val="24"/>
          <w:szCs w:val="24"/>
        </w:rPr>
        <w:t>Bruhwiler</w:t>
      </w:r>
      <w:proofErr w:type="spellEnd"/>
      <w:r w:rsidRPr="00210C66">
        <w:rPr>
          <w:rFonts w:ascii="Times New Roman" w:hAnsi="Times New Roman"/>
          <w:sz w:val="24"/>
          <w:szCs w:val="24"/>
        </w:rPr>
        <w:t xml:space="preserve">, L., Chen, Y.-H., </w:t>
      </w:r>
      <w:proofErr w:type="spellStart"/>
      <w:r w:rsidRPr="00210C66">
        <w:rPr>
          <w:rFonts w:ascii="Times New Roman" w:hAnsi="Times New Roman"/>
          <w:sz w:val="24"/>
          <w:szCs w:val="24"/>
        </w:rPr>
        <w:t>Ciais</w:t>
      </w:r>
      <w:proofErr w:type="spellEnd"/>
      <w:r w:rsidRPr="00210C66">
        <w:rPr>
          <w:rFonts w:ascii="Times New Roman" w:hAnsi="Times New Roman"/>
          <w:sz w:val="24"/>
          <w:szCs w:val="24"/>
        </w:rPr>
        <w:t xml:space="preserve">, P., Denning, S. A., Fan, S., Fung, I. Y., </w:t>
      </w:r>
      <w:proofErr w:type="spellStart"/>
      <w:r w:rsidRPr="00210C66">
        <w:rPr>
          <w:rFonts w:ascii="Times New Roman" w:hAnsi="Times New Roman"/>
          <w:sz w:val="24"/>
          <w:szCs w:val="24"/>
        </w:rPr>
        <w:t>Gloor</w:t>
      </w:r>
      <w:proofErr w:type="spellEnd"/>
      <w:r w:rsidRPr="00210C66">
        <w:rPr>
          <w:rFonts w:ascii="Times New Roman" w:hAnsi="Times New Roman"/>
          <w:sz w:val="24"/>
          <w:szCs w:val="24"/>
        </w:rPr>
        <w:t xml:space="preserve">, M., Gurney, K., </w:t>
      </w:r>
      <w:proofErr w:type="spellStart"/>
      <w:r w:rsidRPr="00210C66">
        <w:rPr>
          <w:rFonts w:ascii="Times New Roman" w:hAnsi="Times New Roman"/>
          <w:sz w:val="24"/>
          <w:szCs w:val="24"/>
        </w:rPr>
        <w:t>Heimann</w:t>
      </w:r>
      <w:proofErr w:type="spellEnd"/>
      <w:r w:rsidRPr="00210C66">
        <w:rPr>
          <w:rFonts w:ascii="Times New Roman" w:hAnsi="Times New Roman"/>
          <w:sz w:val="24"/>
          <w:szCs w:val="24"/>
        </w:rPr>
        <w:t xml:space="preserve">, M., Higuchi, K., John, J., Maki, T., </w:t>
      </w:r>
      <w:proofErr w:type="spellStart"/>
      <w:r w:rsidRPr="00210C66">
        <w:rPr>
          <w:rFonts w:ascii="Times New Roman" w:hAnsi="Times New Roman"/>
          <w:sz w:val="24"/>
          <w:szCs w:val="24"/>
        </w:rPr>
        <w:t>Maksyutov</w:t>
      </w:r>
      <w:proofErr w:type="spellEnd"/>
      <w:r w:rsidRPr="00210C66">
        <w:rPr>
          <w:rFonts w:ascii="Times New Roman" w:hAnsi="Times New Roman"/>
          <w:sz w:val="24"/>
          <w:szCs w:val="24"/>
        </w:rPr>
        <w:t xml:space="preserve">, S., </w:t>
      </w:r>
      <w:proofErr w:type="spellStart"/>
      <w:r w:rsidRPr="00210C66">
        <w:rPr>
          <w:rFonts w:ascii="Times New Roman" w:hAnsi="Times New Roman"/>
          <w:sz w:val="24"/>
          <w:szCs w:val="24"/>
        </w:rPr>
        <w:t>Peylin</w:t>
      </w:r>
      <w:proofErr w:type="spellEnd"/>
      <w:r w:rsidRPr="00210C66">
        <w:rPr>
          <w:rFonts w:ascii="Times New Roman" w:hAnsi="Times New Roman"/>
          <w:sz w:val="24"/>
          <w:szCs w:val="24"/>
        </w:rPr>
        <w:t xml:space="preserve">, P., Prather, M., Pak, B., Sarmiento, J., Taguchi, S., Takahashi, T., and Yuen, C.-W.: Sensitivity of optimal extension of observation networks to the model transport, </w:t>
      </w:r>
      <w:proofErr w:type="spellStart"/>
      <w:r w:rsidRPr="00210C66">
        <w:rPr>
          <w:rFonts w:ascii="Times New Roman" w:hAnsi="Times New Roman"/>
          <w:sz w:val="24"/>
          <w:szCs w:val="24"/>
        </w:rPr>
        <w:t>Tellus</w:t>
      </w:r>
      <w:proofErr w:type="spellEnd"/>
      <w:r w:rsidRPr="00210C66">
        <w:rPr>
          <w:rFonts w:ascii="Times New Roman" w:hAnsi="Times New Roman"/>
          <w:sz w:val="24"/>
          <w:szCs w:val="24"/>
        </w:rPr>
        <w:t>, 55B, 498–511, 2003a.</w:t>
      </w:r>
    </w:p>
    <w:p w:rsidR="00591094" w:rsidRPr="008C67D0" w:rsidRDefault="00591094" w:rsidP="00617649">
      <w:pPr>
        <w:pStyle w:val="a5"/>
        <w:numPr>
          <w:ilvl w:val="0"/>
          <w:numId w:val="2"/>
        </w:numPr>
        <w:spacing w:line="480" w:lineRule="auto"/>
        <w:ind w:firstLineChars="0"/>
        <w:rPr>
          <w:rFonts w:ascii="Times New Roman" w:hAnsi="Times New Roman"/>
          <w:sz w:val="24"/>
          <w:szCs w:val="24"/>
        </w:rPr>
      </w:pPr>
      <w:proofErr w:type="spellStart"/>
      <w:r w:rsidRPr="008C67D0">
        <w:rPr>
          <w:rFonts w:ascii="Times New Roman" w:hAnsi="Times New Roman"/>
          <w:sz w:val="24"/>
          <w:szCs w:val="24"/>
        </w:rPr>
        <w:lastRenderedPageBreak/>
        <w:t>Patra</w:t>
      </w:r>
      <w:proofErr w:type="spellEnd"/>
      <w:r w:rsidRPr="008C67D0">
        <w:rPr>
          <w:rFonts w:ascii="Times New Roman" w:hAnsi="Times New Roman"/>
          <w:sz w:val="24"/>
          <w:szCs w:val="24"/>
        </w:rPr>
        <w:t xml:space="preserve">, P. K., </w:t>
      </w:r>
      <w:proofErr w:type="spellStart"/>
      <w:r w:rsidRPr="008C67D0">
        <w:rPr>
          <w:rFonts w:ascii="Times New Roman" w:hAnsi="Times New Roman"/>
          <w:sz w:val="24"/>
          <w:szCs w:val="24"/>
        </w:rPr>
        <w:t>Maksyutov</w:t>
      </w:r>
      <w:proofErr w:type="spellEnd"/>
      <w:r w:rsidRPr="008C67D0">
        <w:rPr>
          <w:rFonts w:ascii="Times New Roman" w:hAnsi="Times New Roman"/>
          <w:sz w:val="24"/>
          <w:szCs w:val="24"/>
        </w:rPr>
        <w:t xml:space="preserve">, S., </w:t>
      </w:r>
      <w:proofErr w:type="spellStart"/>
      <w:r w:rsidRPr="008C67D0">
        <w:rPr>
          <w:rFonts w:ascii="Times New Roman" w:hAnsi="Times New Roman"/>
          <w:sz w:val="24"/>
          <w:szCs w:val="24"/>
        </w:rPr>
        <w:t>Sasano</w:t>
      </w:r>
      <w:proofErr w:type="spellEnd"/>
      <w:r w:rsidRPr="008C67D0">
        <w:rPr>
          <w:rFonts w:ascii="Times New Roman" w:hAnsi="Times New Roman"/>
          <w:sz w:val="24"/>
          <w:szCs w:val="24"/>
        </w:rPr>
        <w:t xml:space="preserve">, Y., Nakajima, H., Inoue, G., and </w:t>
      </w:r>
      <w:proofErr w:type="spellStart"/>
      <w:r w:rsidRPr="008C67D0">
        <w:rPr>
          <w:rFonts w:ascii="Times New Roman" w:hAnsi="Times New Roman"/>
          <w:sz w:val="24"/>
          <w:szCs w:val="24"/>
        </w:rPr>
        <w:t>Nakazawa</w:t>
      </w:r>
      <w:proofErr w:type="spellEnd"/>
      <w:r w:rsidRPr="008C67D0">
        <w:rPr>
          <w:rFonts w:ascii="Times New Roman" w:hAnsi="Times New Roman"/>
          <w:sz w:val="24"/>
          <w:szCs w:val="24"/>
        </w:rPr>
        <w:t>, T.: An evaluation of CO</w:t>
      </w:r>
      <w:r w:rsidRPr="008C67D0">
        <w:rPr>
          <w:rFonts w:ascii="Times New Roman" w:hAnsi="Times New Roman"/>
          <w:sz w:val="24"/>
          <w:szCs w:val="24"/>
          <w:vertAlign w:val="subscript"/>
        </w:rPr>
        <w:t>2</w:t>
      </w:r>
      <w:r w:rsidRPr="008C67D0">
        <w:rPr>
          <w:rFonts w:ascii="Times New Roman" w:hAnsi="Times New Roman"/>
          <w:sz w:val="24"/>
          <w:szCs w:val="24"/>
        </w:rPr>
        <w:t xml:space="preserve"> observations with</w:t>
      </w:r>
      <w:r w:rsidRPr="008C67D0">
        <w:rPr>
          <w:rFonts w:ascii="Times New Roman" w:hAnsi="Times New Roman" w:hint="eastAsia"/>
          <w:sz w:val="24"/>
          <w:szCs w:val="24"/>
        </w:rPr>
        <w:t xml:space="preserve"> </w:t>
      </w:r>
      <w:r w:rsidRPr="008C67D0">
        <w:rPr>
          <w:rFonts w:ascii="Times New Roman" w:hAnsi="Times New Roman"/>
          <w:sz w:val="24"/>
          <w:szCs w:val="24"/>
        </w:rPr>
        <w:t>Solar Occultation FTS for Inclined-Orbit Satellite sensor for</w:t>
      </w:r>
      <w:r w:rsidRPr="008C67D0">
        <w:rPr>
          <w:rFonts w:ascii="Times New Roman" w:hAnsi="Times New Roman" w:hint="eastAsia"/>
          <w:sz w:val="24"/>
          <w:szCs w:val="24"/>
        </w:rPr>
        <w:t xml:space="preserve"> </w:t>
      </w:r>
      <w:r w:rsidRPr="008C67D0">
        <w:rPr>
          <w:rFonts w:ascii="Times New Roman" w:hAnsi="Times New Roman"/>
          <w:sz w:val="24"/>
          <w:szCs w:val="24"/>
        </w:rPr>
        <w:t xml:space="preserve">surface source inversion, J. </w:t>
      </w:r>
      <w:proofErr w:type="spellStart"/>
      <w:r w:rsidRPr="008C67D0">
        <w:rPr>
          <w:rFonts w:ascii="Times New Roman" w:hAnsi="Times New Roman"/>
          <w:sz w:val="24"/>
          <w:szCs w:val="24"/>
        </w:rPr>
        <w:t>Geophys</w:t>
      </w:r>
      <w:proofErr w:type="spellEnd"/>
      <w:r w:rsidRPr="008C67D0">
        <w:rPr>
          <w:rFonts w:ascii="Times New Roman" w:hAnsi="Times New Roman"/>
          <w:sz w:val="24"/>
          <w:szCs w:val="24"/>
        </w:rPr>
        <w:t>. Res., 108(D24), 4759, doi:10.1029/2003JD003661</w:t>
      </w:r>
      <w:r w:rsidRPr="008C67D0">
        <w:rPr>
          <w:rFonts w:ascii="Times New Roman" w:hAnsi="Times New Roman" w:hint="eastAsia"/>
          <w:sz w:val="24"/>
          <w:szCs w:val="24"/>
        </w:rPr>
        <w:t xml:space="preserve">, </w:t>
      </w:r>
      <w:r w:rsidRPr="008C67D0">
        <w:rPr>
          <w:rFonts w:ascii="Times New Roman" w:hAnsi="Times New Roman"/>
          <w:sz w:val="24"/>
          <w:szCs w:val="24"/>
        </w:rPr>
        <w:t>2003b.</w:t>
      </w:r>
    </w:p>
    <w:p w:rsidR="00A70F27" w:rsidRDefault="00A70F27" w:rsidP="00A70F27">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Patra</w:t>
      </w:r>
      <w:proofErr w:type="spellEnd"/>
      <w:r w:rsidRPr="00210C66">
        <w:rPr>
          <w:rFonts w:ascii="Times New Roman" w:hAnsi="Times New Roman"/>
          <w:sz w:val="24"/>
          <w:szCs w:val="24"/>
        </w:rPr>
        <w:t xml:space="preserve">, P. K., Peters, W., </w:t>
      </w:r>
      <w:proofErr w:type="spellStart"/>
      <w:r w:rsidRPr="00210C66">
        <w:rPr>
          <w:rFonts w:ascii="Times New Roman" w:hAnsi="Times New Roman"/>
          <w:sz w:val="24"/>
          <w:szCs w:val="24"/>
        </w:rPr>
        <w:t>R¨odenbeck</w:t>
      </w:r>
      <w:proofErr w:type="spellEnd"/>
      <w:r w:rsidRPr="00210C66">
        <w:rPr>
          <w:rFonts w:ascii="Times New Roman" w:hAnsi="Times New Roman"/>
          <w:sz w:val="24"/>
          <w:szCs w:val="24"/>
        </w:rPr>
        <w:t xml:space="preserve">, C., </w:t>
      </w:r>
      <w:proofErr w:type="spellStart"/>
      <w:r w:rsidRPr="00210C66">
        <w:rPr>
          <w:rFonts w:ascii="Times New Roman" w:hAnsi="Times New Roman"/>
          <w:sz w:val="24"/>
          <w:szCs w:val="24"/>
        </w:rPr>
        <w:t>Aulagnier</w:t>
      </w:r>
      <w:proofErr w:type="spellEnd"/>
      <w:r w:rsidRPr="00210C66">
        <w:rPr>
          <w:rFonts w:ascii="Times New Roman" w:hAnsi="Times New Roman"/>
          <w:sz w:val="24"/>
          <w:szCs w:val="24"/>
        </w:rPr>
        <w:t xml:space="preserve">, C., Baker, I., Bergmann, D. J., </w:t>
      </w:r>
      <w:proofErr w:type="spellStart"/>
      <w:r w:rsidRPr="00210C66">
        <w:rPr>
          <w:rFonts w:ascii="Times New Roman" w:hAnsi="Times New Roman"/>
          <w:sz w:val="24"/>
          <w:szCs w:val="24"/>
        </w:rPr>
        <w:t>Bousquet</w:t>
      </w:r>
      <w:proofErr w:type="spellEnd"/>
      <w:r w:rsidRPr="00210C66">
        <w:rPr>
          <w:rFonts w:ascii="Times New Roman" w:hAnsi="Times New Roman"/>
          <w:sz w:val="24"/>
          <w:szCs w:val="24"/>
        </w:rPr>
        <w:t xml:space="preserve">, P., Brandt, J., </w:t>
      </w:r>
      <w:proofErr w:type="spellStart"/>
      <w:r w:rsidRPr="00210C66">
        <w:rPr>
          <w:rFonts w:ascii="Times New Roman" w:hAnsi="Times New Roman"/>
          <w:sz w:val="24"/>
          <w:szCs w:val="24"/>
        </w:rPr>
        <w:t>Bruhwiler</w:t>
      </w:r>
      <w:proofErr w:type="spellEnd"/>
      <w:r w:rsidRPr="00210C66">
        <w:rPr>
          <w:rFonts w:ascii="Times New Roman" w:hAnsi="Times New Roman"/>
          <w:sz w:val="24"/>
          <w:szCs w:val="24"/>
        </w:rPr>
        <w:t xml:space="preserve">, L., Cameron-Smith, P. J., Christensen, J. H., </w:t>
      </w:r>
      <w:proofErr w:type="spellStart"/>
      <w:r w:rsidRPr="00210C66">
        <w:rPr>
          <w:rFonts w:ascii="Times New Roman" w:hAnsi="Times New Roman"/>
          <w:sz w:val="24"/>
          <w:szCs w:val="24"/>
        </w:rPr>
        <w:t>Delage</w:t>
      </w:r>
      <w:proofErr w:type="spellEnd"/>
      <w:r w:rsidRPr="00210C66">
        <w:rPr>
          <w:rFonts w:ascii="Times New Roman" w:hAnsi="Times New Roman"/>
          <w:sz w:val="24"/>
          <w:szCs w:val="24"/>
        </w:rPr>
        <w:t xml:space="preserve">, F., Denning, A. S., Fan, S.-M., </w:t>
      </w:r>
      <w:proofErr w:type="spellStart"/>
      <w:r w:rsidRPr="00210C66">
        <w:rPr>
          <w:rFonts w:ascii="Times New Roman" w:hAnsi="Times New Roman"/>
          <w:sz w:val="24"/>
          <w:szCs w:val="24"/>
        </w:rPr>
        <w:t>Geels</w:t>
      </w:r>
      <w:proofErr w:type="spellEnd"/>
      <w:r w:rsidRPr="00210C66">
        <w:rPr>
          <w:rFonts w:ascii="Times New Roman" w:hAnsi="Times New Roman"/>
          <w:sz w:val="24"/>
          <w:szCs w:val="24"/>
        </w:rPr>
        <w:t xml:space="preserve">, C., </w:t>
      </w:r>
      <w:proofErr w:type="spellStart"/>
      <w:r w:rsidRPr="00210C66">
        <w:rPr>
          <w:rFonts w:ascii="Times New Roman" w:hAnsi="Times New Roman"/>
          <w:sz w:val="24"/>
          <w:szCs w:val="24"/>
        </w:rPr>
        <w:t>Houweling</w:t>
      </w:r>
      <w:proofErr w:type="spellEnd"/>
      <w:r w:rsidRPr="00210C66">
        <w:rPr>
          <w:rFonts w:ascii="Times New Roman" w:hAnsi="Times New Roman"/>
          <w:sz w:val="24"/>
          <w:szCs w:val="24"/>
        </w:rPr>
        <w:t xml:space="preserve">, S., </w:t>
      </w:r>
      <w:proofErr w:type="spellStart"/>
      <w:r w:rsidRPr="00210C66">
        <w:rPr>
          <w:rFonts w:ascii="Times New Roman" w:hAnsi="Times New Roman"/>
          <w:sz w:val="24"/>
          <w:szCs w:val="24"/>
        </w:rPr>
        <w:t>Imasu</w:t>
      </w:r>
      <w:proofErr w:type="spellEnd"/>
      <w:r w:rsidRPr="00210C66">
        <w:rPr>
          <w:rFonts w:ascii="Times New Roman" w:hAnsi="Times New Roman"/>
          <w:sz w:val="24"/>
          <w:szCs w:val="24"/>
        </w:rPr>
        <w:t xml:space="preserve">, R., </w:t>
      </w:r>
      <w:proofErr w:type="spellStart"/>
      <w:r w:rsidRPr="00210C66">
        <w:rPr>
          <w:rFonts w:ascii="Times New Roman" w:hAnsi="Times New Roman"/>
          <w:sz w:val="24"/>
          <w:szCs w:val="24"/>
        </w:rPr>
        <w:t>Karstens,U</w:t>
      </w:r>
      <w:proofErr w:type="spellEnd"/>
      <w:r w:rsidRPr="00210C66">
        <w:rPr>
          <w:rFonts w:ascii="Times New Roman" w:hAnsi="Times New Roman"/>
          <w:sz w:val="24"/>
          <w:szCs w:val="24"/>
        </w:rPr>
        <w:t xml:space="preserve">., Kawa, S. R., Kleist, J., </w:t>
      </w:r>
      <w:proofErr w:type="spellStart"/>
      <w:r w:rsidRPr="00210C66">
        <w:rPr>
          <w:rFonts w:ascii="Times New Roman" w:hAnsi="Times New Roman"/>
          <w:sz w:val="24"/>
          <w:szCs w:val="24"/>
        </w:rPr>
        <w:t>Krol</w:t>
      </w:r>
      <w:proofErr w:type="spellEnd"/>
      <w:r w:rsidRPr="00210C66">
        <w:rPr>
          <w:rFonts w:ascii="Times New Roman" w:hAnsi="Times New Roman"/>
          <w:sz w:val="24"/>
          <w:szCs w:val="24"/>
        </w:rPr>
        <w:t xml:space="preserve">, M., Law, R. M., Lin, S.- J., </w:t>
      </w:r>
      <w:proofErr w:type="spellStart"/>
      <w:r w:rsidRPr="00210C66">
        <w:rPr>
          <w:rFonts w:ascii="Times New Roman" w:hAnsi="Times New Roman"/>
          <w:sz w:val="24"/>
          <w:szCs w:val="24"/>
        </w:rPr>
        <w:t>Lokupitiya</w:t>
      </w:r>
      <w:proofErr w:type="spellEnd"/>
      <w:r w:rsidRPr="00210C66">
        <w:rPr>
          <w:rFonts w:ascii="Times New Roman" w:hAnsi="Times New Roman"/>
          <w:sz w:val="24"/>
          <w:szCs w:val="24"/>
        </w:rPr>
        <w:t xml:space="preserve">, R., Maki, T., </w:t>
      </w:r>
      <w:proofErr w:type="spellStart"/>
      <w:r w:rsidRPr="00210C66">
        <w:rPr>
          <w:rFonts w:ascii="Times New Roman" w:hAnsi="Times New Roman"/>
          <w:sz w:val="24"/>
          <w:szCs w:val="24"/>
        </w:rPr>
        <w:t>Maksyutov</w:t>
      </w:r>
      <w:proofErr w:type="spellEnd"/>
      <w:r w:rsidRPr="00210C66">
        <w:rPr>
          <w:rFonts w:ascii="Times New Roman" w:hAnsi="Times New Roman"/>
          <w:sz w:val="24"/>
          <w:szCs w:val="24"/>
        </w:rPr>
        <w:t xml:space="preserve">, S., </w:t>
      </w:r>
      <w:proofErr w:type="spellStart"/>
      <w:r w:rsidRPr="00210C66">
        <w:rPr>
          <w:rFonts w:ascii="Times New Roman" w:hAnsi="Times New Roman"/>
          <w:sz w:val="24"/>
          <w:szCs w:val="24"/>
        </w:rPr>
        <w:t>Niwa</w:t>
      </w:r>
      <w:proofErr w:type="spellEnd"/>
      <w:r w:rsidRPr="00210C66">
        <w:rPr>
          <w:rFonts w:ascii="Times New Roman" w:hAnsi="Times New Roman"/>
          <w:sz w:val="24"/>
          <w:szCs w:val="24"/>
        </w:rPr>
        <w:t xml:space="preserve">, Y., </w:t>
      </w:r>
      <w:proofErr w:type="spellStart"/>
      <w:r w:rsidRPr="00210C66">
        <w:rPr>
          <w:rFonts w:ascii="Times New Roman" w:hAnsi="Times New Roman"/>
          <w:sz w:val="24"/>
          <w:szCs w:val="24"/>
        </w:rPr>
        <w:t>Onishi</w:t>
      </w:r>
      <w:proofErr w:type="spellEnd"/>
      <w:r w:rsidRPr="00210C66">
        <w:rPr>
          <w:rFonts w:ascii="Times New Roman" w:hAnsi="Times New Roman"/>
          <w:sz w:val="24"/>
          <w:szCs w:val="24"/>
        </w:rPr>
        <w:t xml:space="preserve">, R., </w:t>
      </w:r>
      <w:proofErr w:type="spellStart"/>
      <w:r w:rsidRPr="00210C66">
        <w:rPr>
          <w:rFonts w:ascii="Times New Roman" w:hAnsi="Times New Roman"/>
          <w:sz w:val="24"/>
          <w:szCs w:val="24"/>
        </w:rPr>
        <w:t>Parazoo</w:t>
      </w:r>
      <w:proofErr w:type="spellEnd"/>
      <w:r w:rsidRPr="00210C66">
        <w:rPr>
          <w:rFonts w:ascii="Times New Roman" w:hAnsi="Times New Roman"/>
          <w:sz w:val="24"/>
          <w:szCs w:val="24"/>
        </w:rPr>
        <w:t xml:space="preserve">, N., </w:t>
      </w:r>
      <w:proofErr w:type="spellStart"/>
      <w:r w:rsidRPr="00210C66">
        <w:rPr>
          <w:rFonts w:ascii="Times New Roman" w:hAnsi="Times New Roman"/>
          <w:sz w:val="24"/>
          <w:szCs w:val="24"/>
        </w:rPr>
        <w:t>Pieterse</w:t>
      </w:r>
      <w:proofErr w:type="spellEnd"/>
      <w:r w:rsidRPr="00210C66">
        <w:rPr>
          <w:rFonts w:ascii="Times New Roman" w:hAnsi="Times New Roman"/>
          <w:sz w:val="24"/>
          <w:szCs w:val="24"/>
        </w:rPr>
        <w:t xml:space="preserve">, G., </w:t>
      </w:r>
      <w:proofErr w:type="spellStart"/>
      <w:r w:rsidRPr="00210C66">
        <w:rPr>
          <w:rFonts w:ascii="Times New Roman" w:hAnsi="Times New Roman"/>
          <w:sz w:val="24"/>
          <w:szCs w:val="24"/>
        </w:rPr>
        <w:t>Rivier</w:t>
      </w:r>
      <w:proofErr w:type="spellEnd"/>
      <w:r w:rsidRPr="00210C66">
        <w:rPr>
          <w:rFonts w:ascii="Times New Roman" w:hAnsi="Times New Roman"/>
          <w:sz w:val="24"/>
          <w:szCs w:val="24"/>
        </w:rPr>
        <w:t xml:space="preserve">, L., Satoh, M., </w:t>
      </w:r>
      <w:proofErr w:type="spellStart"/>
      <w:r w:rsidRPr="00210C66">
        <w:rPr>
          <w:rFonts w:ascii="Times New Roman" w:hAnsi="Times New Roman"/>
          <w:sz w:val="24"/>
          <w:szCs w:val="24"/>
        </w:rPr>
        <w:t>Serrar</w:t>
      </w:r>
      <w:proofErr w:type="spellEnd"/>
      <w:r w:rsidRPr="00210C66">
        <w:rPr>
          <w:rFonts w:ascii="Times New Roman" w:hAnsi="Times New Roman"/>
          <w:sz w:val="24"/>
          <w:szCs w:val="24"/>
        </w:rPr>
        <w:t xml:space="preserve">, S., Taguchi, S., </w:t>
      </w:r>
      <w:proofErr w:type="spellStart"/>
      <w:r w:rsidRPr="00210C66">
        <w:rPr>
          <w:rFonts w:ascii="Times New Roman" w:hAnsi="Times New Roman"/>
          <w:sz w:val="24"/>
          <w:szCs w:val="24"/>
        </w:rPr>
        <w:t>Takigawa</w:t>
      </w:r>
      <w:proofErr w:type="spellEnd"/>
      <w:r w:rsidRPr="00210C66">
        <w:rPr>
          <w:rFonts w:ascii="Times New Roman" w:hAnsi="Times New Roman"/>
          <w:sz w:val="24"/>
          <w:szCs w:val="24"/>
        </w:rPr>
        <w:t xml:space="preserve">, M., </w:t>
      </w:r>
      <w:proofErr w:type="spellStart"/>
      <w:r w:rsidRPr="00210C66">
        <w:rPr>
          <w:rFonts w:ascii="Times New Roman" w:hAnsi="Times New Roman"/>
          <w:sz w:val="24"/>
          <w:szCs w:val="24"/>
        </w:rPr>
        <w:t>Vautard</w:t>
      </w:r>
      <w:proofErr w:type="spellEnd"/>
      <w:r w:rsidRPr="00210C66">
        <w:rPr>
          <w:rFonts w:ascii="Times New Roman" w:hAnsi="Times New Roman"/>
          <w:sz w:val="24"/>
          <w:szCs w:val="24"/>
        </w:rPr>
        <w:t xml:space="preserve">, R., </w:t>
      </w:r>
      <w:proofErr w:type="spellStart"/>
      <w:r w:rsidRPr="00210C66">
        <w:rPr>
          <w:rFonts w:ascii="Times New Roman" w:hAnsi="Times New Roman"/>
          <w:sz w:val="24"/>
          <w:szCs w:val="24"/>
        </w:rPr>
        <w:t>Vermeulen</w:t>
      </w:r>
      <w:proofErr w:type="spellEnd"/>
      <w:r w:rsidRPr="00210C66">
        <w:rPr>
          <w:rFonts w:ascii="Times New Roman" w:hAnsi="Times New Roman"/>
          <w:sz w:val="24"/>
          <w:szCs w:val="24"/>
        </w:rPr>
        <w:t xml:space="preserve">, A. T., and Zhu, Z., </w:t>
      </w:r>
      <w:proofErr w:type="spellStart"/>
      <w:r w:rsidRPr="00210C66">
        <w:rPr>
          <w:rFonts w:ascii="Times New Roman" w:hAnsi="Times New Roman"/>
          <w:sz w:val="24"/>
          <w:szCs w:val="24"/>
        </w:rPr>
        <w:t>TransCom</w:t>
      </w:r>
      <w:proofErr w:type="spellEnd"/>
      <w:r w:rsidRPr="00210C66">
        <w:rPr>
          <w:rFonts w:ascii="Times New Roman" w:hAnsi="Times New Roman"/>
          <w:sz w:val="24"/>
          <w:szCs w:val="24"/>
        </w:rPr>
        <w:t xml:space="preserve"> model simulations of hourly atmospheric CO</w:t>
      </w:r>
      <w:r w:rsidRPr="00210C66">
        <w:rPr>
          <w:rFonts w:ascii="Times New Roman" w:hAnsi="Times New Roman"/>
          <w:sz w:val="24"/>
          <w:szCs w:val="24"/>
          <w:vertAlign w:val="subscript"/>
        </w:rPr>
        <w:t>2</w:t>
      </w:r>
      <w:r w:rsidRPr="00210C66">
        <w:rPr>
          <w:rFonts w:ascii="Times New Roman" w:hAnsi="Times New Roman"/>
          <w:sz w:val="24"/>
          <w:szCs w:val="24"/>
        </w:rPr>
        <w:t xml:space="preserve">: Analysis of synoptic-scale variations for the period 2002–2003, Global </w:t>
      </w:r>
      <w:proofErr w:type="spellStart"/>
      <w:r w:rsidRPr="00210C66">
        <w:rPr>
          <w:rFonts w:ascii="Times New Roman" w:hAnsi="Times New Roman"/>
          <w:sz w:val="24"/>
          <w:szCs w:val="24"/>
        </w:rPr>
        <w:t>Biogeochem</w:t>
      </w:r>
      <w:proofErr w:type="spellEnd"/>
      <w:r w:rsidRPr="00210C66">
        <w:rPr>
          <w:rFonts w:ascii="Times New Roman" w:hAnsi="Times New Roman"/>
          <w:sz w:val="24"/>
          <w:szCs w:val="24"/>
        </w:rPr>
        <w:t>. Cy., 22, GB4013, doi:10.1029/2007GB003081, 2008.</w:t>
      </w:r>
    </w:p>
    <w:p w:rsidR="002F6086" w:rsidRPr="00001B47" w:rsidRDefault="002F6086" w:rsidP="00A70F27">
      <w:pPr>
        <w:pStyle w:val="a5"/>
        <w:numPr>
          <w:ilvl w:val="0"/>
          <w:numId w:val="2"/>
        </w:numPr>
        <w:spacing w:line="480" w:lineRule="auto"/>
        <w:ind w:firstLineChars="0"/>
        <w:rPr>
          <w:rFonts w:ascii="Times New Roman" w:hAnsi="Times New Roman"/>
          <w:color w:val="FF0000"/>
          <w:sz w:val="24"/>
          <w:szCs w:val="24"/>
        </w:rPr>
      </w:pPr>
      <w:proofErr w:type="spellStart"/>
      <w:r w:rsidRPr="00001B47">
        <w:rPr>
          <w:rFonts w:ascii="Times New Roman" w:hAnsi="Times New Roman"/>
          <w:color w:val="FF0000"/>
          <w:sz w:val="24"/>
          <w:szCs w:val="24"/>
        </w:rPr>
        <w:t>Patra</w:t>
      </w:r>
      <w:proofErr w:type="spellEnd"/>
      <w:r w:rsidRPr="00001B47">
        <w:rPr>
          <w:rFonts w:ascii="Times New Roman" w:hAnsi="Times New Roman"/>
          <w:color w:val="FF0000"/>
          <w:sz w:val="24"/>
          <w:szCs w:val="24"/>
        </w:rPr>
        <w:t xml:space="preserve">, P. K., </w:t>
      </w:r>
      <w:proofErr w:type="spellStart"/>
      <w:r w:rsidRPr="00001B47">
        <w:rPr>
          <w:rFonts w:ascii="Times New Roman" w:hAnsi="Times New Roman"/>
          <w:color w:val="FF0000"/>
          <w:sz w:val="24"/>
          <w:szCs w:val="24"/>
        </w:rPr>
        <w:t>Houweling</w:t>
      </w:r>
      <w:proofErr w:type="spellEnd"/>
      <w:r w:rsidRPr="00001B47">
        <w:rPr>
          <w:rFonts w:ascii="Times New Roman" w:hAnsi="Times New Roman"/>
          <w:color w:val="FF0000"/>
          <w:sz w:val="24"/>
          <w:szCs w:val="24"/>
        </w:rPr>
        <w:t xml:space="preserve">, S., </w:t>
      </w:r>
      <w:proofErr w:type="spellStart"/>
      <w:r w:rsidRPr="00001B47">
        <w:rPr>
          <w:rFonts w:ascii="Times New Roman" w:hAnsi="Times New Roman"/>
          <w:color w:val="FF0000"/>
          <w:sz w:val="24"/>
          <w:szCs w:val="24"/>
        </w:rPr>
        <w:t>Krol</w:t>
      </w:r>
      <w:proofErr w:type="spellEnd"/>
      <w:r w:rsidRPr="00001B47">
        <w:rPr>
          <w:rFonts w:ascii="Times New Roman" w:hAnsi="Times New Roman"/>
          <w:color w:val="FF0000"/>
          <w:sz w:val="24"/>
          <w:szCs w:val="24"/>
        </w:rPr>
        <w:t xml:space="preserve">, M., </w:t>
      </w:r>
      <w:proofErr w:type="spellStart"/>
      <w:r w:rsidRPr="00001B47">
        <w:rPr>
          <w:rFonts w:ascii="Times New Roman" w:hAnsi="Times New Roman"/>
          <w:color w:val="FF0000"/>
          <w:sz w:val="24"/>
          <w:szCs w:val="24"/>
        </w:rPr>
        <w:t>Bousquet</w:t>
      </w:r>
      <w:proofErr w:type="spellEnd"/>
      <w:r w:rsidRPr="00001B47">
        <w:rPr>
          <w:rFonts w:ascii="Times New Roman" w:hAnsi="Times New Roman"/>
          <w:color w:val="FF0000"/>
          <w:sz w:val="24"/>
          <w:szCs w:val="24"/>
        </w:rPr>
        <w:t xml:space="preserve">, P., </w:t>
      </w:r>
      <w:proofErr w:type="spellStart"/>
      <w:r w:rsidRPr="00001B47">
        <w:rPr>
          <w:rFonts w:ascii="Times New Roman" w:hAnsi="Times New Roman"/>
          <w:color w:val="FF0000"/>
          <w:sz w:val="24"/>
          <w:szCs w:val="24"/>
        </w:rPr>
        <w:t>Belikov</w:t>
      </w:r>
      <w:proofErr w:type="spellEnd"/>
      <w:r w:rsidRPr="00001B47">
        <w:rPr>
          <w:rFonts w:ascii="Times New Roman" w:hAnsi="Times New Roman"/>
          <w:color w:val="FF0000"/>
          <w:sz w:val="24"/>
          <w:szCs w:val="24"/>
        </w:rPr>
        <w:t xml:space="preserve">, D., Bergmann, D., </w:t>
      </w:r>
      <w:proofErr w:type="spellStart"/>
      <w:r w:rsidRPr="00001B47">
        <w:rPr>
          <w:rFonts w:ascii="Times New Roman" w:hAnsi="Times New Roman"/>
          <w:color w:val="FF0000"/>
          <w:sz w:val="24"/>
          <w:szCs w:val="24"/>
        </w:rPr>
        <w:t>Bian</w:t>
      </w:r>
      <w:proofErr w:type="spellEnd"/>
      <w:r w:rsidRPr="00001B47">
        <w:rPr>
          <w:rFonts w:ascii="Times New Roman" w:hAnsi="Times New Roman"/>
          <w:color w:val="FF0000"/>
          <w:sz w:val="24"/>
          <w:szCs w:val="24"/>
        </w:rPr>
        <w:t xml:space="preserve">, H., Cameron-Smith, P., </w:t>
      </w:r>
      <w:proofErr w:type="spellStart"/>
      <w:r w:rsidRPr="00001B47">
        <w:rPr>
          <w:rFonts w:ascii="Times New Roman" w:hAnsi="Times New Roman"/>
          <w:color w:val="FF0000"/>
          <w:sz w:val="24"/>
          <w:szCs w:val="24"/>
        </w:rPr>
        <w:t>Chipperfield</w:t>
      </w:r>
      <w:proofErr w:type="spellEnd"/>
      <w:r w:rsidRPr="00001B47">
        <w:rPr>
          <w:rFonts w:ascii="Times New Roman" w:hAnsi="Times New Roman"/>
          <w:color w:val="FF0000"/>
          <w:sz w:val="24"/>
          <w:szCs w:val="24"/>
        </w:rPr>
        <w:t xml:space="preserve">, M. P., Corbin, K., </w:t>
      </w:r>
      <w:proofErr w:type="spellStart"/>
      <w:r w:rsidRPr="00001B47">
        <w:rPr>
          <w:rFonts w:ascii="Times New Roman" w:hAnsi="Times New Roman"/>
          <w:color w:val="FF0000"/>
          <w:sz w:val="24"/>
          <w:szCs w:val="24"/>
        </w:rPr>
        <w:t>Fortems-Cheiney</w:t>
      </w:r>
      <w:proofErr w:type="spellEnd"/>
      <w:r w:rsidRPr="00001B47">
        <w:rPr>
          <w:rFonts w:ascii="Times New Roman" w:hAnsi="Times New Roman"/>
          <w:color w:val="FF0000"/>
          <w:sz w:val="24"/>
          <w:szCs w:val="24"/>
        </w:rPr>
        <w:t xml:space="preserve">, A., Fraser, A., </w:t>
      </w:r>
      <w:proofErr w:type="spellStart"/>
      <w:r w:rsidR="002965CF" w:rsidRPr="00001B47">
        <w:rPr>
          <w:rFonts w:ascii="Times New Roman" w:hAnsi="Times New Roman"/>
          <w:color w:val="FF0000"/>
          <w:sz w:val="24"/>
          <w:szCs w:val="24"/>
        </w:rPr>
        <w:t>Gloor</w:t>
      </w:r>
      <w:proofErr w:type="spellEnd"/>
      <w:r w:rsidR="002965CF" w:rsidRPr="00001B47">
        <w:rPr>
          <w:rFonts w:ascii="Times New Roman" w:hAnsi="Times New Roman"/>
          <w:color w:val="FF0000"/>
          <w:sz w:val="24"/>
          <w:szCs w:val="24"/>
        </w:rPr>
        <w:t xml:space="preserve">, E., Hess, P., Ito, A., Kawa, S. R., Law, R. M., </w:t>
      </w:r>
      <w:proofErr w:type="spellStart"/>
      <w:r w:rsidR="002965CF" w:rsidRPr="00001B47">
        <w:rPr>
          <w:rFonts w:ascii="Times New Roman" w:hAnsi="Times New Roman"/>
          <w:color w:val="FF0000"/>
          <w:sz w:val="24"/>
          <w:szCs w:val="24"/>
        </w:rPr>
        <w:t>Loh</w:t>
      </w:r>
      <w:proofErr w:type="spellEnd"/>
      <w:r w:rsidR="002965CF" w:rsidRPr="00001B47">
        <w:rPr>
          <w:rFonts w:ascii="Times New Roman" w:hAnsi="Times New Roman"/>
          <w:color w:val="FF0000"/>
          <w:sz w:val="24"/>
          <w:szCs w:val="24"/>
        </w:rPr>
        <w:t xml:space="preserve">, Z., </w:t>
      </w:r>
      <w:proofErr w:type="spellStart"/>
      <w:r w:rsidR="002965CF" w:rsidRPr="00001B47">
        <w:rPr>
          <w:rFonts w:ascii="Times New Roman" w:hAnsi="Times New Roman"/>
          <w:color w:val="FF0000"/>
          <w:sz w:val="24"/>
          <w:szCs w:val="24"/>
        </w:rPr>
        <w:t>Maksyutov</w:t>
      </w:r>
      <w:proofErr w:type="spellEnd"/>
      <w:r w:rsidR="002965CF" w:rsidRPr="00001B47">
        <w:rPr>
          <w:rFonts w:ascii="Times New Roman" w:hAnsi="Times New Roman"/>
          <w:color w:val="FF0000"/>
          <w:sz w:val="24"/>
          <w:szCs w:val="24"/>
        </w:rPr>
        <w:t xml:space="preserve">, S., </w:t>
      </w:r>
      <w:proofErr w:type="spellStart"/>
      <w:r w:rsidR="002965CF" w:rsidRPr="00001B47">
        <w:rPr>
          <w:rFonts w:ascii="Times New Roman" w:hAnsi="Times New Roman"/>
          <w:color w:val="FF0000"/>
          <w:sz w:val="24"/>
          <w:szCs w:val="24"/>
        </w:rPr>
        <w:t>Meng</w:t>
      </w:r>
      <w:proofErr w:type="spellEnd"/>
      <w:r w:rsidR="002965CF" w:rsidRPr="00001B47">
        <w:rPr>
          <w:rFonts w:ascii="Times New Roman" w:hAnsi="Times New Roman"/>
          <w:color w:val="FF0000"/>
          <w:sz w:val="24"/>
          <w:szCs w:val="24"/>
        </w:rPr>
        <w:t xml:space="preserve">, L., Palmer, P. I., </w:t>
      </w:r>
      <w:proofErr w:type="spellStart"/>
      <w:r w:rsidR="002965CF" w:rsidRPr="00001B47">
        <w:rPr>
          <w:rFonts w:ascii="Times New Roman" w:hAnsi="Times New Roman"/>
          <w:color w:val="FF0000"/>
          <w:sz w:val="24"/>
          <w:szCs w:val="24"/>
        </w:rPr>
        <w:t>Prinn</w:t>
      </w:r>
      <w:proofErr w:type="spellEnd"/>
      <w:r w:rsidR="002965CF" w:rsidRPr="00001B47">
        <w:rPr>
          <w:rFonts w:ascii="Times New Roman" w:hAnsi="Times New Roman"/>
          <w:color w:val="FF0000"/>
          <w:sz w:val="24"/>
          <w:szCs w:val="24"/>
        </w:rPr>
        <w:t xml:space="preserve">, R. G., Rigby, M., Saito, R., and Wilson, C.: </w:t>
      </w:r>
      <w:proofErr w:type="spellStart"/>
      <w:r w:rsidR="002965CF" w:rsidRPr="00001B47">
        <w:rPr>
          <w:rFonts w:ascii="Times New Roman" w:hAnsi="Times New Roman"/>
          <w:color w:val="FF0000"/>
          <w:sz w:val="24"/>
          <w:szCs w:val="24"/>
        </w:rPr>
        <w:t>Transcom</w:t>
      </w:r>
      <w:proofErr w:type="spellEnd"/>
      <w:r w:rsidR="002965CF" w:rsidRPr="00001B47">
        <w:rPr>
          <w:rFonts w:ascii="Times New Roman" w:hAnsi="Times New Roman"/>
          <w:color w:val="FF0000"/>
          <w:sz w:val="24"/>
          <w:szCs w:val="24"/>
        </w:rPr>
        <w:t xml:space="preserve"> model simulations of CH</w:t>
      </w:r>
      <w:r w:rsidR="002965CF" w:rsidRPr="00001B47">
        <w:rPr>
          <w:rFonts w:ascii="Times New Roman" w:hAnsi="Times New Roman"/>
          <w:color w:val="FF0000"/>
          <w:sz w:val="24"/>
          <w:szCs w:val="24"/>
          <w:vertAlign w:val="subscript"/>
        </w:rPr>
        <w:t>4</w:t>
      </w:r>
      <w:r w:rsidR="002965CF" w:rsidRPr="00001B47">
        <w:rPr>
          <w:rFonts w:ascii="Times New Roman" w:hAnsi="Times New Roman"/>
          <w:color w:val="FF0000"/>
          <w:sz w:val="24"/>
          <w:szCs w:val="24"/>
        </w:rPr>
        <w:t xml:space="preserve"> and rel</w:t>
      </w:r>
      <w:r w:rsidR="00D35D21" w:rsidRPr="00001B47">
        <w:rPr>
          <w:rFonts w:ascii="Times New Roman" w:hAnsi="Times New Roman"/>
          <w:color w:val="FF0000"/>
          <w:sz w:val="24"/>
          <w:szCs w:val="24"/>
        </w:rPr>
        <w:t>a</w:t>
      </w:r>
      <w:r w:rsidR="002965CF" w:rsidRPr="00001B47">
        <w:rPr>
          <w:rFonts w:ascii="Times New Roman" w:hAnsi="Times New Roman"/>
          <w:color w:val="FF0000"/>
          <w:sz w:val="24"/>
          <w:szCs w:val="24"/>
        </w:rPr>
        <w:t>ted species: linking transport, surface flux and chemical loss with CH</w:t>
      </w:r>
      <w:r w:rsidR="002965CF" w:rsidRPr="00001B47">
        <w:rPr>
          <w:rFonts w:ascii="Times New Roman" w:hAnsi="Times New Roman"/>
          <w:color w:val="FF0000"/>
          <w:sz w:val="24"/>
          <w:szCs w:val="24"/>
          <w:vertAlign w:val="subscript"/>
        </w:rPr>
        <w:t>4</w:t>
      </w:r>
      <w:r w:rsidR="002965CF" w:rsidRPr="00001B47">
        <w:rPr>
          <w:rFonts w:ascii="Times New Roman" w:hAnsi="Times New Roman"/>
          <w:color w:val="FF0000"/>
          <w:sz w:val="24"/>
          <w:szCs w:val="24"/>
        </w:rPr>
        <w:t xml:space="preserve"> variability in the troposphere and lower stratosphere, Atmos. Chem. Phys., 11-12813-12837, </w:t>
      </w:r>
      <w:proofErr w:type="spellStart"/>
      <w:r w:rsidR="002965CF" w:rsidRPr="00001B47">
        <w:rPr>
          <w:rFonts w:ascii="Times New Roman" w:hAnsi="Times New Roman"/>
          <w:color w:val="FF0000"/>
          <w:sz w:val="24"/>
          <w:szCs w:val="24"/>
        </w:rPr>
        <w:t>doi</w:t>
      </w:r>
      <w:proofErr w:type="spellEnd"/>
      <w:r w:rsidR="002965CF" w:rsidRPr="00001B47">
        <w:rPr>
          <w:rFonts w:ascii="Times New Roman" w:hAnsi="Times New Roman"/>
          <w:color w:val="FF0000"/>
          <w:sz w:val="24"/>
          <w:szCs w:val="24"/>
        </w:rPr>
        <w:t xml:space="preserve">: 10.5194/acp-11-12813-2011, 2011. </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Rasch</w:t>
      </w:r>
      <w:proofErr w:type="spellEnd"/>
      <w:r w:rsidRPr="00210C66">
        <w:rPr>
          <w:rFonts w:ascii="Times New Roman" w:hAnsi="Times New Roman"/>
          <w:sz w:val="24"/>
          <w:szCs w:val="24"/>
        </w:rPr>
        <w:t xml:space="preserve">, P. J., </w:t>
      </w:r>
      <w:proofErr w:type="spellStart"/>
      <w:r w:rsidRPr="00210C66">
        <w:rPr>
          <w:rFonts w:ascii="Times New Roman" w:hAnsi="Times New Roman"/>
          <w:sz w:val="24"/>
          <w:szCs w:val="24"/>
        </w:rPr>
        <w:t>Boville</w:t>
      </w:r>
      <w:proofErr w:type="spellEnd"/>
      <w:r w:rsidRPr="00210C66">
        <w:rPr>
          <w:rFonts w:ascii="Times New Roman" w:hAnsi="Times New Roman"/>
          <w:sz w:val="24"/>
          <w:szCs w:val="24"/>
        </w:rPr>
        <w:t xml:space="preserve">, B. A., and Brasseur, G. P.: A three dimensional general </w:t>
      </w:r>
      <w:r w:rsidRPr="00210C66">
        <w:rPr>
          <w:rFonts w:ascii="Times New Roman" w:hAnsi="Times New Roman"/>
          <w:sz w:val="24"/>
          <w:szCs w:val="24"/>
        </w:rPr>
        <w:lastRenderedPageBreak/>
        <w:t xml:space="preserve">circulation model with coupled chemistry for the middle atmosphere, J. </w:t>
      </w:r>
      <w:proofErr w:type="spellStart"/>
      <w:r w:rsidRPr="00210C66">
        <w:rPr>
          <w:rFonts w:ascii="Times New Roman" w:hAnsi="Times New Roman"/>
          <w:sz w:val="24"/>
          <w:szCs w:val="24"/>
        </w:rPr>
        <w:t>Geophys</w:t>
      </w:r>
      <w:proofErr w:type="spellEnd"/>
      <w:r w:rsidRPr="00210C66">
        <w:rPr>
          <w:rFonts w:ascii="Times New Roman" w:hAnsi="Times New Roman"/>
          <w:sz w:val="24"/>
          <w:szCs w:val="24"/>
        </w:rPr>
        <w:t>. Res., 100, 9041–9071, 1995.</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Raupach</w:t>
      </w:r>
      <w:proofErr w:type="spellEnd"/>
      <w:r w:rsidRPr="00210C66">
        <w:rPr>
          <w:rFonts w:ascii="Times New Roman" w:hAnsi="Times New Roman"/>
          <w:sz w:val="24"/>
          <w:szCs w:val="24"/>
        </w:rPr>
        <w:t xml:space="preserve">, M. R., G. </w:t>
      </w:r>
      <w:proofErr w:type="spellStart"/>
      <w:r w:rsidRPr="00210C66">
        <w:rPr>
          <w:rFonts w:ascii="Times New Roman" w:hAnsi="Times New Roman"/>
          <w:sz w:val="24"/>
          <w:szCs w:val="24"/>
        </w:rPr>
        <w:t>Marland</w:t>
      </w:r>
      <w:proofErr w:type="spellEnd"/>
      <w:r w:rsidRPr="00210C66">
        <w:rPr>
          <w:rFonts w:ascii="Times New Roman" w:hAnsi="Times New Roman"/>
          <w:sz w:val="24"/>
          <w:szCs w:val="24"/>
        </w:rPr>
        <w:t xml:space="preserve">, P. </w:t>
      </w:r>
      <w:proofErr w:type="spellStart"/>
      <w:r w:rsidRPr="00210C66">
        <w:rPr>
          <w:rFonts w:ascii="Times New Roman" w:hAnsi="Times New Roman"/>
          <w:sz w:val="24"/>
          <w:szCs w:val="24"/>
        </w:rPr>
        <w:t>Ciais</w:t>
      </w:r>
      <w:proofErr w:type="spellEnd"/>
      <w:r w:rsidRPr="00210C66">
        <w:rPr>
          <w:rFonts w:ascii="Times New Roman" w:hAnsi="Times New Roman"/>
          <w:sz w:val="24"/>
          <w:szCs w:val="24"/>
        </w:rPr>
        <w:t xml:space="preserve">, C. Le </w:t>
      </w:r>
      <w:proofErr w:type="spellStart"/>
      <w:r w:rsidRPr="00210C66">
        <w:rPr>
          <w:rFonts w:ascii="Times New Roman" w:hAnsi="Times New Roman"/>
          <w:sz w:val="24"/>
          <w:szCs w:val="24"/>
        </w:rPr>
        <w:t>Quere</w:t>
      </w:r>
      <w:proofErr w:type="spellEnd"/>
      <w:r w:rsidRPr="00210C66">
        <w:rPr>
          <w:rFonts w:ascii="Times New Roman" w:hAnsi="Times New Roman"/>
          <w:sz w:val="24"/>
          <w:szCs w:val="24"/>
        </w:rPr>
        <w:t xml:space="preserve">, J. G. </w:t>
      </w:r>
      <w:proofErr w:type="spellStart"/>
      <w:r w:rsidRPr="00210C66">
        <w:rPr>
          <w:rFonts w:ascii="Times New Roman" w:hAnsi="Times New Roman"/>
          <w:sz w:val="24"/>
          <w:szCs w:val="24"/>
        </w:rPr>
        <w:t>Canadell</w:t>
      </w:r>
      <w:proofErr w:type="spellEnd"/>
      <w:r w:rsidRPr="00210C66">
        <w:rPr>
          <w:rFonts w:ascii="Times New Roman" w:hAnsi="Times New Roman"/>
          <w:sz w:val="24"/>
          <w:szCs w:val="24"/>
        </w:rPr>
        <w:t xml:space="preserve">, G. </w:t>
      </w:r>
      <w:proofErr w:type="spellStart"/>
      <w:r w:rsidRPr="00210C66">
        <w:rPr>
          <w:rFonts w:ascii="Times New Roman" w:hAnsi="Times New Roman"/>
          <w:sz w:val="24"/>
          <w:szCs w:val="24"/>
        </w:rPr>
        <w:t>Klepper</w:t>
      </w:r>
      <w:proofErr w:type="spellEnd"/>
      <w:r w:rsidRPr="00210C66">
        <w:rPr>
          <w:rFonts w:ascii="Times New Roman" w:hAnsi="Times New Roman"/>
          <w:sz w:val="24"/>
          <w:szCs w:val="24"/>
        </w:rPr>
        <w:t>, and C. B. Field, Global and regional drivers of accelerating CO</w:t>
      </w:r>
      <w:r w:rsidRPr="00210C66">
        <w:rPr>
          <w:rFonts w:ascii="Times New Roman" w:hAnsi="Times New Roman"/>
          <w:sz w:val="24"/>
          <w:szCs w:val="24"/>
          <w:vertAlign w:val="subscript"/>
        </w:rPr>
        <w:t>2</w:t>
      </w:r>
      <w:r w:rsidRPr="00210C66">
        <w:rPr>
          <w:rFonts w:ascii="Times New Roman" w:hAnsi="Times New Roman"/>
          <w:sz w:val="24"/>
          <w:szCs w:val="24"/>
        </w:rPr>
        <w:t xml:space="preserve"> emissions, Proc. Natl. Acad. Sci. U.S.A., 104(24), 288–293, doi:10.1073/pnas.0700609104</w:t>
      </w:r>
      <w:r w:rsidR="00270723" w:rsidRPr="00210C66">
        <w:rPr>
          <w:rFonts w:ascii="Times New Roman" w:hAnsi="Times New Roman"/>
          <w:sz w:val="24"/>
          <w:szCs w:val="24"/>
        </w:rPr>
        <w:t>, 2007</w:t>
      </w:r>
      <w:r w:rsidRPr="00210C66">
        <w:rPr>
          <w:rFonts w:ascii="Times New Roman" w:hAnsi="Times New Roman"/>
          <w:sz w:val="24"/>
          <w:szCs w:val="24"/>
        </w:rPr>
        <w:t>.</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Rayner, P. J., </w:t>
      </w:r>
      <w:proofErr w:type="spellStart"/>
      <w:r w:rsidRPr="00210C66">
        <w:rPr>
          <w:rFonts w:ascii="Times New Roman" w:hAnsi="Times New Roman"/>
          <w:sz w:val="24"/>
          <w:szCs w:val="24"/>
        </w:rPr>
        <w:t>Entiing</w:t>
      </w:r>
      <w:proofErr w:type="spellEnd"/>
      <w:r w:rsidRPr="00210C66">
        <w:rPr>
          <w:rFonts w:ascii="Times New Roman" w:hAnsi="Times New Roman"/>
          <w:sz w:val="24"/>
          <w:szCs w:val="24"/>
        </w:rPr>
        <w:t xml:space="preserve">, I. G., </w:t>
      </w:r>
      <w:proofErr w:type="spellStart"/>
      <w:r w:rsidRPr="00210C66">
        <w:rPr>
          <w:rFonts w:ascii="Times New Roman" w:hAnsi="Times New Roman"/>
          <w:sz w:val="24"/>
          <w:szCs w:val="24"/>
        </w:rPr>
        <w:t>Francey</w:t>
      </w:r>
      <w:proofErr w:type="spellEnd"/>
      <w:r w:rsidRPr="00210C66">
        <w:rPr>
          <w:rFonts w:ascii="Times New Roman" w:hAnsi="Times New Roman"/>
          <w:sz w:val="24"/>
          <w:szCs w:val="24"/>
        </w:rPr>
        <w:t xml:space="preserve">, R. J., and </w:t>
      </w:r>
      <w:proofErr w:type="spellStart"/>
      <w:r w:rsidRPr="00210C66">
        <w:rPr>
          <w:rFonts w:ascii="Times New Roman" w:hAnsi="Times New Roman"/>
          <w:sz w:val="24"/>
          <w:szCs w:val="24"/>
        </w:rPr>
        <w:t>Langenfelds</w:t>
      </w:r>
      <w:proofErr w:type="spellEnd"/>
      <w:r w:rsidRPr="00210C66">
        <w:rPr>
          <w:rFonts w:ascii="Times New Roman" w:hAnsi="Times New Roman"/>
          <w:sz w:val="24"/>
          <w:szCs w:val="24"/>
        </w:rPr>
        <w:t xml:space="preserve"> R., Reconstructing the recent carbon cycle from atmospheric CO2, </w:t>
      </w:r>
      <w:r w:rsidRPr="00210C66">
        <w:rPr>
          <w:rFonts w:ascii="宋体" w:hAnsi="宋体"/>
          <w:sz w:val="24"/>
          <w:szCs w:val="24"/>
        </w:rPr>
        <w:t>δ</w:t>
      </w:r>
      <w:r w:rsidRPr="00210C66">
        <w:rPr>
          <w:rFonts w:ascii="Times New Roman" w:hAnsi="Times New Roman"/>
          <w:sz w:val="24"/>
          <w:szCs w:val="24"/>
          <w:vertAlign w:val="superscript"/>
        </w:rPr>
        <w:t>13</w:t>
      </w:r>
      <w:r w:rsidRPr="00210C66">
        <w:rPr>
          <w:rFonts w:ascii="Times New Roman" w:hAnsi="Times New Roman"/>
          <w:sz w:val="24"/>
          <w:szCs w:val="24"/>
        </w:rPr>
        <w:t>C and O</w:t>
      </w:r>
      <w:r w:rsidRPr="00210C66">
        <w:rPr>
          <w:rFonts w:ascii="Times New Roman" w:hAnsi="Times New Roman"/>
          <w:sz w:val="24"/>
          <w:szCs w:val="24"/>
          <w:vertAlign w:val="subscript"/>
        </w:rPr>
        <w:t>2</w:t>
      </w:r>
      <w:r w:rsidRPr="00210C66">
        <w:rPr>
          <w:rFonts w:ascii="Times New Roman" w:hAnsi="Times New Roman"/>
          <w:sz w:val="24"/>
          <w:szCs w:val="24"/>
        </w:rPr>
        <w:t>/N</w:t>
      </w:r>
      <w:r w:rsidRPr="00210C66">
        <w:rPr>
          <w:rFonts w:ascii="Times New Roman" w:hAnsi="Times New Roman"/>
          <w:sz w:val="24"/>
          <w:szCs w:val="24"/>
          <w:vertAlign w:val="subscript"/>
        </w:rPr>
        <w:t>2</w:t>
      </w:r>
      <w:r w:rsidRPr="00210C66">
        <w:rPr>
          <w:rFonts w:ascii="Times New Roman" w:hAnsi="Times New Roman"/>
          <w:sz w:val="24"/>
          <w:szCs w:val="24"/>
        </w:rPr>
        <w:t xml:space="preserve">observations, </w:t>
      </w:r>
      <w:proofErr w:type="spellStart"/>
      <w:r w:rsidRPr="00210C66">
        <w:rPr>
          <w:rFonts w:ascii="Times New Roman" w:hAnsi="Times New Roman"/>
          <w:sz w:val="24"/>
          <w:szCs w:val="24"/>
        </w:rPr>
        <w:t>Tellus</w:t>
      </w:r>
      <w:proofErr w:type="spellEnd"/>
      <w:r w:rsidRPr="00210C66">
        <w:rPr>
          <w:rFonts w:ascii="Times New Roman" w:hAnsi="Times New Roman"/>
          <w:sz w:val="24"/>
          <w:szCs w:val="24"/>
        </w:rPr>
        <w:t>, vol. 51B, pp.213-232, 1999.</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Rayner, P. J. and O’Brien, D. M.: The utility of remotely sensedCO</w:t>
      </w:r>
      <w:r w:rsidRPr="00210C66">
        <w:rPr>
          <w:rFonts w:ascii="Times New Roman" w:hAnsi="Times New Roman"/>
          <w:sz w:val="24"/>
          <w:szCs w:val="24"/>
          <w:vertAlign w:val="subscript"/>
        </w:rPr>
        <w:t>2</w:t>
      </w:r>
      <w:r w:rsidRPr="00210C66">
        <w:rPr>
          <w:rFonts w:ascii="Times New Roman" w:hAnsi="Times New Roman"/>
          <w:sz w:val="24"/>
          <w:szCs w:val="24"/>
        </w:rPr>
        <w:t xml:space="preserve"> concentration data in surface inversion, </w:t>
      </w:r>
      <w:proofErr w:type="spellStart"/>
      <w:r w:rsidRPr="00210C66">
        <w:rPr>
          <w:rFonts w:ascii="Times New Roman" w:hAnsi="Times New Roman"/>
          <w:sz w:val="24"/>
          <w:szCs w:val="24"/>
        </w:rPr>
        <w:t>Geophys</w:t>
      </w:r>
      <w:proofErr w:type="spellEnd"/>
      <w:r w:rsidRPr="00210C66">
        <w:rPr>
          <w:rFonts w:ascii="Times New Roman" w:hAnsi="Times New Roman"/>
          <w:sz w:val="24"/>
          <w:szCs w:val="24"/>
        </w:rPr>
        <w:t>. Res. Lett., 28, 175–178, 2001.</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Schoeberl</w:t>
      </w:r>
      <w:proofErr w:type="spellEnd"/>
      <w:r w:rsidRPr="00210C66">
        <w:rPr>
          <w:rFonts w:ascii="Times New Roman" w:hAnsi="Times New Roman"/>
          <w:sz w:val="24"/>
          <w:szCs w:val="24"/>
        </w:rPr>
        <w:t xml:space="preserve">, M. R., Douglass, A. R., Zhu, Z., and Pawson, S.: </w:t>
      </w:r>
      <w:proofErr w:type="spellStart"/>
      <w:r w:rsidRPr="00210C66">
        <w:rPr>
          <w:rFonts w:ascii="Times New Roman" w:hAnsi="Times New Roman"/>
          <w:sz w:val="24"/>
          <w:szCs w:val="24"/>
        </w:rPr>
        <w:t>Acomparison</w:t>
      </w:r>
      <w:proofErr w:type="spellEnd"/>
      <w:r w:rsidRPr="00210C66">
        <w:rPr>
          <w:rFonts w:ascii="Times New Roman" w:hAnsi="Times New Roman"/>
          <w:sz w:val="24"/>
          <w:szCs w:val="24"/>
        </w:rPr>
        <w:t xml:space="preserve"> of the lower stratospheric age spectra derived from a general circulation model and two data assimilation systems, J. </w:t>
      </w:r>
      <w:proofErr w:type="spellStart"/>
      <w:r w:rsidRPr="00210C66">
        <w:rPr>
          <w:rFonts w:ascii="Times New Roman" w:hAnsi="Times New Roman"/>
          <w:sz w:val="24"/>
          <w:szCs w:val="24"/>
        </w:rPr>
        <w:t>Geophys</w:t>
      </w:r>
      <w:proofErr w:type="spellEnd"/>
      <w:r w:rsidRPr="00210C66">
        <w:rPr>
          <w:rFonts w:ascii="Times New Roman" w:hAnsi="Times New Roman"/>
          <w:sz w:val="24"/>
          <w:szCs w:val="24"/>
        </w:rPr>
        <w:t xml:space="preserve">. Res., 108, 4113, </w:t>
      </w:r>
      <w:proofErr w:type="spellStart"/>
      <w:r w:rsidRPr="00210C66">
        <w:rPr>
          <w:rFonts w:ascii="Times New Roman" w:hAnsi="Times New Roman"/>
          <w:sz w:val="24"/>
          <w:szCs w:val="24"/>
        </w:rPr>
        <w:t>doi</w:t>
      </w:r>
      <w:proofErr w:type="spellEnd"/>
      <w:r w:rsidRPr="00210C66">
        <w:rPr>
          <w:rFonts w:ascii="Times New Roman" w:hAnsi="Times New Roman"/>
          <w:sz w:val="24"/>
          <w:szCs w:val="24"/>
        </w:rPr>
        <w:t>: 10.1029/2002JD002652, 2003.</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Scholes, R. J., Monteiro, P. M. S., Sabine, C. L., and </w:t>
      </w:r>
      <w:proofErr w:type="spellStart"/>
      <w:r w:rsidRPr="00210C66">
        <w:rPr>
          <w:rFonts w:ascii="Times New Roman" w:hAnsi="Times New Roman"/>
          <w:sz w:val="24"/>
          <w:szCs w:val="24"/>
        </w:rPr>
        <w:t>Canadell</w:t>
      </w:r>
      <w:proofErr w:type="spellEnd"/>
      <w:r w:rsidRPr="00210C66">
        <w:rPr>
          <w:rFonts w:ascii="Times New Roman" w:hAnsi="Times New Roman"/>
          <w:sz w:val="24"/>
          <w:szCs w:val="24"/>
        </w:rPr>
        <w:t>, J. G.: Systematic long-term observations of the global carbon cycle, Trends in Ecology &amp; Evolution, 24, 427–430, doi:10.1016/j.tree.2009.03.006, 2009.</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Stohl</w:t>
      </w:r>
      <w:proofErr w:type="spellEnd"/>
      <w:r w:rsidRPr="00210C66">
        <w:rPr>
          <w:rFonts w:ascii="Times New Roman" w:hAnsi="Times New Roman"/>
          <w:sz w:val="24"/>
          <w:szCs w:val="24"/>
        </w:rPr>
        <w:t>, A., Cooper, O., and James, P.: A cautionary note on the use of meteorological analysis data for quantifying atmospheric mixing, J. Atmos. Sci., 61, 1446–1453, 2004.</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proofErr w:type="spellStart"/>
      <w:r w:rsidRPr="00210C66">
        <w:rPr>
          <w:rFonts w:ascii="Times New Roman" w:hAnsi="Times New Roman"/>
          <w:sz w:val="24"/>
          <w:szCs w:val="24"/>
        </w:rPr>
        <w:t>Strow</w:t>
      </w:r>
      <w:proofErr w:type="spellEnd"/>
      <w:r w:rsidRPr="00210C66">
        <w:rPr>
          <w:rFonts w:ascii="Times New Roman" w:hAnsi="Times New Roman"/>
          <w:sz w:val="24"/>
          <w:szCs w:val="24"/>
        </w:rPr>
        <w:t xml:space="preserve">, L. L. and Hannon, S. E.: A 4-year zonal climatology of lower tropospheric CO2 derived from ocean-only Atmospheric Infrared Sounder observations, J. </w:t>
      </w:r>
      <w:proofErr w:type="spellStart"/>
      <w:r w:rsidRPr="00210C66">
        <w:rPr>
          <w:rFonts w:ascii="Times New Roman" w:hAnsi="Times New Roman"/>
          <w:sz w:val="24"/>
          <w:szCs w:val="24"/>
        </w:rPr>
        <w:lastRenderedPageBreak/>
        <w:t>Geophys</w:t>
      </w:r>
      <w:proofErr w:type="spellEnd"/>
      <w:r w:rsidRPr="00210C66">
        <w:rPr>
          <w:rFonts w:ascii="Times New Roman" w:hAnsi="Times New Roman"/>
          <w:sz w:val="24"/>
          <w:szCs w:val="24"/>
        </w:rPr>
        <w:t xml:space="preserve">. Res., 113, D18302, </w:t>
      </w:r>
      <w:proofErr w:type="spellStart"/>
      <w:r w:rsidRPr="00210C66">
        <w:rPr>
          <w:rFonts w:ascii="Times New Roman" w:hAnsi="Times New Roman"/>
          <w:sz w:val="24"/>
          <w:szCs w:val="24"/>
        </w:rPr>
        <w:t>doi</w:t>
      </w:r>
      <w:proofErr w:type="spellEnd"/>
      <w:r w:rsidRPr="00210C66">
        <w:rPr>
          <w:rFonts w:ascii="Times New Roman" w:hAnsi="Times New Roman"/>
          <w:sz w:val="24"/>
          <w:szCs w:val="24"/>
        </w:rPr>
        <w:t>: 10.1029/2007JD009713, 2008.</w:t>
      </w:r>
    </w:p>
    <w:p w:rsidR="00BB6975"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Tans, P., Fung, </w:t>
      </w:r>
      <w:smartTag w:uri="urn:schemas-microsoft-com:office:smarttags" w:element="place">
        <w:r w:rsidRPr="00210C66">
          <w:rPr>
            <w:rFonts w:ascii="Times New Roman" w:hAnsi="Times New Roman"/>
            <w:sz w:val="24"/>
            <w:szCs w:val="24"/>
          </w:rPr>
          <w:t>I.</w:t>
        </w:r>
      </w:smartTag>
      <w:r w:rsidRPr="00210C66">
        <w:rPr>
          <w:rFonts w:ascii="Times New Roman" w:hAnsi="Times New Roman"/>
          <w:sz w:val="24"/>
          <w:szCs w:val="24"/>
        </w:rPr>
        <w:t>, and Takahashi, T., Observational constraints of the global atmospheric CO2 budget, Science, vol. 247, pp.1431-1438, 1990.</w:t>
      </w:r>
    </w:p>
    <w:p w:rsidR="006E603A" w:rsidRPr="00210C66" w:rsidRDefault="006E603A" w:rsidP="006E603A">
      <w:pPr>
        <w:pStyle w:val="a5"/>
        <w:numPr>
          <w:ilvl w:val="0"/>
          <w:numId w:val="2"/>
        </w:numPr>
        <w:spacing w:line="480" w:lineRule="auto"/>
        <w:ind w:firstLineChars="0"/>
        <w:rPr>
          <w:rFonts w:ascii="Times New Roman" w:hAnsi="Times New Roman"/>
          <w:sz w:val="24"/>
          <w:szCs w:val="24"/>
        </w:rPr>
      </w:pPr>
      <w:r>
        <w:rPr>
          <w:rFonts w:ascii="Times New Roman" w:hAnsi="Times New Roman"/>
          <w:sz w:val="24"/>
          <w:szCs w:val="24"/>
        </w:rPr>
        <w:t>Thompson,</w:t>
      </w:r>
      <w:r w:rsidRPr="006E603A">
        <w:rPr>
          <w:rFonts w:ascii="Times New Roman" w:hAnsi="Times New Roman"/>
          <w:sz w:val="24"/>
          <w:szCs w:val="24"/>
        </w:rPr>
        <w:t xml:space="preserve"> </w:t>
      </w:r>
      <w:r>
        <w:rPr>
          <w:rFonts w:ascii="Times New Roman" w:hAnsi="Times New Roman"/>
          <w:sz w:val="24"/>
          <w:szCs w:val="24"/>
        </w:rPr>
        <w:t>R. L.</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Ishijima</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K.</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Saikawa</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E.</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Corazza</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M.</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Karstens</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U.</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Patra</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P. K.</w:t>
      </w:r>
      <w:r>
        <w:rPr>
          <w:rFonts w:ascii="Times New Roman" w:hAnsi="Times New Roman" w:hint="eastAsia"/>
          <w:sz w:val="24"/>
          <w:szCs w:val="24"/>
        </w:rPr>
        <w:t>,</w:t>
      </w:r>
      <w:r>
        <w:rPr>
          <w:rFonts w:ascii="Times New Roman" w:hAnsi="Times New Roman"/>
          <w:sz w:val="24"/>
          <w:szCs w:val="24"/>
        </w:rPr>
        <w:t xml:space="preserve"> Bergamaschi</w:t>
      </w:r>
      <w:r w:rsidRPr="006E603A">
        <w:rPr>
          <w:rFonts w:ascii="Times New Roman" w:hAnsi="Times New Roman"/>
          <w:sz w:val="24"/>
          <w:szCs w:val="24"/>
        </w:rPr>
        <w:t xml:space="preserve">, </w:t>
      </w:r>
      <w:r>
        <w:rPr>
          <w:rFonts w:ascii="Times New Roman" w:hAnsi="Times New Roman"/>
          <w:sz w:val="24"/>
          <w:szCs w:val="24"/>
        </w:rPr>
        <w:t>P.</w:t>
      </w:r>
      <w:r>
        <w:rPr>
          <w:rFonts w:ascii="Times New Roman" w:hAnsi="Times New Roman" w:hint="eastAsia"/>
          <w:sz w:val="24"/>
          <w:szCs w:val="24"/>
        </w:rPr>
        <w:t>,</w:t>
      </w:r>
      <w:r w:rsidRPr="006E603A">
        <w:rPr>
          <w:rFonts w:ascii="Times New Roman" w:hAnsi="Times New Roman"/>
          <w:sz w:val="24"/>
          <w:szCs w:val="24"/>
        </w:rPr>
        <w:t xml:space="preserve"> </w:t>
      </w:r>
      <w:proofErr w:type="spellStart"/>
      <w:r>
        <w:rPr>
          <w:rFonts w:ascii="Times New Roman" w:hAnsi="Times New Roman"/>
          <w:sz w:val="24"/>
          <w:szCs w:val="24"/>
        </w:rPr>
        <w:t>Chevallier</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F.</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Dlugokencky</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E.</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Prinn</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R. G.</w:t>
      </w:r>
      <w:r>
        <w:rPr>
          <w:rFonts w:ascii="Times New Roman" w:hAnsi="Times New Roman" w:hint="eastAsia"/>
          <w:sz w:val="24"/>
          <w:szCs w:val="24"/>
        </w:rPr>
        <w:t>.,</w:t>
      </w:r>
      <w:r>
        <w:rPr>
          <w:rFonts w:ascii="Times New Roman" w:hAnsi="Times New Roman"/>
          <w:sz w:val="24"/>
          <w:szCs w:val="24"/>
        </w:rPr>
        <w:t xml:space="preserve"> Weiss</w:t>
      </w:r>
      <w:r w:rsidRPr="006E603A">
        <w:rPr>
          <w:rFonts w:ascii="Times New Roman" w:hAnsi="Times New Roman"/>
          <w:sz w:val="24"/>
          <w:szCs w:val="24"/>
        </w:rPr>
        <w:t xml:space="preserve">, </w:t>
      </w:r>
      <w:r>
        <w:rPr>
          <w:rFonts w:ascii="Times New Roman" w:hAnsi="Times New Roman"/>
          <w:sz w:val="24"/>
          <w:szCs w:val="24"/>
        </w:rPr>
        <w:t>R. F.</w:t>
      </w:r>
      <w:r>
        <w:rPr>
          <w:rFonts w:ascii="Times New Roman" w:hAnsi="Times New Roman" w:hint="eastAsia"/>
          <w:sz w:val="24"/>
          <w:szCs w:val="24"/>
        </w:rPr>
        <w:t>,</w:t>
      </w:r>
      <w:r w:rsidRPr="006E603A">
        <w:rPr>
          <w:rFonts w:ascii="Times New Roman" w:hAnsi="Times New Roman"/>
          <w:sz w:val="24"/>
          <w:szCs w:val="24"/>
        </w:rPr>
        <w:t xml:space="preserve"> </w:t>
      </w:r>
      <w:proofErr w:type="spellStart"/>
      <w:r w:rsidRPr="006E603A">
        <w:rPr>
          <w:rFonts w:ascii="Times New Roman" w:hAnsi="Times New Roman"/>
          <w:sz w:val="24"/>
          <w:szCs w:val="24"/>
        </w:rPr>
        <w:t>O</w:t>
      </w:r>
      <w:r>
        <w:rPr>
          <w:rFonts w:ascii="Times New Roman" w:hAnsi="Times New Roman"/>
          <w:sz w:val="24"/>
          <w:szCs w:val="24"/>
        </w:rPr>
        <w:t>’Doherty</w:t>
      </w:r>
      <w:proofErr w:type="spellEnd"/>
      <w:r>
        <w:rPr>
          <w:rFonts w:ascii="Times New Roman" w:hAnsi="Times New Roman"/>
          <w:sz w:val="24"/>
          <w:szCs w:val="24"/>
        </w:rPr>
        <w:t>,</w:t>
      </w:r>
      <w:r w:rsidRPr="006E603A">
        <w:rPr>
          <w:rFonts w:ascii="Times New Roman" w:hAnsi="Times New Roman"/>
          <w:sz w:val="24"/>
          <w:szCs w:val="24"/>
        </w:rPr>
        <w:t xml:space="preserve"> S.</w:t>
      </w:r>
      <w:r>
        <w:rPr>
          <w:rFonts w:ascii="Times New Roman" w:hAnsi="Times New Roman" w:hint="eastAsia"/>
          <w:sz w:val="24"/>
          <w:szCs w:val="24"/>
        </w:rPr>
        <w:t>,</w:t>
      </w:r>
      <w:r>
        <w:rPr>
          <w:rFonts w:ascii="Times New Roman" w:hAnsi="Times New Roman"/>
          <w:sz w:val="24"/>
          <w:szCs w:val="24"/>
        </w:rPr>
        <w:t xml:space="preserve"> Fraser,</w:t>
      </w:r>
      <w:r w:rsidRPr="006E603A">
        <w:rPr>
          <w:rFonts w:ascii="Times New Roman" w:hAnsi="Times New Roman"/>
          <w:sz w:val="24"/>
          <w:szCs w:val="24"/>
        </w:rPr>
        <w:t xml:space="preserve"> </w:t>
      </w:r>
      <w:r>
        <w:rPr>
          <w:rFonts w:ascii="Times New Roman" w:hAnsi="Times New Roman"/>
          <w:sz w:val="24"/>
          <w:szCs w:val="24"/>
        </w:rPr>
        <w:t>P. J.</w:t>
      </w:r>
      <w:r>
        <w:rPr>
          <w:rFonts w:ascii="Times New Roman" w:hAnsi="Times New Roman" w:hint="eastAsia"/>
          <w:sz w:val="24"/>
          <w:szCs w:val="24"/>
        </w:rPr>
        <w:t>,</w:t>
      </w:r>
      <w:r>
        <w:rPr>
          <w:rFonts w:ascii="Times New Roman" w:hAnsi="Times New Roman"/>
          <w:sz w:val="24"/>
          <w:szCs w:val="24"/>
        </w:rPr>
        <w:t xml:space="preserve"> Steele</w:t>
      </w:r>
      <w:r w:rsidRPr="006E603A">
        <w:rPr>
          <w:rFonts w:ascii="Times New Roman" w:hAnsi="Times New Roman"/>
          <w:sz w:val="24"/>
          <w:szCs w:val="24"/>
        </w:rPr>
        <w:t xml:space="preserve">, </w:t>
      </w:r>
      <w:r>
        <w:rPr>
          <w:rFonts w:ascii="Times New Roman" w:hAnsi="Times New Roman"/>
          <w:sz w:val="24"/>
          <w:szCs w:val="24"/>
        </w:rPr>
        <w:t>L. P.</w:t>
      </w:r>
      <w:r>
        <w:rPr>
          <w:rFonts w:ascii="Times New Roman" w:hAnsi="Times New Roman" w:hint="eastAsia"/>
          <w:sz w:val="24"/>
          <w:szCs w:val="24"/>
        </w:rPr>
        <w:t>,</w:t>
      </w:r>
      <w:r w:rsidRPr="006E603A">
        <w:rPr>
          <w:rFonts w:ascii="Times New Roman" w:hAnsi="Times New Roman"/>
          <w:sz w:val="24"/>
          <w:szCs w:val="24"/>
        </w:rPr>
        <w:t xml:space="preserve"> </w:t>
      </w:r>
      <w:proofErr w:type="spellStart"/>
      <w:r>
        <w:rPr>
          <w:rFonts w:ascii="Times New Roman" w:hAnsi="Times New Roman"/>
          <w:sz w:val="24"/>
          <w:szCs w:val="24"/>
        </w:rPr>
        <w:t>Krummel</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P. B.</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Vermeulen</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A.</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Tohjima</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Y.</w:t>
      </w:r>
      <w:r>
        <w:rPr>
          <w:rFonts w:ascii="Times New Roman" w:hAnsi="Times New Roman" w:hint="eastAsia"/>
          <w:sz w:val="24"/>
          <w:szCs w:val="24"/>
        </w:rPr>
        <w:t>,</w:t>
      </w:r>
      <w:r>
        <w:rPr>
          <w:rFonts w:ascii="Times New Roman" w:hAnsi="Times New Roman"/>
          <w:sz w:val="24"/>
          <w:szCs w:val="24"/>
        </w:rPr>
        <w:t xml:space="preserve"> Jordan, A.</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Haszpra</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L.</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Steinbacher</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M.</w:t>
      </w:r>
      <w:r>
        <w:rPr>
          <w:rFonts w:ascii="Times New Roman" w:hAnsi="Times New Roman" w:hint="eastAsia"/>
          <w:sz w:val="24"/>
          <w:szCs w:val="24"/>
        </w:rPr>
        <w:t>,</w:t>
      </w:r>
      <w:r>
        <w:rPr>
          <w:rFonts w:ascii="Times New Roman" w:hAnsi="Times New Roman"/>
          <w:sz w:val="24"/>
          <w:szCs w:val="24"/>
        </w:rPr>
        <w:t xml:space="preserve"> Van der </w:t>
      </w:r>
      <w:proofErr w:type="spellStart"/>
      <w:r>
        <w:rPr>
          <w:rFonts w:ascii="Times New Roman" w:hAnsi="Times New Roman"/>
          <w:sz w:val="24"/>
          <w:szCs w:val="24"/>
        </w:rPr>
        <w:t>Laan</w:t>
      </w:r>
      <w:proofErr w:type="spellEnd"/>
      <w:r w:rsidRPr="006E603A">
        <w:rPr>
          <w:rFonts w:ascii="Times New Roman" w:hAnsi="Times New Roman"/>
          <w:sz w:val="24"/>
          <w:szCs w:val="24"/>
        </w:rPr>
        <w:t xml:space="preserve">, </w:t>
      </w:r>
      <w:r>
        <w:rPr>
          <w:rFonts w:ascii="Times New Roman" w:hAnsi="Times New Roman"/>
          <w:sz w:val="24"/>
          <w:szCs w:val="24"/>
        </w:rPr>
        <w:t>S.</w:t>
      </w:r>
      <w:r>
        <w:rPr>
          <w:rFonts w:ascii="Times New Roman" w:hAnsi="Times New Roman" w:hint="eastAsia"/>
          <w:sz w:val="24"/>
          <w:szCs w:val="24"/>
        </w:rPr>
        <w:t>,</w:t>
      </w:r>
      <w:r w:rsidRPr="006E603A">
        <w:rPr>
          <w:rFonts w:ascii="Times New Roman" w:hAnsi="Times New Roman"/>
          <w:sz w:val="24"/>
          <w:szCs w:val="24"/>
        </w:rPr>
        <w:t xml:space="preserve"> </w:t>
      </w:r>
      <w:r>
        <w:rPr>
          <w:rFonts w:ascii="Times New Roman" w:hAnsi="Times New Roman"/>
          <w:sz w:val="24"/>
          <w:szCs w:val="24"/>
        </w:rPr>
        <w:t>Aalto,</w:t>
      </w:r>
      <w:r w:rsidRPr="006E603A">
        <w:rPr>
          <w:rFonts w:ascii="Times New Roman" w:hAnsi="Times New Roman"/>
          <w:sz w:val="24"/>
          <w:szCs w:val="24"/>
        </w:rPr>
        <w:t xml:space="preserve"> </w:t>
      </w:r>
      <w:r>
        <w:rPr>
          <w:rFonts w:ascii="Times New Roman" w:hAnsi="Times New Roman"/>
          <w:sz w:val="24"/>
          <w:szCs w:val="24"/>
        </w:rPr>
        <w:t>T.</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Meinhardt</w:t>
      </w:r>
      <w:proofErr w:type="spellEnd"/>
      <w:r>
        <w:rPr>
          <w:rFonts w:ascii="Times New Roman" w:hAnsi="Times New Roman"/>
          <w:sz w:val="24"/>
          <w:szCs w:val="24"/>
        </w:rPr>
        <w:t>, F.</w:t>
      </w:r>
      <w:r>
        <w:rPr>
          <w:rFonts w:ascii="Times New Roman" w:hAnsi="Times New Roman" w:hint="eastAsia"/>
          <w:sz w:val="24"/>
          <w:szCs w:val="24"/>
        </w:rPr>
        <w:t>,</w:t>
      </w:r>
      <w:r>
        <w:rPr>
          <w:rFonts w:ascii="Times New Roman" w:hAnsi="Times New Roman"/>
          <w:sz w:val="24"/>
          <w:szCs w:val="24"/>
        </w:rPr>
        <w:t xml:space="preserve"> </w:t>
      </w:r>
      <w:proofErr w:type="spellStart"/>
      <w:r>
        <w:rPr>
          <w:rFonts w:ascii="Times New Roman" w:hAnsi="Times New Roman"/>
          <w:sz w:val="24"/>
          <w:szCs w:val="24"/>
        </w:rPr>
        <w:t>Popa</w:t>
      </w:r>
      <w:proofErr w:type="spellEnd"/>
      <w:r>
        <w:rPr>
          <w:rFonts w:ascii="Times New Roman" w:hAnsi="Times New Roman"/>
          <w:sz w:val="24"/>
          <w:szCs w:val="24"/>
        </w:rPr>
        <w:t>,</w:t>
      </w:r>
      <w:r w:rsidRPr="006E603A">
        <w:rPr>
          <w:rFonts w:ascii="Times New Roman" w:hAnsi="Times New Roman"/>
          <w:sz w:val="24"/>
          <w:szCs w:val="24"/>
        </w:rPr>
        <w:t xml:space="preserve"> </w:t>
      </w:r>
      <w:r>
        <w:rPr>
          <w:rFonts w:ascii="Times New Roman" w:hAnsi="Times New Roman"/>
          <w:sz w:val="24"/>
          <w:szCs w:val="24"/>
        </w:rPr>
        <w:t>M. E.</w:t>
      </w:r>
      <w:r>
        <w:rPr>
          <w:rFonts w:ascii="Times New Roman" w:hAnsi="Times New Roman" w:hint="eastAsia"/>
          <w:sz w:val="24"/>
          <w:szCs w:val="24"/>
        </w:rPr>
        <w:t>,</w:t>
      </w:r>
      <w:r>
        <w:rPr>
          <w:rFonts w:ascii="Times New Roman" w:hAnsi="Times New Roman"/>
          <w:sz w:val="24"/>
          <w:szCs w:val="24"/>
        </w:rPr>
        <w:t xml:space="preserve"> Moncrieff,</w:t>
      </w:r>
      <w:r w:rsidRPr="006E603A">
        <w:rPr>
          <w:rFonts w:ascii="Times New Roman" w:hAnsi="Times New Roman"/>
          <w:sz w:val="24"/>
          <w:szCs w:val="24"/>
        </w:rPr>
        <w:t xml:space="preserve"> </w:t>
      </w:r>
      <w:r>
        <w:rPr>
          <w:rFonts w:ascii="Times New Roman" w:hAnsi="Times New Roman"/>
          <w:sz w:val="24"/>
          <w:szCs w:val="24"/>
        </w:rPr>
        <w:t>J.</w:t>
      </w:r>
      <w:r>
        <w:rPr>
          <w:rFonts w:ascii="Times New Roman" w:hAnsi="Times New Roman" w:hint="eastAsia"/>
          <w:sz w:val="24"/>
          <w:szCs w:val="24"/>
        </w:rPr>
        <w:t>,</w:t>
      </w:r>
      <w:r>
        <w:rPr>
          <w:rFonts w:ascii="Times New Roman" w:hAnsi="Times New Roman"/>
          <w:sz w:val="24"/>
          <w:szCs w:val="24"/>
        </w:rPr>
        <w:t xml:space="preserve"> and </w:t>
      </w:r>
      <w:proofErr w:type="spellStart"/>
      <w:r>
        <w:rPr>
          <w:rFonts w:ascii="Times New Roman" w:hAnsi="Times New Roman"/>
          <w:sz w:val="24"/>
          <w:szCs w:val="24"/>
        </w:rPr>
        <w:t>Bousquet</w:t>
      </w:r>
      <w:proofErr w:type="spellEnd"/>
      <w:r>
        <w:rPr>
          <w:rFonts w:ascii="Times New Roman" w:hAnsi="Times New Roman" w:hint="eastAsia"/>
          <w:sz w:val="24"/>
          <w:szCs w:val="24"/>
        </w:rPr>
        <w:t xml:space="preserve">, </w:t>
      </w:r>
      <w:r>
        <w:rPr>
          <w:rFonts w:ascii="Times New Roman" w:hAnsi="Times New Roman"/>
          <w:sz w:val="24"/>
          <w:szCs w:val="24"/>
        </w:rPr>
        <w:t xml:space="preserve"> P.</w:t>
      </w:r>
      <w:r>
        <w:rPr>
          <w:rFonts w:ascii="Times New Roman" w:hAnsi="Times New Roman" w:hint="eastAsia"/>
          <w:sz w:val="24"/>
          <w:szCs w:val="24"/>
        </w:rPr>
        <w:t xml:space="preserve">, </w:t>
      </w:r>
      <w:proofErr w:type="spellStart"/>
      <w:r w:rsidRPr="006E603A">
        <w:rPr>
          <w:rFonts w:ascii="Times New Roman" w:hAnsi="Times New Roman"/>
          <w:sz w:val="24"/>
          <w:szCs w:val="24"/>
        </w:rPr>
        <w:t>TransCom</w:t>
      </w:r>
      <w:proofErr w:type="spellEnd"/>
      <w:r w:rsidRPr="006E603A">
        <w:rPr>
          <w:rFonts w:ascii="Times New Roman" w:hAnsi="Times New Roman"/>
          <w:sz w:val="24"/>
          <w:szCs w:val="24"/>
        </w:rPr>
        <w:t xml:space="preserve"> N</w:t>
      </w:r>
      <w:r w:rsidRPr="006E603A">
        <w:rPr>
          <w:rFonts w:ascii="Times New Roman" w:hAnsi="Times New Roman"/>
          <w:sz w:val="24"/>
          <w:szCs w:val="24"/>
          <w:vertAlign w:val="subscript"/>
        </w:rPr>
        <w:t>2</w:t>
      </w:r>
      <w:r w:rsidRPr="006E603A">
        <w:rPr>
          <w:rFonts w:ascii="Times New Roman" w:hAnsi="Times New Roman"/>
          <w:sz w:val="24"/>
          <w:szCs w:val="24"/>
        </w:rPr>
        <w:t>O model inter-comparison – Part 2: Atmospheric inversion estimates of N</w:t>
      </w:r>
      <w:r w:rsidRPr="006E603A">
        <w:rPr>
          <w:rFonts w:ascii="Times New Roman" w:hAnsi="Times New Roman"/>
          <w:sz w:val="24"/>
          <w:szCs w:val="24"/>
          <w:vertAlign w:val="subscript"/>
        </w:rPr>
        <w:t>2</w:t>
      </w:r>
      <w:r w:rsidRPr="006E603A">
        <w:rPr>
          <w:rFonts w:ascii="Times New Roman" w:hAnsi="Times New Roman"/>
          <w:sz w:val="24"/>
          <w:szCs w:val="24"/>
        </w:rPr>
        <w:t>O emissions</w:t>
      </w:r>
      <w:r>
        <w:rPr>
          <w:rFonts w:ascii="Times New Roman" w:hAnsi="Times New Roman" w:hint="eastAsia"/>
          <w:sz w:val="24"/>
          <w:szCs w:val="24"/>
        </w:rPr>
        <w:t xml:space="preserve">, </w:t>
      </w:r>
      <w:r w:rsidRPr="006E603A">
        <w:rPr>
          <w:rFonts w:ascii="Times New Roman" w:hAnsi="Times New Roman"/>
          <w:sz w:val="24"/>
          <w:szCs w:val="24"/>
        </w:rPr>
        <w:t xml:space="preserve">Atmos. Chem. Phys., 14, 6177–6194, </w:t>
      </w:r>
      <w:r>
        <w:rPr>
          <w:rFonts w:ascii="Times New Roman" w:hAnsi="Times New Roman" w:hint="eastAsia"/>
          <w:sz w:val="24"/>
          <w:szCs w:val="24"/>
        </w:rPr>
        <w:t xml:space="preserve"> </w:t>
      </w:r>
      <w:r w:rsidRPr="006E603A">
        <w:rPr>
          <w:rFonts w:ascii="Times New Roman" w:hAnsi="Times New Roman"/>
          <w:sz w:val="24"/>
          <w:szCs w:val="24"/>
        </w:rPr>
        <w:t>doi:10.5194/acp-14-6177-2014</w:t>
      </w:r>
      <w:r>
        <w:rPr>
          <w:rFonts w:ascii="Times New Roman" w:hAnsi="Times New Roman" w:hint="eastAsia"/>
          <w:sz w:val="24"/>
          <w:szCs w:val="24"/>
        </w:rPr>
        <w:t xml:space="preserve">, </w:t>
      </w:r>
      <w:r w:rsidRPr="006E603A">
        <w:rPr>
          <w:rFonts w:ascii="Times New Roman" w:hAnsi="Times New Roman"/>
          <w:sz w:val="24"/>
          <w:szCs w:val="24"/>
        </w:rPr>
        <w:t>2014</w:t>
      </w:r>
    </w:p>
    <w:p w:rsidR="00BB6975"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Waugh, D. W., and Hall, T. M.: Age of stratospheric air: Theory, observations, and models, Rev. </w:t>
      </w:r>
      <w:proofErr w:type="spellStart"/>
      <w:r w:rsidRPr="00210C66">
        <w:rPr>
          <w:rFonts w:ascii="Times New Roman" w:hAnsi="Times New Roman"/>
          <w:sz w:val="24"/>
          <w:szCs w:val="24"/>
        </w:rPr>
        <w:t>Geophys</w:t>
      </w:r>
      <w:proofErr w:type="spellEnd"/>
      <w:r w:rsidRPr="00210C66">
        <w:rPr>
          <w:rFonts w:ascii="Times New Roman" w:hAnsi="Times New Roman"/>
          <w:sz w:val="24"/>
          <w:szCs w:val="24"/>
        </w:rPr>
        <w:t>., 40,</w:t>
      </w:r>
      <w:r w:rsidR="00591094">
        <w:rPr>
          <w:rFonts w:ascii="Times New Roman" w:hAnsi="Times New Roman"/>
          <w:sz w:val="24"/>
          <w:szCs w:val="24"/>
        </w:rPr>
        <w:t xml:space="preserve"> 1010,</w:t>
      </w:r>
      <w:r w:rsidRPr="00210C66">
        <w:rPr>
          <w:rFonts w:ascii="Times New Roman" w:hAnsi="Times New Roman"/>
          <w:sz w:val="24"/>
          <w:szCs w:val="24"/>
        </w:rPr>
        <w:t xml:space="preserve"> </w:t>
      </w:r>
      <w:proofErr w:type="spellStart"/>
      <w:r w:rsidRPr="00210C66">
        <w:rPr>
          <w:rFonts w:ascii="Times New Roman" w:hAnsi="Times New Roman"/>
          <w:sz w:val="24"/>
          <w:szCs w:val="24"/>
        </w:rPr>
        <w:t>doi</w:t>
      </w:r>
      <w:proofErr w:type="spellEnd"/>
      <w:r w:rsidRPr="00210C66">
        <w:rPr>
          <w:rFonts w:ascii="Times New Roman" w:hAnsi="Times New Roman"/>
          <w:sz w:val="24"/>
          <w:szCs w:val="24"/>
        </w:rPr>
        <w:t>: 10.1029/2000RG000101, 2002.</w:t>
      </w:r>
    </w:p>
    <w:p w:rsidR="00001B47" w:rsidRDefault="00001B47" w:rsidP="00BB6975">
      <w:pPr>
        <w:pStyle w:val="a5"/>
        <w:numPr>
          <w:ilvl w:val="0"/>
          <w:numId w:val="2"/>
        </w:numPr>
        <w:spacing w:line="480" w:lineRule="auto"/>
        <w:ind w:firstLineChars="0"/>
        <w:rPr>
          <w:rFonts w:ascii="Times New Roman" w:hAnsi="Times New Roman"/>
          <w:color w:val="FF0000"/>
          <w:sz w:val="24"/>
          <w:szCs w:val="24"/>
        </w:rPr>
      </w:pPr>
      <w:r w:rsidRPr="00EC078B">
        <w:rPr>
          <w:rFonts w:ascii="Times New Roman" w:hAnsi="Times New Roman" w:hint="eastAsia"/>
          <w:color w:val="FF0000"/>
          <w:sz w:val="24"/>
          <w:szCs w:val="24"/>
        </w:rPr>
        <w:t>W</w:t>
      </w:r>
      <w:r w:rsidRPr="00EC078B">
        <w:rPr>
          <w:rFonts w:ascii="Times New Roman" w:hAnsi="Times New Roman"/>
          <w:color w:val="FF0000"/>
          <w:sz w:val="24"/>
          <w:szCs w:val="24"/>
        </w:rPr>
        <w:t xml:space="preserve">eaver, C. J., Douglass, A. R., and Rood, R. B., </w:t>
      </w:r>
      <w:r w:rsidR="00BB480C" w:rsidRPr="00EC078B">
        <w:rPr>
          <w:rFonts w:ascii="Times New Roman" w:hAnsi="Times New Roman"/>
          <w:color w:val="FF0000"/>
          <w:sz w:val="24"/>
          <w:szCs w:val="24"/>
        </w:rPr>
        <w:t>Thermodynamic balance of three</w:t>
      </w:r>
      <w:r w:rsidR="00EC078B" w:rsidRPr="00EC078B">
        <w:rPr>
          <w:rFonts w:ascii="Times New Roman" w:hAnsi="Times New Roman"/>
          <w:color w:val="FF0000"/>
          <w:sz w:val="24"/>
          <w:szCs w:val="24"/>
        </w:rPr>
        <w:t>-</w:t>
      </w:r>
      <w:r w:rsidR="00BB480C" w:rsidRPr="00EC078B">
        <w:rPr>
          <w:rFonts w:ascii="Times New Roman" w:hAnsi="Times New Roman"/>
          <w:color w:val="FF0000"/>
          <w:sz w:val="24"/>
          <w:szCs w:val="24"/>
        </w:rPr>
        <w:t>dimensional stratospheric winds derived from a data assimilation procedure, J. Atmos. Sc.</w:t>
      </w:r>
      <w:r w:rsidRPr="00EC078B">
        <w:rPr>
          <w:rFonts w:ascii="Times New Roman" w:hAnsi="Times New Roman"/>
          <w:color w:val="FF0000"/>
          <w:sz w:val="24"/>
          <w:szCs w:val="24"/>
        </w:rPr>
        <w:t>,</w:t>
      </w:r>
      <w:r w:rsidR="00BB480C" w:rsidRPr="00EC078B">
        <w:rPr>
          <w:rFonts w:ascii="Times New Roman" w:hAnsi="Times New Roman"/>
          <w:color w:val="FF0000"/>
          <w:sz w:val="24"/>
          <w:szCs w:val="24"/>
        </w:rPr>
        <w:t xml:space="preserve"> 50, 2987-2993,</w:t>
      </w:r>
      <w:r w:rsidRPr="00EC078B">
        <w:rPr>
          <w:rFonts w:ascii="Times New Roman" w:hAnsi="Times New Roman"/>
          <w:color w:val="FF0000"/>
          <w:sz w:val="24"/>
          <w:szCs w:val="24"/>
        </w:rPr>
        <w:t xml:space="preserve"> 1993.</w:t>
      </w:r>
    </w:p>
    <w:p w:rsidR="00EF7086" w:rsidRPr="00FD4719" w:rsidRDefault="00EF7086" w:rsidP="005657FC">
      <w:pPr>
        <w:pStyle w:val="a5"/>
        <w:numPr>
          <w:ilvl w:val="0"/>
          <w:numId w:val="2"/>
        </w:numPr>
        <w:spacing w:line="480" w:lineRule="auto"/>
        <w:ind w:firstLineChars="0"/>
        <w:rPr>
          <w:rFonts w:ascii="Times New Roman" w:hAnsi="Times New Roman"/>
          <w:color w:val="FF0000"/>
          <w:sz w:val="24"/>
          <w:szCs w:val="24"/>
        </w:rPr>
      </w:pPr>
      <w:proofErr w:type="spellStart"/>
      <w:r w:rsidRPr="00FD4719">
        <w:rPr>
          <w:rFonts w:ascii="Times New Roman" w:hAnsi="Times New Roman"/>
          <w:color w:val="FF0000"/>
          <w:sz w:val="24"/>
          <w:szCs w:val="24"/>
        </w:rPr>
        <w:t>Wofsy</w:t>
      </w:r>
      <w:proofErr w:type="spellEnd"/>
      <w:r w:rsidRPr="00FD4719">
        <w:rPr>
          <w:rFonts w:ascii="Times New Roman" w:hAnsi="Times New Roman"/>
          <w:color w:val="FF0000"/>
          <w:sz w:val="24"/>
          <w:szCs w:val="24"/>
        </w:rPr>
        <w:t>, S. C., Daube</w:t>
      </w:r>
      <w:r w:rsidR="00982560" w:rsidRPr="00FD4719">
        <w:rPr>
          <w:rFonts w:ascii="Times New Roman" w:hAnsi="Times New Roman"/>
          <w:color w:val="FF0000"/>
          <w:sz w:val="24"/>
          <w:szCs w:val="24"/>
        </w:rPr>
        <w:t>, B. C.</w:t>
      </w:r>
      <w:r w:rsidRPr="00FD4719">
        <w:rPr>
          <w:rFonts w:ascii="Times New Roman" w:hAnsi="Times New Roman"/>
          <w:color w:val="FF0000"/>
          <w:sz w:val="24"/>
          <w:szCs w:val="24"/>
        </w:rPr>
        <w:t>, Jimenez</w:t>
      </w:r>
      <w:r w:rsidR="00982560" w:rsidRPr="00FD4719">
        <w:rPr>
          <w:rFonts w:ascii="Times New Roman" w:hAnsi="Times New Roman"/>
          <w:color w:val="FF0000"/>
          <w:sz w:val="24"/>
          <w:szCs w:val="24"/>
        </w:rPr>
        <w:t>, R.</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Kort</w:t>
      </w:r>
      <w:proofErr w:type="spellEnd"/>
      <w:r w:rsidR="00982560" w:rsidRPr="00FD4719">
        <w:rPr>
          <w:rFonts w:ascii="Times New Roman" w:hAnsi="Times New Roman"/>
          <w:color w:val="FF0000"/>
          <w:sz w:val="24"/>
          <w:szCs w:val="24"/>
        </w:rPr>
        <w:t>, E.</w:t>
      </w:r>
      <w:r w:rsidRPr="00FD4719">
        <w:rPr>
          <w:rFonts w:ascii="Times New Roman" w:hAnsi="Times New Roman"/>
          <w:color w:val="FF0000"/>
          <w:sz w:val="24"/>
          <w:szCs w:val="24"/>
        </w:rPr>
        <w:t>, Pittman</w:t>
      </w:r>
      <w:r w:rsidR="00982560" w:rsidRPr="00FD4719">
        <w:rPr>
          <w:rFonts w:ascii="Times New Roman" w:hAnsi="Times New Roman"/>
          <w:color w:val="FF0000"/>
          <w:sz w:val="24"/>
          <w:szCs w:val="24"/>
        </w:rPr>
        <w:t>, J. V.</w:t>
      </w:r>
      <w:r w:rsidRPr="00FD4719">
        <w:rPr>
          <w:rFonts w:ascii="Times New Roman" w:hAnsi="Times New Roman"/>
          <w:color w:val="FF0000"/>
          <w:sz w:val="24"/>
          <w:szCs w:val="24"/>
        </w:rPr>
        <w:t>, Park</w:t>
      </w:r>
      <w:r w:rsidR="00982560" w:rsidRPr="00FD4719">
        <w:rPr>
          <w:rFonts w:ascii="Times New Roman" w:hAnsi="Times New Roman"/>
          <w:color w:val="FF0000"/>
          <w:sz w:val="24"/>
          <w:szCs w:val="24"/>
        </w:rPr>
        <w:t>, S.</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Commane</w:t>
      </w:r>
      <w:proofErr w:type="spellEnd"/>
      <w:r w:rsidR="00982560" w:rsidRPr="00FD4719">
        <w:rPr>
          <w:rFonts w:ascii="Times New Roman" w:hAnsi="Times New Roman"/>
          <w:color w:val="FF0000"/>
          <w:sz w:val="24"/>
          <w:szCs w:val="24"/>
        </w:rPr>
        <w:t>, R.</w:t>
      </w:r>
      <w:r w:rsidRPr="00FD4719">
        <w:rPr>
          <w:rFonts w:ascii="Times New Roman" w:hAnsi="Times New Roman"/>
          <w:color w:val="FF0000"/>
          <w:sz w:val="24"/>
          <w:szCs w:val="24"/>
        </w:rPr>
        <w:t>, Xiang</w:t>
      </w:r>
      <w:r w:rsidR="00982560" w:rsidRPr="00FD4719">
        <w:rPr>
          <w:rFonts w:ascii="Times New Roman" w:hAnsi="Times New Roman"/>
          <w:color w:val="FF0000"/>
          <w:sz w:val="24"/>
          <w:szCs w:val="24"/>
        </w:rPr>
        <w:t>, B.</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Santoni</w:t>
      </w:r>
      <w:proofErr w:type="spellEnd"/>
      <w:r w:rsidR="00982560" w:rsidRPr="00FD4719">
        <w:rPr>
          <w:rFonts w:ascii="Times New Roman" w:hAnsi="Times New Roman"/>
          <w:color w:val="FF0000"/>
          <w:sz w:val="24"/>
          <w:szCs w:val="24"/>
        </w:rPr>
        <w:t>, G.</w:t>
      </w:r>
      <w:r w:rsidRPr="00FD4719">
        <w:rPr>
          <w:rFonts w:ascii="Times New Roman" w:hAnsi="Times New Roman"/>
          <w:color w:val="FF0000"/>
          <w:sz w:val="24"/>
          <w:szCs w:val="24"/>
        </w:rPr>
        <w:t>, Jacob</w:t>
      </w:r>
      <w:r w:rsidR="00982560" w:rsidRPr="00FD4719">
        <w:rPr>
          <w:rFonts w:ascii="Times New Roman" w:hAnsi="Times New Roman"/>
          <w:color w:val="FF0000"/>
          <w:sz w:val="24"/>
          <w:szCs w:val="24"/>
        </w:rPr>
        <w:t>, D.</w:t>
      </w:r>
      <w:r w:rsidRPr="00FD4719">
        <w:rPr>
          <w:rFonts w:ascii="Times New Roman" w:hAnsi="Times New Roman"/>
          <w:color w:val="FF0000"/>
          <w:sz w:val="24"/>
          <w:szCs w:val="24"/>
        </w:rPr>
        <w:t>, Fisher</w:t>
      </w:r>
      <w:r w:rsidR="00982560" w:rsidRPr="00FD4719">
        <w:rPr>
          <w:rFonts w:ascii="Times New Roman" w:hAnsi="Times New Roman"/>
          <w:color w:val="FF0000"/>
          <w:sz w:val="24"/>
          <w:szCs w:val="24"/>
        </w:rPr>
        <w:t>, J.</w:t>
      </w:r>
      <w:r w:rsidRPr="00FD4719">
        <w:rPr>
          <w:rFonts w:ascii="Times New Roman" w:hAnsi="Times New Roman"/>
          <w:color w:val="FF0000"/>
          <w:sz w:val="24"/>
          <w:szCs w:val="24"/>
        </w:rPr>
        <w:t>, Pickett-Heaps</w:t>
      </w:r>
      <w:r w:rsidR="00982560" w:rsidRPr="00FD4719">
        <w:rPr>
          <w:rFonts w:ascii="Times New Roman" w:hAnsi="Times New Roman"/>
          <w:color w:val="FF0000"/>
          <w:sz w:val="24"/>
          <w:szCs w:val="24"/>
        </w:rPr>
        <w:t>, C.</w:t>
      </w:r>
      <w:r w:rsidRPr="00FD4719">
        <w:rPr>
          <w:rFonts w:ascii="Times New Roman" w:hAnsi="Times New Roman"/>
          <w:color w:val="FF0000"/>
          <w:sz w:val="24"/>
          <w:szCs w:val="24"/>
        </w:rPr>
        <w:t>, Wang</w:t>
      </w:r>
      <w:r w:rsidR="00982560" w:rsidRPr="00FD4719">
        <w:rPr>
          <w:rFonts w:ascii="Times New Roman" w:hAnsi="Times New Roman"/>
          <w:color w:val="FF0000"/>
          <w:sz w:val="24"/>
          <w:szCs w:val="24"/>
        </w:rPr>
        <w:t>, H.</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Wecht</w:t>
      </w:r>
      <w:proofErr w:type="spellEnd"/>
      <w:r w:rsidR="00982560" w:rsidRPr="00FD4719">
        <w:rPr>
          <w:rFonts w:ascii="Times New Roman" w:hAnsi="Times New Roman"/>
          <w:color w:val="FF0000"/>
          <w:sz w:val="24"/>
          <w:szCs w:val="24"/>
        </w:rPr>
        <w:t>, K.</w:t>
      </w:r>
      <w:r w:rsidRPr="00FD4719">
        <w:rPr>
          <w:rFonts w:ascii="Times New Roman" w:hAnsi="Times New Roman"/>
          <w:color w:val="FF0000"/>
          <w:sz w:val="24"/>
          <w:szCs w:val="24"/>
        </w:rPr>
        <w:t>, Wang</w:t>
      </w:r>
      <w:r w:rsidR="00982560" w:rsidRPr="00FD4719">
        <w:rPr>
          <w:rFonts w:ascii="Times New Roman" w:hAnsi="Times New Roman"/>
          <w:color w:val="FF0000"/>
          <w:sz w:val="24"/>
          <w:szCs w:val="24"/>
        </w:rPr>
        <w:t>, Q.-Q.</w:t>
      </w:r>
      <w:r w:rsidRPr="00FD4719">
        <w:rPr>
          <w:rFonts w:ascii="Times New Roman" w:hAnsi="Times New Roman"/>
          <w:color w:val="FF0000"/>
          <w:sz w:val="24"/>
          <w:szCs w:val="24"/>
        </w:rPr>
        <w:t>, Stephens</w:t>
      </w:r>
      <w:r w:rsidR="00982560" w:rsidRPr="00FD4719">
        <w:rPr>
          <w:rFonts w:ascii="Times New Roman" w:hAnsi="Times New Roman"/>
          <w:color w:val="FF0000"/>
          <w:sz w:val="24"/>
          <w:szCs w:val="24"/>
        </w:rPr>
        <w:t>, B. B.</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Shertz</w:t>
      </w:r>
      <w:proofErr w:type="spellEnd"/>
      <w:r w:rsidR="00982560" w:rsidRPr="00FD4719">
        <w:rPr>
          <w:rFonts w:ascii="Times New Roman" w:hAnsi="Times New Roman"/>
          <w:color w:val="FF0000"/>
          <w:sz w:val="24"/>
          <w:szCs w:val="24"/>
        </w:rPr>
        <w:t>, S.</w:t>
      </w:r>
      <w:r w:rsidRPr="00FD4719">
        <w:rPr>
          <w:rFonts w:ascii="Times New Roman" w:hAnsi="Times New Roman"/>
          <w:color w:val="FF0000"/>
          <w:sz w:val="24"/>
          <w:szCs w:val="24"/>
        </w:rPr>
        <w:t>, Watt</w:t>
      </w:r>
      <w:r w:rsidR="00982560" w:rsidRPr="00FD4719">
        <w:rPr>
          <w:rFonts w:ascii="Times New Roman" w:hAnsi="Times New Roman"/>
          <w:color w:val="FF0000"/>
          <w:sz w:val="24"/>
          <w:szCs w:val="24"/>
        </w:rPr>
        <w:t>, A. S.</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Romashkin</w:t>
      </w:r>
      <w:proofErr w:type="spellEnd"/>
      <w:r w:rsidR="00982560" w:rsidRPr="00FD4719">
        <w:rPr>
          <w:rFonts w:ascii="Times New Roman" w:hAnsi="Times New Roman"/>
          <w:color w:val="FF0000"/>
          <w:sz w:val="24"/>
          <w:szCs w:val="24"/>
        </w:rPr>
        <w:t>, P.</w:t>
      </w:r>
      <w:r w:rsidRPr="00FD4719">
        <w:rPr>
          <w:rFonts w:ascii="Times New Roman" w:hAnsi="Times New Roman"/>
          <w:color w:val="FF0000"/>
          <w:sz w:val="24"/>
          <w:szCs w:val="24"/>
        </w:rPr>
        <w:t>, Campos</w:t>
      </w:r>
      <w:r w:rsidR="00982560" w:rsidRPr="00FD4719">
        <w:rPr>
          <w:rFonts w:ascii="Times New Roman" w:hAnsi="Times New Roman"/>
          <w:color w:val="FF0000"/>
          <w:sz w:val="24"/>
          <w:szCs w:val="24"/>
        </w:rPr>
        <w:t>, T.</w:t>
      </w:r>
      <w:r w:rsidRPr="00FD4719">
        <w:rPr>
          <w:rFonts w:ascii="Times New Roman" w:hAnsi="Times New Roman"/>
          <w:color w:val="FF0000"/>
          <w:sz w:val="24"/>
          <w:szCs w:val="24"/>
        </w:rPr>
        <w:t>, Haggerty</w:t>
      </w:r>
      <w:r w:rsidR="00982560" w:rsidRPr="00FD4719">
        <w:rPr>
          <w:rFonts w:ascii="Times New Roman" w:hAnsi="Times New Roman"/>
          <w:color w:val="FF0000"/>
          <w:sz w:val="24"/>
          <w:szCs w:val="24"/>
        </w:rPr>
        <w:t>, J.</w:t>
      </w:r>
      <w:r w:rsidRPr="00FD4719">
        <w:rPr>
          <w:rFonts w:ascii="Times New Roman" w:hAnsi="Times New Roman"/>
          <w:color w:val="FF0000"/>
          <w:sz w:val="24"/>
          <w:szCs w:val="24"/>
        </w:rPr>
        <w:t>, Cooper</w:t>
      </w:r>
      <w:r w:rsidR="00982560" w:rsidRPr="00FD4719">
        <w:rPr>
          <w:rFonts w:ascii="Times New Roman" w:hAnsi="Times New Roman"/>
          <w:color w:val="FF0000"/>
          <w:sz w:val="24"/>
          <w:szCs w:val="24"/>
        </w:rPr>
        <w:t>, W. A.</w:t>
      </w:r>
      <w:r w:rsidRPr="00FD4719">
        <w:rPr>
          <w:rFonts w:ascii="Times New Roman" w:hAnsi="Times New Roman"/>
          <w:color w:val="FF0000"/>
          <w:sz w:val="24"/>
          <w:szCs w:val="24"/>
        </w:rPr>
        <w:t>, Rogers</w:t>
      </w:r>
      <w:r w:rsidR="00982560" w:rsidRPr="00FD4719">
        <w:rPr>
          <w:rFonts w:ascii="Times New Roman" w:hAnsi="Times New Roman"/>
          <w:color w:val="FF0000"/>
          <w:sz w:val="24"/>
          <w:szCs w:val="24"/>
        </w:rPr>
        <w:t>, D.</w:t>
      </w:r>
      <w:r w:rsidRPr="00FD4719">
        <w:rPr>
          <w:rFonts w:ascii="Times New Roman" w:hAnsi="Times New Roman"/>
          <w:color w:val="FF0000"/>
          <w:sz w:val="24"/>
          <w:szCs w:val="24"/>
        </w:rPr>
        <w:t>, Beaton</w:t>
      </w:r>
      <w:r w:rsidR="00982560" w:rsidRPr="00FD4719">
        <w:rPr>
          <w:rFonts w:ascii="Times New Roman" w:hAnsi="Times New Roman"/>
          <w:color w:val="FF0000"/>
          <w:sz w:val="24"/>
          <w:szCs w:val="24"/>
        </w:rPr>
        <w:t>, S.</w:t>
      </w:r>
      <w:r w:rsidRPr="00FD4719">
        <w:rPr>
          <w:rFonts w:ascii="Times New Roman" w:hAnsi="Times New Roman"/>
          <w:color w:val="FF0000"/>
          <w:sz w:val="24"/>
          <w:szCs w:val="24"/>
        </w:rPr>
        <w:t>, Hendershot</w:t>
      </w:r>
      <w:r w:rsidR="00982560" w:rsidRPr="00FD4719">
        <w:rPr>
          <w:rFonts w:ascii="Times New Roman" w:hAnsi="Times New Roman"/>
          <w:color w:val="FF0000"/>
          <w:sz w:val="24"/>
          <w:szCs w:val="24"/>
        </w:rPr>
        <w:t>, R.</w:t>
      </w:r>
      <w:r w:rsidRPr="00FD4719">
        <w:rPr>
          <w:rFonts w:ascii="Times New Roman" w:hAnsi="Times New Roman"/>
          <w:color w:val="FF0000"/>
          <w:sz w:val="24"/>
          <w:szCs w:val="24"/>
        </w:rPr>
        <w:t>, Elkins</w:t>
      </w:r>
      <w:r w:rsidR="00982560" w:rsidRPr="00FD4719">
        <w:rPr>
          <w:rFonts w:ascii="Times New Roman" w:hAnsi="Times New Roman"/>
          <w:color w:val="FF0000"/>
          <w:sz w:val="24"/>
          <w:szCs w:val="24"/>
        </w:rPr>
        <w:t>, J. W.</w:t>
      </w:r>
      <w:r w:rsidRPr="00FD4719">
        <w:rPr>
          <w:rFonts w:ascii="Times New Roman" w:hAnsi="Times New Roman"/>
          <w:color w:val="FF0000"/>
          <w:sz w:val="24"/>
          <w:szCs w:val="24"/>
        </w:rPr>
        <w:t>, Fahey</w:t>
      </w:r>
      <w:r w:rsidR="00982560" w:rsidRPr="00FD4719">
        <w:rPr>
          <w:rFonts w:ascii="Times New Roman" w:hAnsi="Times New Roman"/>
          <w:color w:val="FF0000"/>
          <w:sz w:val="24"/>
          <w:szCs w:val="24"/>
        </w:rPr>
        <w:t>, D. W.</w:t>
      </w:r>
      <w:r w:rsidRPr="00FD4719">
        <w:rPr>
          <w:rFonts w:ascii="Times New Roman" w:hAnsi="Times New Roman"/>
          <w:color w:val="FF0000"/>
          <w:sz w:val="24"/>
          <w:szCs w:val="24"/>
        </w:rPr>
        <w:t>, Gao</w:t>
      </w:r>
      <w:r w:rsidR="00982560" w:rsidRPr="00FD4719">
        <w:rPr>
          <w:rFonts w:ascii="Times New Roman" w:hAnsi="Times New Roman"/>
          <w:color w:val="FF0000"/>
          <w:sz w:val="24"/>
          <w:szCs w:val="24"/>
        </w:rPr>
        <w:t>, R. S.</w:t>
      </w:r>
      <w:r w:rsidRPr="00FD4719">
        <w:rPr>
          <w:rFonts w:ascii="Times New Roman" w:hAnsi="Times New Roman"/>
          <w:color w:val="FF0000"/>
          <w:sz w:val="24"/>
          <w:szCs w:val="24"/>
        </w:rPr>
        <w:t>, Moore</w:t>
      </w:r>
      <w:r w:rsidR="00982560" w:rsidRPr="00FD4719">
        <w:rPr>
          <w:rFonts w:ascii="Times New Roman" w:hAnsi="Times New Roman"/>
          <w:color w:val="FF0000"/>
          <w:sz w:val="24"/>
          <w:szCs w:val="24"/>
        </w:rPr>
        <w:t>, F.</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Montzka</w:t>
      </w:r>
      <w:proofErr w:type="spellEnd"/>
      <w:r w:rsidR="00982560" w:rsidRPr="00FD4719">
        <w:rPr>
          <w:rFonts w:ascii="Times New Roman" w:hAnsi="Times New Roman"/>
          <w:color w:val="FF0000"/>
          <w:sz w:val="24"/>
          <w:szCs w:val="24"/>
        </w:rPr>
        <w:t>, S. A.</w:t>
      </w:r>
      <w:r w:rsidRPr="00FD4719">
        <w:rPr>
          <w:rFonts w:ascii="Times New Roman" w:hAnsi="Times New Roman"/>
          <w:color w:val="FF0000"/>
          <w:sz w:val="24"/>
          <w:szCs w:val="24"/>
        </w:rPr>
        <w:t>, Schwarz</w:t>
      </w:r>
      <w:r w:rsidR="00982560" w:rsidRPr="00FD4719">
        <w:rPr>
          <w:rFonts w:ascii="Times New Roman" w:hAnsi="Times New Roman"/>
          <w:color w:val="FF0000"/>
          <w:sz w:val="24"/>
          <w:szCs w:val="24"/>
        </w:rPr>
        <w:t>, J. P.</w:t>
      </w:r>
      <w:r w:rsidRPr="00FD4719">
        <w:rPr>
          <w:rFonts w:ascii="Times New Roman" w:hAnsi="Times New Roman"/>
          <w:color w:val="FF0000"/>
          <w:sz w:val="24"/>
          <w:szCs w:val="24"/>
        </w:rPr>
        <w:t>, Perring</w:t>
      </w:r>
      <w:r w:rsidR="00982560" w:rsidRPr="00FD4719">
        <w:rPr>
          <w:rFonts w:ascii="Times New Roman" w:hAnsi="Times New Roman"/>
          <w:color w:val="FF0000"/>
          <w:sz w:val="24"/>
          <w:szCs w:val="24"/>
        </w:rPr>
        <w:t>, A. E.</w:t>
      </w:r>
      <w:r w:rsidRPr="00FD4719">
        <w:rPr>
          <w:rFonts w:ascii="Times New Roman" w:hAnsi="Times New Roman"/>
          <w:color w:val="FF0000"/>
          <w:sz w:val="24"/>
          <w:szCs w:val="24"/>
        </w:rPr>
        <w:t>, Hurst</w:t>
      </w:r>
      <w:r w:rsidR="00982560" w:rsidRPr="00FD4719">
        <w:rPr>
          <w:rFonts w:ascii="Times New Roman" w:hAnsi="Times New Roman"/>
          <w:color w:val="FF0000"/>
          <w:sz w:val="24"/>
          <w:szCs w:val="24"/>
        </w:rPr>
        <w:t>, D.</w:t>
      </w:r>
      <w:r w:rsidRPr="00FD4719">
        <w:rPr>
          <w:rFonts w:ascii="Times New Roman" w:hAnsi="Times New Roman"/>
          <w:color w:val="FF0000"/>
          <w:sz w:val="24"/>
          <w:szCs w:val="24"/>
        </w:rPr>
        <w:t>, Miller</w:t>
      </w:r>
      <w:r w:rsidR="00982560" w:rsidRPr="00FD4719">
        <w:rPr>
          <w:rFonts w:ascii="Times New Roman" w:hAnsi="Times New Roman"/>
          <w:color w:val="FF0000"/>
          <w:sz w:val="24"/>
          <w:szCs w:val="24"/>
        </w:rPr>
        <w:t>, B. R.</w:t>
      </w:r>
      <w:r w:rsidRPr="00FD4719">
        <w:rPr>
          <w:rFonts w:ascii="Times New Roman" w:hAnsi="Times New Roman"/>
          <w:color w:val="FF0000"/>
          <w:sz w:val="24"/>
          <w:szCs w:val="24"/>
        </w:rPr>
        <w:t>, Sweeney</w:t>
      </w:r>
      <w:r w:rsidR="00982560" w:rsidRPr="00FD4719">
        <w:rPr>
          <w:rFonts w:ascii="Times New Roman" w:hAnsi="Times New Roman"/>
          <w:color w:val="FF0000"/>
          <w:sz w:val="24"/>
          <w:szCs w:val="24"/>
        </w:rPr>
        <w:t>, C.</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Oltmans</w:t>
      </w:r>
      <w:proofErr w:type="spellEnd"/>
      <w:r w:rsidR="00982560" w:rsidRPr="00FD4719">
        <w:rPr>
          <w:rFonts w:ascii="Times New Roman" w:hAnsi="Times New Roman"/>
          <w:color w:val="FF0000"/>
          <w:sz w:val="24"/>
          <w:szCs w:val="24"/>
        </w:rPr>
        <w:t>, S.</w:t>
      </w:r>
      <w:r w:rsidRPr="00FD4719">
        <w:rPr>
          <w:rFonts w:ascii="Times New Roman" w:hAnsi="Times New Roman"/>
          <w:color w:val="FF0000"/>
          <w:sz w:val="24"/>
          <w:szCs w:val="24"/>
        </w:rPr>
        <w:t>, Nance</w:t>
      </w:r>
      <w:r w:rsidR="00982560" w:rsidRPr="00FD4719">
        <w:rPr>
          <w:rFonts w:ascii="Times New Roman" w:hAnsi="Times New Roman"/>
          <w:color w:val="FF0000"/>
          <w:sz w:val="24"/>
          <w:szCs w:val="24"/>
        </w:rPr>
        <w:t>, D.</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Hintsa</w:t>
      </w:r>
      <w:proofErr w:type="spellEnd"/>
      <w:r w:rsidR="00982560" w:rsidRPr="00FD4719">
        <w:rPr>
          <w:rFonts w:ascii="Times New Roman" w:hAnsi="Times New Roman"/>
          <w:color w:val="FF0000"/>
          <w:sz w:val="24"/>
          <w:szCs w:val="24"/>
        </w:rPr>
        <w:t>, E.</w:t>
      </w:r>
      <w:r w:rsidRPr="00FD4719">
        <w:rPr>
          <w:rFonts w:ascii="Times New Roman" w:hAnsi="Times New Roman"/>
          <w:color w:val="FF0000"/>
          <w:sz w:val="24"/>
          <w:szCs w:val="24"/>
        </w:rPr>
        <w:t>, Dutton</w:t>
      </w:r>
      <w:r w:rsidR="00982560" w:rsidRPr="00FD4719">
        <w:rPr>
          <w:rFonts w:ascii="Times New Roman" w:hAnsi="Times New Roman"/>
          <w:color w:val="FF0000"/>
          <w:sz w:val="24"/>
          <w:szCs w:val="24"/>
        </w:rPr>
        <w:t>, G.</w:t>
      </w:r>
      <w:r w:rsidRPr="00FD4719">
        <w:rPr>
          <w:rFonts w:ascii="Times New Roman" w:hAnsi="Times New Roman"/>
          <w:color w:val="FF0000"/>
          <w:sz w:val="24"/>
          <w:szCs w:val="24"/>
        </w:rPr>
        <w:t>, Watts</w:t>
      </w:r>
      <w:r w:rsidR="00982560" w:rsidRPr="00FD4719">
        <w:rPr>
          <w:rFonts w:ascii="Times New Roman" w:hAnsi="Times New Roman"/>
          <w:color w:val="FF0000"/>
          <w:sz w:val="24"/>
          <w:szCs w:val="24"/>
        </w:rPr>
        <w:t>, L. A.</w:t>
      </w:r>
      <w:r w:rsidRPr="00FD4719">
        <w:rPr>
          <w:rFonts w:ascii="Times New Roman" w:hAnsi="Times New Roman"/>
          <w:color w:val="FF0000"/>
          <w:sz w:val="24"/>
          <w:szCs w:val="24"/>
        </w:rPr>
        <w:t>, Spackman</w:t>
      </w:r>
      <w:r w:rsidR="00982560" w:rsidRPr="00FD4719">
        <w:rPr>
          <w:rFonts w:ascii="Times New Roman" w:hAnsi="Times New Roman"/>
          <w:color w:val="FF0000"/>
          <w:sz w:val="24"/>
          <w:szCs w:val="24"/>
        </w:rPr>
        <w:t>, J. R.</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Rosenlof</w:t>
      </w:r>
      <w:proofErr w:type="spellEnd"/>
      <w:r w:rsidR="00982560" w:rsidRPr="00FD4719">
        <w:rPr>
          <w:rFonts w:ascii="Times New Roman" w:hAnsi="Times New Roman"/>
          <w:color w:val="FF0000"/>
          <w:sz w:val="24"/>
          <w:szCs w:val="24"/>
        </w:rPr>
        <w:t>, K. H.</w:t>
      </w:r>
      <w:r w:rsidRPr="00FD4719">
        <w:rPr>
          <w:rFonts w:ascii="Times New Roman" w:hAnsi="Times New Roman"/>
          <w:color w:val="FF0000"/>
          <w:sz w:val="24"/>
          <w:szCs w:val="24"/>
        </w:rPr>
        <w:t>, Ray</w:t>
      </w:r>
      <w:r w:rsidR="00982560" w:rsidRPr="00FD4719">
        <w:rPr>
          <w:rFonts w:ascii="Times New Roman" w:hAnsi="Times New Roman"/>
          <w:color w:val="FF0000"/>
          <w:sz w:val="24"/>
          <w:szCs w:val="24"/>
        </w:rPr>
        <w:t>, E. A.</w:t>
      </w:r>
      <w:r w:rsidRPr="00FD4719">
        <w:rPr>
          <w:rFonts w:ascii="Times New Roman" w:hAnsi="Times New Roman"/>
          <w:color w:val="FF0000"/>
          <w:sz w:val="24"/>
          <w:szCs w:val="24"/>
        </w:rPr>
        <w:t>, Hall</w:t>
      </w:r>
      <w:r w:rsidR="00982560" w:rsidRPr="00FD4719">
        <w:rPr>
          <w:rFonts w:ascii="Times New Roman" w:hAnsi="Times New Roman"/>
          <w:color w:val="FF0000"/>
          <w:sz w:val="24"/>
          <w:szCs w:val="24"/>
        </w:rPr>
        <w:t>, B.</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Zondlo</w:t>
      </w:r>
      <w:proofErr w:type="spellEnd"/>
      <w:r w:rsidR="00982560" w:rsidRPr="00FD4719">
        <w:rPr>
          <w:rFonts w:ascii="Times New Roman" w:hAnsi="Times New Roman"/>
          <w:color w:val="FF0000"/>
          <w:sz w:val="24"/>
          <w:szCs w:val="24"/>
        </w:rPr>
        <w:t xml:space="preserve">, M. </w:t>
      </w:r>
      <w:r w:rsidR="00982560" w:rsidRPr="00FD4719">
        <w:rPr>
          <w:rFonts w:ascii="Times New Roman" w:hAnsi="Times New Roman"/>
          <w:color w:val="FF0000"/>
          <w:sz w:val="24"/>
          <w:szCs w:val="24"/>
        </w:rPr>
        <w:lastRenderedPageBreak/>
        <w:t>A.</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Diao</w:t>
      </w:r>
      <w:proofErr w:type="spellEnd"/>
      <w:r w:rsidR="00982560" w:rsidRPr="00FD4719">
        <w:rPr>
          <w:rFonts w:ascii="Times New Roman" w:hAnsi="Times New Roman"/>
          <w:color w:val="FF0000"/>
          <w:sz w:val="24"/>
          <w:szCs w:val="24"/>
        </w:rPr>
        <w:t>, M.</w:t>
      </w:r>
      <w:r w:rsidRPr="00FD4719">
        <w:rPr>
          <w:rFonts w:ascii="Times New Roman" w:hAnsi="Times New Roman"/>
          <w:color w:val="FF0000"/>
          <w:sz w:val="24"/>
          <w:szCs w:val="24"/>
        </w:rPr>
        <w:t>, Keeling</w:t>
      </w:r>
      <w:r w:rsidR="00982560" w:rsidRPr="00FD4719">
        <w:rPr>
          <w:rFonts w:ascii="Times New Roman" w:hAnsi="Times New Roman"/>
          <w:color w:val="FF0000"/>
          <w:sz w:val="24"/>
          <w:szCs w:val="24"/>
        </w:rPr>
        <w:t>, R.</w:t>
      </w:r>
      <w:r w:rsidRPr="00FD4719">
        <w:rPr>
          <w:rFonts w:ascii="Times New Roman" w:hAnsi="Times New Roman"/>
          <w:color w:val="FF0000"/>
          <w:sz w:val="24"/>
          <w:szCs w:val="24"/>
        </w:rPr>
        <w:t>, Bent</w:t>
      </w:r>
      <w:r w:rsidR="00982560" w:rsidRPr="00FD4719">
        <w:rPr>
          <w:rFonts w:ascii="Times New Roman" w:hAnsi="Times New Roman"/>
          <w:color w:val="FF0000"/>
          <w:sz w:val="24"/>
          <w:szCs w:val="24"/>
        </w:rPr>
        <w:t>, J.</w:t>
      </w:r>
      <w:r w:rsidRPr="00FD4719">
        <w:rPr>
          <w:rFonts w:ascii="Times New Roman" w:hAnsi="Times New Roman"/>
          <w:color w:val="FF0000"/>
          <w:sz w:val="24"/>
          <w:szCs w:val="24"/>
        </w:rPr>
        <w:t>, Atlas</w:t>
      </w:r>
      <w:r w:rsidR="00982560" w:rsidRPr="00FD4719">
        <w:rPr>
          <w:rFonts w:ascii="Times New Roman" w:hAnsi="Times New Roman"/>
          <w:color w:val="FF0000"/>
          <w:sz w:val="24"/>
          <w:szCs w:val="24"/>
        </w:rPr>
        <w:t>, E. L.</w:t>
      </w:r>
      <w:r w:rsidRPr="00FD4719">
        <w:rPr>
          <w:rFonts w:ascii="Times New Roman" w:hAnsi="Times New Roman"/>
          <w:color w:val="FF0000"/>
          <w:sz w:val="24"/>
          <w:szCs w:val="24"/>
        </w:rPr>
        <w:t xml:space="preserve">, </w:t>
      </w:r>
      <w:proofErr w:type="spellStart"/>
      <w:r w:rsidRPr="00FD4719">
        <w:rPr>
          <w:rFonts w:ascii="Times New Roman" w:hAnsi="Times New Roman"/>
          <w:color w:val="FF0000"/>
          <w:sz w:val="24"/>
          <w:szCs w:val="24"/>
        </w:rPr>
        <w:t>Lueb</w:t>
      </w:r>
      <w:proofErr w:type="spellEnd"/>
      <w:r w:rsidR="00982560" w:rsidRPr="00FD4719">
        <w:rPr>
          <w:rFonts w:ascii="Times New Roman" w:hAnsi="Times New Roman"/>
          <w:color w:val="FF0000"/>
          <w:sz w:val="24"/>
          <w:szCs w:val="24"/>
        </w:rPr>
        <w:t>, R.</w:t>
      </w:r>
      <w:r w:rsidRPr="00FD4719">
        <w:rPr>
          <w:rFonts w:ascii="Times New Roman" w:hAnsi="Times New Roman"/>
          <w:color w:val="FF0000"/>
          <w:sz w:val="24"/>
          <w:szCs w:val="24"/>
        </w:rPr>
        <w:t>, Mahoney</w:t>
      </w:r>
      <w:r w:rsidR="00982560" w:rsidRPr="00FD4719">
        <w:rPr>
          <w:rFonts w:ascii="Times New Roman" w:hAnsi="Times New Roman"/>
          <w:color w:val="FF0000"/>
          <w:sz w:val="24"/>
          <w:szCs w:val="24"/>
        </w:rPr>
        <w:t xml:space="preserve"> M. J</w:t>
      </w:r>
      <w:r w:rsidRPr="00FD4719">
        <w:rPr>
          <w:rFonts w:ascii="Times New Roman" w:hAnsi="Times New Roman"/>
          <w:color w:val="FF0000"/>
          <w:sz w:val="24"/>
          <w:szCs w:val="24"/>
        </w:rPr>
        <w:t>.</w:t>
      </w:r>
      <w:r w:rsidR="00982560" w:rsidRPr="00FD4719">
        <w:rPr>
          <w:rFonts w:ascii="Times New Roman" w:hAnsi="Times New Roman"/>
          <w:color w:val="FF0000"/>
          <w:sz w:val="24"/>
          <w:szCs w:val="24"/>
        </w:rPr>
        <w:t>,</w:t>
      </w:r>
      <w:r w:rsidRPr="00FD4719">
        <w:rPr>
          <w:rFonts w:ascii="Times New Roman" w:hAnsi="Times New Roman"/>
          <w:color w:val="FF0000"/>
          <w:sz w:val="24"/>
          <w:szCs w:val="24"/>
        </w:rPr>
        <w:t xml:space="preserve"> </w:t>
      </w:r>
      <w:r w:rsidR="0027347F" w:rsidRPr="00FD4719">
        <w:rPr>
          <w:rFonts w:ascii="Times New Roman" w:hAnsi="Times New Roman"/>
          <w:color w:val="FF0000"/>
          <w:sz w:val="24"/>
          <w:szCs w:val="24"/>
        </w:rPr>
        <w:t>2012</w:t>
      </w:r>
      <w:r w:rsidR="0027347F">
        <w:rPr>
          <w:rFonts w:ascii="Times New Roman" w:hAnsi="Times New Roman"/>
          <w:color w:val="FF0000"/>
          <w:sz w:val="24"/>
          <w:szCs w:val="24"/>
        </w:rPr>
        <w:t xml:space="preserve">. </w:t>
      </w:r>
      <w:r w:rsidRPr="00FD4719">
        <w:rPr>
          <w:rFonts w:ascii="Times New Roman" w:hAnsi="Times New Roman"/>
          <w:color w:val="FF0000"/>
          <w:sz w:val="24"/>
          <w:szCs w:val="24"/>
        </w:rPr>
        <w:t xml:space="preserve">HIPPO Merged 10-second Meteorology, Atmospheric Chemistry, Aerosol Data (R_20121129). </w:t>
      </w:r>
      <w:smartTag w:uri="urn:schemas-microsoft-com:office:smarttags" w:element="PlaceName">
        <w:r w:rsidRPr="00FD4719">
          <w:rPr>
            <w:rFonts w:ascii="Times New Roman" w:hAnsi="Times New Roman"/>
            <w:color w:val="FF0000"/>
            <w:sz w:val="24"/>
            <w:szCs w:val="24"/>
          </w:rPr>
          <w:t>Carbon</w:t>
        </w:r>
      </w:smartTag>
      <w:r w:rsidRPr="00FD4719">
        <w:rPr>
          <w:rFonts w:ascii="Times New Roman" w:hAnsi="Times New Roman"/>
          <w:color w:val="FF0000"/>
          <w:sz w:val="24"/>
          <w:szCs w:val="24"/>
        </w:rPr>
        <w:t xml:space="preserve"> </w:t>
      </w:r>
      <w:smartTag w:uri="urn:schemas-microsoft-com:office:smarttags" w:element="PlaceName">
        <w:r w:rsidRPr="00FD4719">
          <w:rPr>
            <w:rFonts w:ascii="Times New Roman" w:hAnsi="Times New Roman"/>
            <w:color w:val="FF0000"/>
            <w:sz w:val="24"/>
            <w:szCs w:val="24"/>
          </w:rPr>
          <w:t>Dioxide</w:t>
        </w:r>
      </w:smartTag>
      <w:r w:rsidRPr="00FD4719">
        <w:rPr>
          <w:rFonts w:ascii="Times New Roman" w:hAnsi="Times New Roman"/>
          <w:color w:val="FF0000"/>
          <w:sz w:val="24"/>
          <w:szCs w:val="24"/>
        </w:rPr>
        <w:t xml:space="preserve"> </w:t>
      </w:r>
      <w:smartTag w:uri="urn:schemas-microsoft-com:office:smarttags" w:element="PlaceName">
        <w:r w:rsidRPr="00FD4719">
          <w:rPr>
            <w:rFonts w:ascii="Times New Roman" w:hAnsi="Times New Roman"/>
            <w:color w:val="FF0000"/>
            <w:sz w:val="24"/>
            <w:szCs w:val="24"/>
          </w:rPr>
          <w:t>Information</w:t>
        </w:r>
      </w:smartTag>
      <w:r w:rsidRPr="00FD4719">
        <w:rPr>
          <w:rFonts w:ascii="Times New Roman" w:hAnsi="Times New Roman"/>
          <w:color w:val="FF0000"/>
          <w:sz w:val="24"/>
          <w:szCs w:val="24"/>
        </w:rPr>
        <w:t xml:space="preserve"> </w:t>
      </w:r>
      <w:smartTag w:uri="urn:schemas-microsoft-com:office:smarttags" w:element="PlaceName">
        <w:r w:rsidRPr="00FD4719">
          <w:rPr>
            <w:rFonts w:ascii="Times New Roman" w:hAnsi="Times New Roman"/>
            <w:color w:val="FF0000"/>
            <w:sz w:val="24"/>
            <w:szCs w:val="24"/>
          </w:rPr>
          <w:t>Analysis</w:t>
        </w:r>
      </w:smartTag>
      <w:r w:rsidRPr="00FD4719">
        <w:rPr>
          <w:rFonts w:ascii="Times New Roman" w:hAnsi="Times New Roman"/>
          <w:color w:val="FF0000"/>
          <w:sz w:val="24"/>
          <w:szCs w:val="24"/>
        </w:rPr>
        <w:t xml:space="preserve"> </w:t>
      </w:r>
      <w:smartTag w:uri="urn:schemas-microsoft-com:office:smarttags" w:element="PlaceType">
        <w:r w:rsidRPr="00FD4719">
          <w:rPr>
            <w:rFonts w:ascii="Times New Roman" w:hAnsi="Times New Roman"/>
            <w:color w:val="FF0000"/>
            <w:sz w:val="24"/>
            <w:szCs w:val="24"/>
          </w:rPr>
          <w:t>Center</w:t>
        </w:r>
      </w:smartTag>
      <w:r w:rsidRPr="00FD4719">
        <w:rPr>
          <w:rFonts w:ascii="Times New Roman" w:hAnsi="Times New Roman"/>
          <w:color w:val="FF0000"/>
          <w:sz w:val="24"/>
          <w:szCs w:val="24"/>
        </w:rPr>
        <w:t xml:space="preserve">, Oak Ridge National Laboratory, </w:t>
      </w:r>
      <w:smartTag w:uri="urn:schemas-microsoft-com:office:smarttags" w:element="City">
        <w:r w:rsidRPr="00FD4719">
          <w:rPr>
            <w:rFonts w:ascii="Times New Roman" w:hAnsi="Times New Roman"/>
            <w:color w:val="FF0000"/>
            <w:sz w:val="24"/>
            <w:szCs w:val="24"/>
          </w:rPr>
          <w:t>Oak Ridge</w:t>
        </w:r>
      </w:smartTag>
      <w:r w:rsidRPr="00FD4719">
        <w:rPr>
          <w:rFonts w:ascii="Times New Roman" w:hAnsi="Times New Roman"/>
          <w:color w:val="FF0000"/>
          <w:sz w:val="24"/>
          <w:szCs w:val="24"/>
        </w:rPr>
        <w:t xml:space="preserve">, </w:t>
      </w:r>
      <w:smartTag w:uri="urn:schemas-microsoft-com:office:smarttags" w:element="State">
        <w:r w:rsidRPr="00FD4719">
          <w:rPr>
            <w:rFonts w:ascii="Times New Roman" w:hAnsi="Times New Roman"/>
            <w:color w:val="FF0000"/>
            <w:sz w:val="24"/>
            <w:szCs w:val="24"/>
          </w:rPr>
          <w:t>Tennessee</w:t>
        </w:r>
      </w:smartTag>
      <w:r w:rsidRPr="00FD4719">
        <w:rPr>
          <w:rFonts w:ascii="Times New Roman" w:hAnsi="Times New Roman"/>
          <w:color w:val="FF0000"/>
          <w:sz w:val="24"/>
          <w:szCs w:val="24"/>
        </w:rPr>
        <w:t xml:space="preserve">, </w:t>
      </w:r>
      <w:smartTag w:uri="urn:schemas-microsoft-com:office:smarttags" w:element="country-region">
        <w:smartTag w:uri="urn:schemas-microsoft-com:office:smarttags" w:element="place">
          <w:r w:rsidRPr="00FD4719">
            <w:rPr>
              <w:rFonts w:ascii="Times New Roman" w:hAnsi="Times New Roman"/>
              <w:color w:val="FF0000"/>
              <w:sz w:val="24"/>
              <w:szCs w:val="24"/>
            </w:rPr>
            <w:t>U.S.A.</w:t>
          </w:r>
        </w:smartTag>
      </w:smartTag>
      <w:r w:rsidRPr="00FD4719">
        <w:rPr>
          <w:rFonts w:ascii="Times New Roman" w:hAnsi="Times New Roman"/>
          <w:color w:val="FF0000"/>
          <w:sz w:val="24"/>
          <w:szCs w:val="24"/>
        </w:rPr>
        <w:t xml:space="preserve"> </w:t>
      </w:r>
      <w:hyperlink r:id="rId7" w:history="1">
        <w:r w:rsidR="00982560" w:rsidRPr="00FD4719">
          <w:rPr>
            <w:rStyle w:val="af"/>
            <w:rFonts w:ascii="Times New Roman" w:hAnsi="Times New Roman"/>
            <w:color w:val="FF0000"/>
            <w:sz w:val="24"/>
            <w:szCs w:val="24"/>
          </w:rPr>
          <w:t>http://dx.doi.org/10.3334/CDIAC/hippo_010</w:t>
        </w:r>
      </w:hyperlink>
      <w:r w:rsidR="00982560" w:rsidRPr="00FD4719">
        <w:rPr>
          <w:rFonts w:ascii="Times New Roman" w:hAnsi="Times New Roman"/>
          <w:color w:val="FF0000"/>
          <w:sz w:val="24"/>
          <w:szCs w:val="24"/>
        </w:rPr>
        <w:t>,</w:t>
      </w:r>
      <w:r w:rsidR="0027347F">
        <w:rPr>
          <w:rFonts w:ascii="Times New Roman" w:hAnsi="Times New Roman"/>
          <w:color w:val="FF0000"/>
          <w:sz w:val="24"/>
          <w:szCs w:val="24"/>
        </w:rPr>
        <w:t xml:space="preserve"> </w:t>
      </w:r>
      <w:r w:rsidR="00696856">
        <w:rPr>
          <w:rFonts w:ascii="Times New Roman" w:hAnsi="Times New Roman"/>
          <w:color w:val="FF0000"/>
          <w:sz w:val="24"/>
          <w:szCs w:val="24"/>
        </w:rPr>
        <w:t>(Release 20121129)</w:t>
      </w:r>
      <w:r w:rsidR="005657FC">
        <w:rPr>
          <w:rFonts w:ascii="Times New Roman" w:hAnsi="Times New Roman"/>
          <w:color w:val="FF0000"/>
          <w:sz w:val="24"/>
          <w:szCs w:val="24"/>
        </w:rPr>
        <w:t xml:space="preserve"> </w:t>
      </w:r>
      <w:r w:rsidR="00FD4719" w:rsidRPr="00FD4719">
        <w:rPr>
          <w:rFonts w:ascii="Times New Roman" w:hAnsi="Times New Roman"/>
          <w:color w:val="FF0000"/>
          <w:sz w:val="24"/>
          <w:szCs w:val="24"/>
        </w:rPr>
        <w:t>(</w:t>
      </w:r>
      <w:r w:rsidR="005657FC">
        <w:rPr>
          <w:rFonts w:ascii="Times New Roman" w:hAnsi="Times New Roman"/>
          <w:color w:val="FF0000"/>
          <w:sz w:val="24"/>
          <w:szCs w:val="24"/>
        </w:rPr>
        <w:t>HIPPO_all_missions_merge_10s_20121129.tbl</w:t>
      </w:r>
      <w:r w:rsidR="00FD4719" w:rsidRPr="00FD4719">
        <w:rPr>
          <w:rFonts w:ascii="Times New Roman" w:hAnsi="Times New Roman"/>
          <w:color w:val="FF0000"/>
          <w:sz w:val="24"/>
          <w:szCs w:val="24"/>
        </w:rPr>
        <w:t>)</w:t>
      </w:r>
      <w:r w:rsidRPr="00FD4719">
        <w:rPr>
          <w:rFonts w:ascii="Times New Roman" w:hAnsi="Times New Roman" w:hint="eastAsia"/>
          <w:color w:val="FF0000"/>
          <w:sz w:val="24"/>
          <w:szCs w:val="24"/>
        </w:rPr>
        <w:t>.</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Wunch, D., Toon, G., </w:t>
      </w:r>
      <w:proofErr w:type="spellStart"/>
      <w:r w:rsidRPr="00210C66">
        <w:rPr>
          <w:rFonts w:ascii="Times New Roman" w:hAnsi="Times New Roman"/>
          <w:sz w:val="24"/>
          <w:szCs w:val="24"/>
        </w:rPr>
        <w:t>Blavier</w:t>
      </w:r>
      <w:proofErr w:type="spellEnd"/>
      <w:r w:rsidRPr="00210C66">
        <w:rPr>
          <w:rFonts w:ascii="Times New Roman" w:hAnsi="Times New Roman"/>
          <w:sz w:val="24"/>
          <w:szCs w:val="24"/>
        </w:rPr>
        <w:t xml:space="preserve">, J.-F. L., </w:t>
      </w:r>
      <w:proofErr w:type="spellStart"/>
      <w:r w:rsidRPr="00210C66">
        <w:rPr>
          <w:rFonts w:ascii="Times New Roman" w:hAnsi="Times New Roman"/>
          <w:sz w:val="24"/>
          <w:szCs w:val="24"/>
        </w:rPr>
        <w:t>Washenfelder</w:t>
      </w:r>
      <w:proofErr w:type="spellEnd"/>
      <w:r w:rsidRPr="00210C66">
        <w:rPr>
          <w:rFonts w:ascii="Times New Roman" w:hAnsi="Times New Roman"/>
          <w:sz w:val="24"/>
          <w:szCs w:val="24"/>
        </w:rPr>
        <w:t xml:space="preserve">, R.A., </w:t>
      </w:r>
      <w:proofErr w:type="spellStart"/>
      <w:r w:rsidRPr="00210C66">
        <w:rPr>
          <w:rFonts w:ascii="Times New Roman" w:hAnsi="Times New Roman"/>
          <w:sz w:val="24"/>
          <w:szCs w:val="24"/>
        </w:rPr>
        <w:t>Notholt</w:t>
      </w:r>
      <w:proofErr w:type="spellEnd"/>
      <w:r w:rsidRPr="00210C66">
        <w:rPr>
          <w:rFonts w:ascii="Times New Roman" w:hAnsi="Times New Roman"/>
          <w:sz w:val="24"/>
          <w:szCs w:val="24"/>
        </w:rPr>
        <w:t xml:space="preserve">, J., Connor, B.J., Griffith, D.W.T., Sherlock, V., and </w:t>
      </w:r>
      <w:proofErr w:type="spellStart"/>
      <w:r w:rsidRPr="00210C66">
        <w:rPr>
          <w:rFonts w:ascii="Times New Roman" w:hAnsi="Times New Roman"/>
          <w:sz w:val="24"/>
          <w:szCs w:val="24"/>
        </w:rPr>
        <w:t>Wennberg</w:t>
      </w:r>
      <w:proofErr w:type="spellEnd"/>
      <w:r w:rsidRPr="00210C66">
        <w:rPr>
          <w:rFonts w:ascii="Times New Roman" w:hAnsi="Times New Roman"/>
          <w:sz w:val="24"/>
          <w:szCs w:val="24"/>
        </w:rPr>
        <w:t>, P.O.: The Total Carbon Column Observing Network (TCCON), Phil. Trans. R. Soc. A369, 2087–2112, doi:10.1098/rsta.2010.0240, 2011.</w:t>
      </w:r>
    </w:p>
    <w:p w:rsidR="00BB6975" w:rsidRPr="00210C66"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Yang, Z., </w:t>
      </w:r>
      <w:proofErr w:type="spellStart"/>
      <w:r w:rsidRPr="00210C66">
        <w:rPr>
          <w:rFonts w:ascii="Times New Roman" w:hAnsi="Times New Roman"/>
          <w:sz w:val="24"/>
          <w:szCs w:val="24"/>
        </w:rPr>
        <w:t>Washenfelder</w:t>
      </w:r>
      <w:proofErr w:type="spellEnd"/>
      <w:r w:rsidRPr="00210C66">
        <w:rPr>
          <w:rFonts w:ascii="Times New Roman" w:hAnsi="Times New Roman"/>
          <w:sz w:val="24"/>
          <w:szCs w:val="24"/>
        </w:rPr>
        <w:t>, R. A., Keppel-</w:t>
      </w:r>
      <w:proofErr w:type="spellStart"/>
      <w:r w:rsidRPr="00210C66">
        <w:rPr>
          <w:rFonts w:ascii="Times New Roman" w:hAnsi="Times New Roman"/>
          <w:sz w:val="24"/>
          <w:szCs w:val="24"/>
        </w:rPr>
        <w:t>Aleks</w:t>
      </w:r>
      <w:proofErr w:type="spellEnd"/>
      <w:r w:rsidRPr="00210C66">
        <w:rPr>
          <w:rFonts w:ascii="Times New Roman" w:hAnsi="Times New Roman"/>
          <w:sz w:val="24"/>
          <w:szCs w:val="24"/>
        </w:rPr>
        <w:t xml:space="preserve">, G., </w:t>
      </w:r>
      <w:proofErr w:type="spellStart"/>
      <w:r w:rsidRPr="00210C66">
        <w:rPr>
          <w:rFonts w:ascii="Times New Roman" w:hAnsi="Times New Roman"/>
          <w:sz w:val="24"/>
          <w:szCs w:val="24"/>
        </w:rPr>
        <w:t>Krakauer</w:t>
      </w:r>
      <w:proofErr w:type="spellEnd"/>
      <w:r w:rsidRPr="00210C66">
        <w:rPr>
          <w:rFonts w:ascii="Times New Roman" w:hAnsi="Times New Roman"/>
          <w:sz w:val="24"/>
          <w:szCs w:val="24"/>
        </w:rPr>
        <w:t xml:space="preserve">, N. Y., </w:t>
      </w:r>
      <w:proofErr w:type="spellStart"/>
      <w:r w:rsidRPr="00210C66">
        <w:rPr>
          <w:rFonts w:ascii="Times New Roman" w:hAnsi="Times New Roman"/>
          <w:sz w:val="24"/>
          <w:szCs w:val="24"/>
        </w:rPr>
        <w:t>Randerson</w:t>
      </w:r>
      <w:proofErr w:type="spellEnd"/>
      <w:r w:rsidRPr="00210C66">
        <w:rPr>
          <w:rFonts w:ascii="Times New Roman" w:hAnsi="Times New Roman"/>
          <w:sz w:val="24"/>
          <w:szCs w:val="24"/>
        </w:rPr>
        <w:t xml:space="preserve">, J. T., Tans, P. P., Sweeney, C., and </w:t>
      </w:r>
      <w:proofErr w:type="spellStart"/>
      <w:r w:rsidRPr="00210C66">
        <w:rPr>
          <w:rFonts w:ascii="Times New Roman" w:hAnsi="Times New Roman"/>
          <w:sz w:val="24"/>
          <w:szCs w:val="24"/>
        </w:rPr>
        <w:t>Wennberg</w:t>
      </w:r>
      <w:proofErr w:type="spellEnd"/>
      <w:r w:rsidRPr="00210C66">
        <w:rPr>
          <w:rFonts w:ascii="Times New Roman" w:hAnsi="Times New Roman"/>
          <w:sz w:val="24"/>
          <w:szCs w:val="24"/>
        </w:rPr>
        <w:t xml:space="preserve">, P. O.: New constraints on Northern Hemisphere growing season net flux P, </w:t>
      </w:r>
      <w:proofErr w:type="spellStart"/>
      <w:r w:rsidRPr="00210C66">
        <w:rPr>
          <w:rFonts w:ascii="Times New Roman" w:hAnsi="Times New Roman"/>
          <w:sz w:val="24"/>
          <w:szCs w:val="24"/>
        </w:rPr>
        <w:t>Geophys</w:t>
      </w:r>
      <w:proofErr w:type="spellEnd"/>
      <w:r w:rsidRPr="00210C66">
        <w:rPr>
          <w:rFonts w:ascii="Times New Roman" w:hAnsi="Times New Roman"/>
          <w:sz w:val="24"/>
          <w:szCs w:val="24"/>
        </w:rPr>
        <w:t xml:space="preserve">. Res. Lett., 34, 1–6, </w:t>
      </w:r>
      <w:proofErr w:type="spellStart"/>
      <w:r w:rsidRPr="00210C66">
        <w:rPr>
          <w:rFonts w:ascii="Times New Roman" w:hAnsi="Times New Roman"/>
          <w:sz w:val="24"/>
          <w:szCs w:val="24"/>
        </w:rPr>
        <w:t>doi</w:t>
      </w:r>
      <w:proofErr w:type="spellEnd"/>
      <w:r w:rsidRPr="00210C66">
        <w:rPr>
          <w:rFonts w:ascii="Times New Roman" w:hAnsi="Times New Roman"/>
          <w:sz w:val="24"/>
          <w:szCs w:val="24"/>
        </w:rPr>
        <w:t>: 10.1029/2007GL029742, 2007.</w:t>
      </w:r>
    </w:p>
    <w:p w:rsidR="00BB6975" w:rsidRDefault="00BB6975" w:rsidP="00BB6975">
      <w:pPr>
        <w:pStyle w:val="a5"/>
        <w:numPr>
          <w:ilvl w:val="0"/>
          <w:numId w:val="2"/>
        </w:numPr>
        <w:spacing w:line="480" w:lineRule="auto"/>
        <w:ind w:firstLineChars="0"/>
        <w:rPr>
          <w:rFonts w:ascii="Times New Roman" w:hAnsi="Times New Roman"/>
          <w:sz w:val="24"/>
          <w:szCs w:val="24"/>
        </w:rPr>
      </w:pPr>
      <w:r w:rsidRPr="00210C66">
        <w:rPr>
          <w:rFonts w:ascii="Times New Roman" w:hAnsi="Times New Roman"/>
          <w:sz w:val="24"/>
          <w:szCs w:val="24"/>
        </w:rPr>
        <w:t xml:space="preserve">Yokota, T., Yoshida, Y., </w:t>
      </w:r>
      <w:proofErr w:type="spellStart"/>
      <w:r w:rsidRPr="00210C66">
        <w:rPr>
          <w:rFonts w:ascii="Times New Roman" w:hAnsi="Times New Roman"/>
          <w:sz w:val="24"/>
          <w:szCs w:val="24"/>
        </w:rPr>
        <w:t>Eguchi</w:t>
      </w:r>
      <w:proofErr w:type="spellEnd"/>
      <w:r w:rsidRPr="00210C66">
        <w:rPr>
          <w:rFonts w:ascii="Times New Roman" w:hAnsi="Times New Roman"/>
          <w:sz w:val="24"/>
          <w:szCs w:val="24"/>
        </w:rPr>
        <w:t xml:space="preserve">, N., Ota, Y., Tanaka, T., Watanabe, H., and </w:t>
      </w:r>
      <w:proofErr w:type="spellStart"/>
      <w:r w:rsidRPr="00210C66">
        <w:rPr>
          <w:rFonts w:ascii="Times New Roman" w:hAnsi="Times New Roman"/>
          <w:sz w:val="24"/>
          <w:szCs w:val="24"/>
        </w:rPr>
        <w:t>Maksyutov</w:t>
      </w:r>
      <w:proofErr w:type="spellEnd"/>
      <w:r w:rsidRPr="00210C66">
        <w:rPr>
          <w:rFonts w:ascii="Times New Roman" w:hAnsi="Times New Roman"/>
          <w:sz w:val="24"/>
          <w:szCs w:val="24"/>
        </w:rPr>
        <w:t>, S.: Global concentrations of CO</w:t>
      </w:r>
      <w:r w:rsidRPr="00210C66">
        <w:rPr>
          <w:rFonts w:ascii="Times New Roman" w:hAnsi="Times New Roman"/>
          <w:sz w:val="24"/>
          <w:szCs w:val="24"/>
          <w:vertAlign w:val="subscript"/>
        </w:rPr>
        <w:t>2</w:t>
      </w:r>
      <w:r w:rsidRPr="00210C66">
        <w:rPr>
          <w:rFonts w:ascii="Times New Roman" w:hAnsi="Times New Roman"/>
          <w:sz w:val="24"/>
          <w:szCs w:val="24"/>
        </w:rPr>
        <w:t xml:space="preserve"> and CH</w:t>
      </w:r>
      <w:r w:rsidRPr="00210C66">
        <w:rPr>
          <w:rFonts w:ascii="Times New Roman" w:hAnsi="Times New Roman"/>
          <w:sz w:val="24"/>
          <w:szCs w:val="24"/>
          <w:vertAlign w:val="subscript"/>
        </w:rPr>
        <w:t>4</w:t>
      </w:r>
      <w:r w:rsidRPr="00210C66">
        <w:rPr>
          <w:rFonts w:ascii="Times New Roman" w:hAnsi="Times New Roman"/>
          <w:sz w:val="24"/>
          <w:szCs w:val="24"/>
        </w:rPr>
        <w:t>retrieved from GOSAT: First preliminary results, SOLA, 5, 160–163, doi:10.2151/sola.2009-041, 2009.</w:t>
      </w:r>
    </w:p>
    <w:p w:rsidR="00D15102" w:rsidRDefault="00D15102" w:rsidP="00D15102">
      <w:pPr>
        <w:pStyle w:val="a5"/>
        <w:numPr>
          <w:ilvl w:val="0"/>
          <w:numId w:val="2"/>
        </w:numPr>
        <w:spacing w:line="480" w:lineRule="auto"/>
        <w:ind w:firstLineChars="0"/>
        <w:rPr>
          <w:rFonts w:ascii="Times New Roman" w:hAnsi="Times New Roman"/>
          <w:sz w:val="24"/>
          <w:szCs w:val="24"/>
        </w:rPr>
      </w:pPr>
      <w:r>
        <w:rPr>
          <w:rFonts w:ascii="Times New Roman" w:hAnsi="Times New Roman"/>
          <w:sz w:val="24"/>
          <w:szCs w:val="24"/>
        </w:rPr>
        <w:t xml:space="preserve">Y. Yoshida, N. Kikuchi, I. </w:t>
      </w:r>
      <w:proofErr w:type="spellStart"/>
      <w:r>
        <w:rPr>
          <w:rFonts w:ascii="Times New Roman" w:hAnsi="Times New Roman"/>
          <w:sz w:val="24"/>
          <w:szCs w:val="24"/>
        </w:rPr>
        <w:t>Morino</w:t>
      </w:r>
      <w:proofErr w:type="spellEnd"/>
      <w:r>
        <w:rPr>
          <w:rFonts w:ascii="Times New Roman" w:hAnsi="Times New Roman"/>
          <w:sz w:val="24"/>
          <w:szCs w:val="24"/>
        </w:rPr>
        <w:t xml:space="preserve">, O. Uchino, S. </w:t>
      </w:r>
      <w:proofErr w:type="spellStart"/>
      <w:r>
        <w:rPr>
          <w:rFonts w:ascii="Times New Roman" w:hAnsi="Times New Roman"/>
          <w:sz w:val="24"/>
          <w:szCs w:val="24"/>
        </w:rPr>
        <w:t>Oshchepkov</w:t>
      </w:r>
      <w:proofErr w:type="spellEnd"/>
      <w:r>
        <w:rPr>
          <w:rFonts w:ascii="Times New Roman" w:hAnsi="Times New Roman"/>
          <w:sz w:val="24"/>
          <w:szCs w:val="24"/>
        </w:rPr>
        <w:t xml:space="preserve">, A. Bril1, T. Saeki, N. </w:t>
      </w:r>
      <w:proofErr w:type="spellStart"/>
      <w:r>
        <w:rPr>
          <w:rFonts w:ascii="Times New Roman" w:hAnsi="Times New Roman"/>
          <w:sz w:val="24"/>
          <w:szCs w:val="24"/>
        </w:rPr>
        <w:t>Schutgens</w:t>
      </w:r>
      <w:proofErr w:type="spellEnd"/>
      <w:r>
        <w:rPr>
          <w:rFonts w:ascii="Times New Roman" w:hAnsi="Times New Roman"/>
          <w:sz w:val="24"/>
          <w:szCs w:val="24"/>
        </w:rPr>
        <w:t xml:space="preserve">, G. C. Toon, D. Wunch, C. M. Roehl, P. O. </w:t>
      </w:r>
      <w:proofErr w:type="spellStart"/>
      <w:r>
        <w:rPr>
          <w:rFonts w:ascii="Times New Roman" w:hAnsi="Times New Roman"/>
          <w:sz w:val="24"/>
          <w:szCs w:val="24"/>
        </w:rPr>
        <w:t>Wennberg</w:t>
      </w:r>
      <w:proofErr w:type="spellEnd"/>
      <w:r>
        <w:rPr>
          <w:rFonts w:ascii="Times New Roman" w:hAnsi="Times New Roman"/>
          <w:sz w:val="24"/>
          <w:szCs w:val="24"/>
        </w:rPr>
        <w:t xml:space="preserve">, D. W. T. Griffith, N. M. </w:t>
      </w:r>
      <w:proofErr w:type="spellStart"/>
      <w:r>
        <w:rPr>
          <w:rFonts w:ascii="Times New Roman" w:hAnsi="Times New Roman"/>
          <w:sz w:val="24"/>
          <w:szCs w:val="24"/>
        </w:rPr>
        <w:t>Deutscher</w:t>
      </w:r>
      <w:proofErr w:type="spellEnd"/>
      <w:r>
        <w:rPr>
          <w:rFonts w:ascii="Times New Roman" w:hAnsi="Times New Roman"/>
          <w:sz w:val="24"/>
          <w:szCs w:val="24"/>
        </w:rPr>
        <w:t xml:space="preserve">, T. </w:t>
      </w:r>
      <w:proofErr w:type="spellStart"/>
      <w:r>
        <w:rPr>
          <w:rFonts w:ascii="Times New Roman" w:hAnsi="Times New Roman"/>
          <w:sz w:val="24"/>
          <w:szCs w:val="24"/>
        </w:rPr>
        <w:t>Warneke</w:t>
      </w:r>
      <w:proofErr w:type="spellEnd"/>
      <w:r w:rsidRPr="00D15102">
        <w:rPr>
          <w:rFonts w:ascii="Times New Roman" w:hAnsi="Times New Roman"/>
          <w:sz w:val="24"/>
          <w:szCs w:val="24"/>
        </w:rPr>
        <w:t xml:space="preserve">, J. </w:t>
      </w:r>
      <w:proofErr w:type="spellStart"/>
      <w:r w:rsidRPr="00D15102">
        <w:rPr>
          <w:rFonts w:ascii="Times New Roman" w:hAnsi="Times New Roman"/>
          <w:sz w:val="24"/>
          <w:szCs w:val="24"/>
        </w:rPr>
        <w:t>Nothol</w:t>
      </w:r>
      <w:r>
        <w:rPr>
          <w:rFonts w:ascii="Times New Roman" w:hAnsi="Times New Roman"/>
          <w:sz w:val="24"/>
          <w:szCs w:val="24"/>
        </w:rPr>
        <w:t>t</w:t>
      </w:r>
      <w:proofErr w:type="spellEnd"/>
      <w:r>
        <w:rPr>
          <w:rFonts w:ascii="Times New Roman" w:hAnsi="Times New Roman"/>
          <w:sz w:val="24"/>
          <w:szCs w:val="24"/>
        </w:rPr>
        <w:t xml:space="preserve">, J. Robinson, V. Sherlock, B. Connor, M. </w:t>
      </w:r>
      <w:proofErr w:type="spellStart"/>
      <w:r>
        <w:rPr>
          <w:rFonts w:ascii="Times New Roman" w:hAnsi="Times New Roman"/>
          <w:sz w:val="24"/>
          <w:szCs w:val="24"/>
        </w:rPr>
        <w:t>Rettinger</w:t>
      </w:r>
      <w:proofErr w:type="spellEnd"/>
      <w:r>
        <w:rPr>
          <w:rFonts w:ascii="Times New Roman" w:hAnsi="Times New Roman"/>
          <w:sz w:val="24"/>
          <w:szCs w:val="24"/>
        </w:rPr>
        <w:t xml:space="preserve">, R. </w:t>
      </w:r>
      <w:proofErr w:type="spellStart"/>
      <w:r>
        <w:rPr>
          <w:rFonts w:ascii="Times New Roman" w:hAnsi="Times New Roman"/>
          <w:sz w:val="24"/>
          <w:szCs w:val="24"/>
        </w:rPr>
        <w:t>Sussmann</w:t>
      </w:r>
      <w:proofErr w:type="spellEnd"/>
      <w:r>
        <w:rPr>
          <w:rFonts w:ascii="Times New Roman" w:hAnsi="Times New Roman"/>
          <w:sz w:val="24"/>
          <w:szCs w:val="24"/>
        </w:rPr>
        <w:t xml:space="preserve">, P. </w:t>
      </w:r>
      <w:proofErr w:type="spellStart"/>
      <w:r>
        <w:rPr>
          <w:rFonts w:ascii="Times New Roman" w:hAnsi="Times New Roman"/>
          <w:sz w:val="24"/>
          <w:szCs w:val="24"/>
        </w:rPr>
        <w:t>Ahonen</w:t>
      </w:r>
      <w:proofErr w:type="spellEnd"/>
      <w:r>
        <w:rPr>
          <w:rFonts w:ascii="Times New Roman" w:hAnsi="Times New Roman"/>
          <w:sz w:val="24"/>
          <w:szCs w:val="24"/>
        </w:rPr>
        <w:t xml:space="preserve">, P. </w:t>
      </w:r>
      <w:proofErr w:type="spellStart"/>
      <w:r>
        <w:rPr>
          <w:rFonts w:ascii="Times New Roman" w:hAnsi="Times New Roman"/>
          <w:sz w:val="24"/>
          <w:szCs w:val="24"/>
        </w:rPr>
        <w:t>Heikkinen</w:t>
      </w:r>
      <w:proofErr w:type="spellEnd"/>
      <w:r>
        <w:rPr>
          <w:rFonts w:ascii="Times New Roman" w:hAnsi="Times New Roman"/>
          <w:sz w:val="24"/>
          <w:szCs w:val="24"/>
        </w:rPr>
        <w:t xml:space="preserve">, E. </w:t>
      </w:r>
      <w:proofErr w:type="spellStart"/>
      <w:r>
        <w:rPr>
          <w:rFonts w:ascii="Times New Roman" w:hAnsi="Times New Roman"/>
          <w:sz w:val="24"/>
          <w:szCs w:val="24"/>
        </w:rPr>
        <w:t>Kyrö</w:t>
      </w:r>
      <w:proofErr w:type="spellEnd"/>
      <w:r>
        <w:rPr>
          <w:rFonts w:ascii="Times New Roman" w:hAnsi="Times New Roman"/>
          <w:sz w:val="24"/>
          <w:szCs w:val="24"/>
        </w:rPr>
        <w:t xml:space="preserve">, J. </w:t>
      </w:r>
      <w:proofErr w:type="spellStart"/>
      <w:r>
        <w:rPr>
          <w:rFonts w:ascii="Times New Roman" w:hAnsi="Times New Roman"/>
          <w:sz w:val="24"/>
          <w:szCs w:val="24"/>
        </w:rPr>
        <w:t>Mendonca</w:t>
      </w:r>
      <w:proofErr w:type="spellEnd"/>
      <w:r>
        <w:rPr>
          <w:rFonts w:ascii="Times New Roman" w:hAnsi="Times New Roman"/>
          <w:sz w:val="24"/>
          <w:szCs w:val="24"/>
        </w:rPr>
        <w:t xml:space="preserve">, K. Strong, F. </w:t>
      </w:r>
      <w:proofErr w:type="spellStart"/>
      <w:r>
        <w:rPr>
          <w:rFonts w:ascii="Times New Roman" w:hAnsi="Times New Roman"/>
          <w:sz w:val="24"/>
          <w:szCs w:val="24"/>
        </w:rPr>
        <w:t>Hase</w:t>
      </w:r>
      <w:proofErr w:type="spellEnd"/>
      <w:r>
        <w:rPr>
          <w:rFonts w:ascii="Times New Roman" w:hAnsi="Times New Roman"/>
          <w:sz w:val="24"/>
          <w:szCs w:val="24"/>
        </w:rPr>
        <w:t xml:space="preserve">, S. </w:t>
      </w:r>
      <w:proofErr w:type="spellStart"/>
      <w:r>
        <w:rPr>
          <w:rFonts w:ascii="Times New Roman" w:hAnsi="Times New Roman"/>
          <w:sz w:val="24"/>
          <w:szCs w:val="24"/>
        </w:rPr>
        <w:t>Dohe</w:t>
      </w:r>
      <w:proofErr w:type="spellEnd"/>
      <w:r w:rsidRPr="00D15102">
        <w:rPr>
          <w:rFonts w:ascii="Times New Roman" w:hAnsi="Times New Roman"/>
          <w:sz w:val="24"/>
          <w:szCs w:val="24"/>
        </w:rPr>
        <w:t>, and T. Yokota</w:t>
      </w:r>
      <w:r>
        <w:rPr>
          <w:rFonts w:ascii="Times New Roman" w:hAnsi="Times New Roman" w:hint="eastAsia"/>
          <w:sz w:val="24"/>
          <w:szCs w:val="24"/>
        </w:rPr>
        <w:t xml:space="preserve">, </w:t>
      </w:r>
      <w:r w:rsidRPr="00D15102">
        <w:rPr>
          <w:rFonts w:ascii="Times New Roman" w:hAnsi="Times New Roman"/>
          <w:sz w:val="24"/>
          <w:szCs w:val="24"/>
        </w:rPr>
        <w:t xml:space="preserve">Improvement of the </w:t>
      </w:r>
      <w:r w:rsidRPr="00D15102">
        <w:rPr>
          <w:rFonts w:ascii="Times New Roman" w:hAnsi="Times New Roman"/>
          <w:sz w:val="24"/>
          <w:szCs w:val="24"/>
        </w:rPr>
        <w:lastRenderedPageBreak/>
        <w:t>retrieval algorithm for GOSAT SWIR XCO</w:t>
      </w:r>
      <w:r w:rsidRPr="00D15102">
        <w:rPr>
          <w:rFonts w:ascii="Times New Roman" w:hAnsi="Times New Roman"/>
          <w:sz w:val="24"/>
          <w:szCs w:val="24"/>
          <w:vertAlign w:val="subscript"/>
        </w:rPr>
        <w:t>2</w:t>
      </w:r>
      <w:r w:rsidRPr="00D15102">
        <w:rPr>
          <w:rFonts w:ascii="Times New Roman" w:hAnsi="Times New Roman"/>
          <w:sz w:val="24"/>
          <w:szCs w:val="24"/>
        </w:rPr>
        <w:t xml:space="preserve"> and XCH</w:t>
      </w:r>
      <w:r w:rsidRPr="00D15102">
        <w:rPr>
          <w:rFonts w:ascii="Times New Roman" w:hAnsi="Times New Roman"/>
          <w:sz w:val="24"/>
          <w:szCs w:val="24"/>
          <w:vertAlign w:val="subscript"/>
        </w:rPr>
        <w:t xml:space="preserve">4 </w:t>
      </w:r>
      <w:r w:rsidRPr="00D15102">
        <w:rPr>
          <w:rFonts w:ascii="Times New Roman" w:hAnsi="Times New Roman"/>
          <w:sz w:val="24"/>
          <w:szCs w:val="24"/>
        </w:rPr>
        <w:t>and their validation using TCCON data</w:t>
      </w:r>
      <w:r>
        <w:rPr>
          <w:rFonts w:ascii="Times New Roman" w:hAnsi="Times New Roman" w:hint="eastAsia"/>
          <w:sz w:val="24"/>
          <w:szCs w:val="24"/>
        </w:rPr>
        <w:t xml:space="preserve">, </w:t>
      </w:r>
      <w:r w:rsidRPr="00D15102">
        <w:rPr>
          <w:rFonts w:ascii="Times New Roman" w:hAnsi="Times New Roman"/>
          <w:sz w:val="24"/>
          <w:szCs w:val="24"/>
        </w:rPr>
        <w:t>Atmos. Meas. Tech., 6, 1533-1547, doi:10.5194/amt-6-1533-2013</w:t>
      </w:r>
      <w:r>
        <w:rPr>
          <w:rFonts w:ascii="Times New Roman" w:hAnsi="Times New Roman" w:hint="eastAsia"/>
          <w:sz w:val="24"/>
          <w:szCs w:val="24"/>
        </w:rPr>
        <w:t xml:space="preserve">, </w:t>
      </w:r>
      <w:r w:rsidRPr="00D15102">
        <w:rPr>
          <w:rFonts w:ascii="Times New Roman" w:hAnsi="Times New Roman"/>
          <w:sz w:val="24"/>
          <w:szCs w:val="24"/>
        </w:rPr>
        <w:t>2013</w:t>
      </w:r>
      <w:r>
        <w:rPr>
          <w:rFonts w:ascii="Times New Roman" w:hAnsi="Times New Roman" w:hint="eastAsia"/>
          <w:sz w:val="24"/>
          <w:szCs w:val="24"/>
        </w:rPr>
        <w:t>.</w:t>
      </w:r>
    </w:p>
    <w:p w:rsidR="005F17F2" w:rsidRDefault="005F17F2" w:rsidP="00C77F41">
      <w:pPr>
        <w:pStyle w:val="a5"/>
        <w:spacing w:line="480" w:lineRule="auto"/>
        <w:ind w:firstLineChars="0" w:firstLine="0"/>
        <w:rPr>
          <w:rFonts w:ascii="Times New Roman" w:hAnsi="Times New Roman" w:hint="eastAsia"/>
          <w:sz w:val="24"/>
          <w:szCs w:val="24"/>
        </w:rPr>
      </w:pPr>
      <w:bookmarkStart w:id="59" w:name="_GoBack"/>
      <w:bookmarkEnd w:id="59"/>
    </w:p>
    <w:p w:rsidR="00F62E6A" w:rsidRDefault="00F62E6A" w:rsidP="00F62E6A">
      <w:pPr>
        <w:autoSpaceDE w:val="0"/>
        <w:autoSpaceDN w:val="0"/>
        <w:adjustRightInd w:val="0"/>
        <w:rPr>
          <w:rFonts w:ascii="Times New Roman" w:hAnsi="Times New Roman"/>
          <w:bCs/>
          <w:kern w:val="0"/>
          <w:sz w:val="18"/>
          <w:szCs w:val="18"/>
        </w:rPr>
      </w:pPr>
      <w:r w:rsidRPr="00360644">
        <w:rPr>
          <w:rStyle w:val="ad"/>
          <w:rFonts w:ascii="Times New Roman" w:hAnsi="Times New Roman"/>
          <w:bCs/>
          <w:kern w:val="0"/>
          <w:sz w:val="18"/>
          <w:szCs w:val="18"/>
        </w:rPr>
        <w:footnoteReference w:customMarkFollows="1" w:id="1"/>
        <w:sym w:font="Symbol" w:char="F02A"/>
      </w:r>
      <w:r w:rsidRPr="000F1B19">
        <w:rPr>
          <w:rFonts w:ascii="Times New Roman" w:hAnsi="Times New Roman" w:hint="eastAsia"/>
          <w:bCs/>
          <w:kern w:val="0"/>
          <w:sz w:val="18"/>
          <w:szCs w:val="18"/>
        </w:rPr>
        <w:t>Table 1</w:t>
      </w:r>
      <w:r w:rsidRPr="005274E9">
        <w:rPr>
          <w:rFonts w:ascii="Times New Roman" w:hAnsi="Times New Roman"/>
          <w:b/>
          <w:bCs/>
          <w:kern w:val="0"/>
          <w:sz w:val="18"/>
          <w:szCs w:val="18"/>
        </w:rPr>
        <w:t>.</w:t>
      </w:r>
      <w:r>
        <w:rPr>
          <w:rFonts w:ascii="Times New Roman" w:hAnsi="Times New Roman" w:hint="eastAsia"/>
          <w:bCs/>
          <w:kern w:val="0"/>
          <w:sz w:val="18"/>
          <w:szCs w:val="18"/>
        </w:rPr>
        <w:t>V</w:t>
      </w:r>
      <w:r w:rsidRPr="005274E9">
        <w:rPr>
          <w:rFonts w:ascii="Times New Roman" w:hAnsi="Times New Roman"/>
          <w:bCs/>
          <w:kern w:val="0"/>
          <w:sz w:val="18"/>
          <w:szCs w:val="18"/>
        </w:rPr>
        <w:t>ertical grid</w:t>
      </w:r>
      <w:r>
        <w:rPr>
          <w:rFonts w:ascii="Times New Roman" w:hAnsi="Times New Roman" w:hint="eastAsia"/>
          <w:bCs/>
          <w:kern w:val="0"/>
          <w:sz w:val="18"/>
          <w:szCs w:val="18"/>
        </w:rPr>
        <w:t xml:space="preserve"> levels of </w:t>
      </w:r>
      <w:r w:rsidRPr="005274E9">
        <w:rPr>
          <w:rFonts w:ascii="Times New Roman" w:hAnsi="Times New Roman"/>
          <w:bCs/>
          <w:kern w:val="0"/>
          <w:sz w:val="18"/>
          <w:szCs w:val="18"/>
        </w:rPr>
        <w:t>the NIES TM model</w:t>
      </w:r>
    </w:p>
    <w:tbl>
      <w:tblPr>
        <w:tblW w:w="8648" w:type="dxa"/>
        <w:tblInd w:w="-176"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8648"/>
      </w:tblGrid>
      <w:tr w:rsidR="00F62E6A" w:rsidTr="00141C96">
        <w:trPr>
          <w:trHeight w:val="369"/>
        </w:trPr>
        <w:tc>
          <w:tcPr>
            <w:tcW w:w="8648" w:type="dxa"/>
          </w:tcPr>
          <w:p w:rsidR="00F62E6A" w:rsidRPr="009E2565" w:rsidRDefault="00F62E6A" w:rsidP="00141C96">
            <w:pPr>
              <w:autoSpaceDE w:val="0"/>
              <w:autoSpaceDN w:val="0"/>
              <w:adjustRightInd w:val="0"/>
              <w:ind w:firstLineChars="1600" w:firstLine="2880"/>
              <w:jc w:val="left"/>
              <w:rPr>
                <w:rFonts w:ascii="Times New Roman" w:hAnsi="Times New Roman"/>
                <w:bCs/>
                <w:kern w:val="0"/>
                <w:sz w:val="18"/>
                <w:szCs w:val="18"/>
              </w:rPr>
            </w:pPr>
            <w:r w:rsidRPr="009E2565">
              <w:rPr>
                <w:rFonts w:ascii="Times New Roman" w:hAnsi="Times New Roman" w:hint="eastAsia"/>
                <w:bCs/>
                <w:kern w:val="0"/>
                <w:sz w:val="18"/>
                <w:szCs w:val="18"/>
              </w:rPr>
              <w:t xml:space="preserve">H, km   </w:t>
            </w:r>
            <w:r w:rsidRPr="009E2565">
              <w:rPr>
                <w:rFonts w:ascii="Times New Roman" w:hAnsi="Times New Roman"/>
                <w:bCs/>
                <w:kern w:val="0"/>
                <w:sz w:val="18"/>
                <w:szCs w:val="18"/>
              </w:rPr>
              <w:t>σ=P/P</w:t>
            </w:r>
            <w:r w:rsidRPr="009E2565">
              <w:rPr>
                <w:rFonts w:ascii="Times New Roman" w:hAnsi="Times New Roman"/>
                <w:bCs/>
                <w:kern w:val="0"/>
                <w:sz w:val="18"/>
                <w:szCs w:val="18"/>
                <w:vertAlign w:val="subscript"/>
              </w:rPr>
              <w:t>s</w:t>
            </w:r>
            <w:r w:rsidRPr="009E2565">
              <w:rPr>
                <w:rFonts w:ascii="Times New Roman" w:hAnsi="Times New Roman" w:hint="eastAsia"/>
                <w:bCs/>
                <w:kern w:val="0"/>
                <w:sz w:val="18"/>
                <w:szCs w:val="18"/>
                <w:vertAlign w:val="subscript"/>
              </w:rPr>
              <w:t xml:space="preserve">         </w:t>
            </w:r>
            <w:r w:rsidRPr="009E2565">
              <w:rPr>
                <w:rFonts w:ascii="Times New Roman" w:hAnsi="Times New Roman"/>
                <w:bCs/>
                <w:kern w:val="0"/>
                <w:sz w:val="18"/>
                <w:szCs w:val="18"/>
              </w:rPr>
              <w:t>≈</w:t>
            </w:r>
            <w:r w:rsidRPr="009E2565">
              <w:rPr>
                <w:rFonts w:ascii="Times New Roman" w:hAnsi="宋体"/>
                <w:bCs/>
                <w:kern w:val="0"/>
                <w:sz w:val="18"/>
                <w:szCs w:val="18"/>
              </w:rPr>
              <w:t>△</w:t>
            </w:r>
            <w:r w:rsidRPr="009E2565">
              <w:rPr>
                <w:rFonts w:ascii="Times New Roman" w:hAnsi="Times New Roman"/>
                <w:bCs/>
                <w:kern w:val="0"/>
                <w:sz w:val="18"/>
                <w:szCs w:val="18"/>
              </w:rPr>
              <w:t>, m</w:t>
            </w:r>
            <w:r w:rsidRPr="009E2565">
              <w:rPr>
                <w:rFonts w:ascii="Times New Roman" w:hAnsi="Times New Roman" w:hint="eastAsia"/>
                <w:bCs/>
                <w:kern w:val="0"/>
                <w:sz w:val="18"/>
                <w:szCs w:val="18"/>
              </w:rPr>
              <w:t xml:space="preserve">    </w:t>
            </w:r>
            <w:r w:rsidRPr="009E2565">
              <w:rPr>
                <w:rFonts w:ascii="Times New Roman" w:hAnsi="Times New Roman"/>
                <w:bCs/>
                <w:kern w:val="0"/>
                <w:sz w:val="18"/>
                <w:szCs w:val="18"/>
              </w:rPr>
              <w:t>ξ(σ-θ grid</w:t>
            </w:r>
            <w:r>
              <w:rPr>
                <w:rFonts w:ascii="Times New Roman" w:hAnsi="Times New Roman" w:hint="eastAsia"/>
                <w:bCs/>
                <w:kern w:val="0"/>
                <w:sz w:val="18"/>
                <w:szCs w:val="18"/>
              </w:rPr>
              <w:t xml:space="preserve"> </w:t>
            </w:r>
            <w:r w:rsidRPr="009E2565">
              <w:rPr>
                <w:rFonts w:ascii="Times New Roman" w:hAnsi="Times New Roman"/>
                <w:bCs/>
                <w:kern w:val="0"/>
                <w:sz w:val="18"/>
                <w:szCs w:val="18"/>
              </w:rPr>
              <w:t>levels), K</w:t>
            </w:r>
            <w:r w:rsidRPr="009E2565">
              <w:rPr>
                <w:rFonts w:ascii="Times New Roman" w:hAnsi="Times New Roman" w:hint="eastAsia"/>
                <w:bCs/>
                <w:kern w:val="0"/>
                <w:sz w:val="18"/>
                <w:szCs w:val="18"/>
              </w:rPr>
              <w:t xml:space="preserve">  </w:t>
            </w:r>
            <w:r w:rsidRPr="009E2565">
              <w:rPr>
                <w:rFonts w:ascii="Times New Roman" w:hAnsi="Times New Roman"/>
                <w:bCs/>
                <w:kern w:val="0"/>
                <w:sz w:val="18"/>
                <w:szCs w:val="18"/>
              </w:rPr>
              <w:t>Number of levels</w:t>
            </w:r>
          </w:p>
        </w:tc>
      </w:tr>
      <w:tr w:rsidR="00F62E6A" w:rsidTr="00141C96">
        <w:trPr>
          <w:trHeight w:val="384"/>
        </w:trPr>
        <w:tc>
          <w:tcPr>
            <w:tcW w:w="8648" w:type="dxa"/>
          </w:tcPr>
          <w:p w:rsidR="00F62E6A" w:rsidRPr="009E2565" w:rsidRDefault="00F62E6A" w:rsidP="00141C96">
            <w:pPr>
              <w:autoSpaceDE w:val="0"/>
              <w:autoSpaceDN w:val="0"/>
              <w:adjustRightInd w:val="0"/>
              <w:rPr>
                <w:rFonts w:ascii="Times New Roman" w:hAnsi="Times New Roman"/>
                <w:bCs/>
                <w:kern w:val="0"/>
                <w:sz w:val="18"/>
                <w:szCs w:val="18"/>
              </w:rPr>
            </w:pPr>
            <w:r w:rsidRPr="009E2565">
              <w:rPr>
                <w:rFonts w:ascii="Times New Roman" w:hAnsi="Times New Roman" w:hint="eastAsia"/>
                <w:bCs/>
                <w:kern w:val="0"/>
                <w:sz w:val="18"/>
                <w:szCs w:val="18"/>
              </w:rPr>
              <w:t>Near-surface layer                 0-2     1.0</w:t>
            </w:r>
            <w:r w:rsidRPr="009E2565">
              <w:rPr>
                <w:rFonts w:ascii="宋体" w:hAnsi="宋体" w:hint="eastAsia"/>
                <w:bCs/>
                <w:kern w:val="0"/>
                <w:sz w:val="18"/>
                <w:szCs w:val="18"/>
              </w:rPr>
              <w:t>-</w:t>
            </w:r>
            <w:r w:rsidRPr="009E2565">
              <w:rPr>
                <w:rFonts w:ascii="Times New Roman" w:hAnsi="Times New Roman" w:hint="eastAsia"/>
                <w:bCs/>
                <w:kern w:val="0"/>
                <w:sz w:val="18"/>
                <w:szCs w:val="18"/>
              </w:rPr>
              <w:t xml:space="preserve">0.795    250       </w:t>
            </w:r>
            <w:r w:rsidRPr="009E2565">
              <w:rPr>
                <w:rFonts w:ascii="宋体" w:hAnsi="宋体" w:hint="eastAsia"/>
                <w:bCs/>
                <w:kern w:val="0"/>
                <w:sz w:val="18"/>
                <w:szCs w:val="18"/>
              </w:rPr>
              <w:t xml:space="preserve">-                         </w:t>
            </w:r>
            <w:r w:rsidRPr="009E2565">
              <w:rPr>
                <w:rFonts w:ascii="Times New Roman" w:hAnsi="Times New Roman" w:hint="eastAsia"/>
                <w:bCs/>
                <w:kern w:val="0"/>
                <w:sz w:val="18"/>
                <w:szCs w:val="18"/>
              </w:rPr>
              <w:t>8</w:t>
            </w:r>
          </w:p>
        </w:tc>
      </w:tr>
      <w:tr w:rsidR="00F62E6A" w:rsidTr="00141C96">
        <w:trPr>
          <w:trHeight w:val="384"/>
        </w:trPr>
        <w:tc>
          <w:tcPr>
            <w:tcW w:w="8648" w:type="dxa"/>
          </w:tcPr>
          <w:p w:rsidR="00F62E6A" w:rsidRPr="009E2565" w:rsidRDefault="00F62E6A" w:rsidP="00141C96">
            <w:pPr>
              <w:autoSpaceDE w:val="0"/>
              <w:autoSpaceDN w:val="0"/>
              <w:adjustRightInd w:val="0"/>
              <w:rPr>
                <w:rFonts w:ascii="Times New Roman" w:hAnsi="Times New Roman"/>
                <w:bCs/>
                <w:kern w:val="0"/>
                <w:sz w:val="18"/>
                <w:szCs w:val="18"/>
              </w:rPr>
            </w:pPr>
            <w:r w:rsidRPr="009E2565">
              <w:rPr>
                <w:rFonts w:ascii="Times New Roman" w:hAnsi="Times New Roman" w:hint="eastAsia"/>
                <w:bCs/>
                <w:kern w:val="0"/>
                <w:sz w:val="18"/>
                <w:szCs w:val="18"/>
              </w:rPr>
              <w:t>Free troposphere                  2-12    0.795</w:t>
            </w:r>
            <w:r w:rsidRPr="009E2565">
              <w:rPr>
                <w:rFonts w:ascii="宋体" w:hAnsi="宋体" w:hint="eastAsia"/>
                <w:bCs/>
                <w:kern w:val="0"/>
                <w:sz w:val="18"/>
                <w:szCs w:val="18"/>
              </w:rPr>
              <w:t>-</w:t>
            </w:r>
            <w:r w:rsidRPr="009E2565">
              <w:rPr>
                <w:rFonts w:ascii="Times New Roman" w:hAnsi="Times New Roman" w:hint="eastAsia"/>
                <w:bCs/>
                <w:kern w:val="0"/>
                <w:sz w:val="18"/>
                <w:szCs w:val="18"/>
              </w:rPr>
              <w:t xml:space="preserve">0.195  1000           </w:t>
            </w:r>
            <w:r w:rsidRPr="009E2565">
              <w:rPr>
                <w:rFonts w:ascii="宋体" w:hAnsi="宋体" w:hint="eastAsia"/>
                <w:bCs/>
                <w:kern w:val="0"/>
                <w:sz w:val="18"/>
                <w:szCs w:val="18"/>
              </w:rPr>
              <w:t>-,</w:t>
            </w:r>
            <w:r w:rsidRPr="009E2565">
              <w:rPr>
                <w:rFonts w:ascii="Times New Roman" w:hAnsi="Times New Roman"/>
                <w:bCs/>
                <w:kern w:val="0"/>
                <w:sz w:val="18"/>
                <w:szCs w:val="18"/>
              </w:rPr>
              <w:t>330,350</w:t>
            </w:r>
            <w:r w:rsidRPr="009E2565">
              <w:rPr>
                <w:rFonts w:ascii="Times New Roman" w:hAnsi="Times New Roman" w:hint="eastAsia"/>
                <w:bCs/>
                <w:kern w:val="0"/>
                <w:sz w:val="18"/>
                <w:szCs w:val="18"/>
              </w:rPr>
              <w:t>,</w:t>
            </w:r>
            <w:r w:rsidRPr="009E2565">
              <w:rPr>
                <w:rFonts w:ascii="Times New Roman" w:hAnsi="Times New Roman"/>
                <w:bCs/>
                <w:kern w:val="0"/>
                <w:sz w:val="18"/>
                <w:szCs w:val="18"/>
              </w:rPr>
              <w:t xml:space="preserve">  </w:t>
            </w:r>
            <w:r w:rsidRPr="009E2565">
              <w:rPr>
                <w:rFonts w:ascii="Times New Roman" w:hAnsi="Times New Roman" w:hint="eastAsia"/>
                <w:bCs/>
                <w:kern w:val="0"/>
                <w:sz w:val="18"/>
                <w:szCs w:val="18"/>
              </w:rPr>
              <w:t xml:space="preserve">         10</w:t>
            </w:r>
          </w:p>
        </w:tc>
      </w:tr>
      <w:tr w:rsidR="00F62E6A" w:rsidTr="00141C96">
        <w:trPr>
          <w:trHeight w:val="1598"/>
        </w:trPr>
        <w:tc>
          <w:tcPr>
            <w:tcW w:w="8648" w:type="dxa"/>
          </w:tcPr>
          <w:p w:rsidR="00F62E6A" w:rsidRPr="009E2565" w:rsidRDefault="00F62E6A" w:rsidP="00141C96">
            <w:pPr>
              <w:autoSpaceDE w:val="0"/>
              <w:autoSpaceDN w:val="0"/>
              <w:adjustRightInd w:val="0"/>
              <w:ind w:right="360"/>
              <w:jc w:val="center"/>
              <w:rPr>
                <w:rFonts w:ascii="Times New Roman" w:hAnsi="Times New Roman"/>
                <w:bCs/>
                <w:kern w:val="0"/>
                <w:sz w:val="18"/>
                <w:szCs w:val="18"/>
              </w:rPr>
            </w:pPr>
            <w:r w:rsidRPr="009E2565">
              <w:rPr>
                <w:rFonts w:ascii="Times New Roman" w:hAnsi="Times New Roman" w:hint="eastAsia"/>
                <w:bCs/>
                <w:kern w:val="0"/>
                <w:sz w:val="18"/>
                <w:szCs w:val="18"/>
              </w:rPr>
              <w:t xml:space="preserve">                                </w:t>
            </w:r>
            <w:r>
              <w:rPr>
                <w:rFonts w:ascii="Times New Roman" w:hAnsi="Times New Roman" w:hint="eastAsia"/>
                <w:bCs/>
                <w:kern w:val="0"/>
                <w:sz w:val="18"/>
                <w:szCs w:val="18"/>
              </w:rPr>
              <w:t xml:space="preserve">    </w:t>
            </w:r>
            <w:r w:rsidRPr="009E2565">
              <w:rPr>
                <w:rFonts w:ascii="Times New Roman" w:hAnsi="Times New Roman" w:hint="eastAsia"/>
                <w:bCs/>
                <w:kern w:val="0"/>
                <w:sz w:val="18"/>
                <w:szCs w:val="18"/>
              </w:rPr>
              <w:t>1000      365,380,400,415,</w:t>
            </w:r>
          </w:p>
          <w:p w:rsidR="00F62E6A" w:rsidRPr="009E2565" w:rsidRDefault="00F62E6A" w:rsidP="00141C96">
            <w:pPr>
              <w:autoSpaceDE w:val="0"/>
              <w:autoSpaceDN w:val="0"/>
              <w:adjustRightInd w:val="0"/>
              <w:ind w:firstLineChars="1550" w:firstLine="2790"/>
              <w:jc w:val="left"/>
              <w:rPr>
                <w:rFonts w:ascii="Times New Roman" w:hAnsi="Times New Roman"/>
                <w:bCs/>
                <w:kern w:val="0"/>
                <w:sz w:val="18"/>
                <w:szCs w:val="18"/>
              </w:rPr>
            </w:pPr>
            <w:r w:rsidRPr="009E2565">
              <w:rPr>
                <w:rFonts w:ascii="宋体" w:hAnsi="宋体" w:hint="eastAsia"/>
                <w:bCs/>
                <w:kern w:val="0"/>
                <w:sz w:val="18"/>
                <w:szCs w:val="18"/>
              </w:rPr>
              <w:t xml:space="preserve">                              </w:t>
            </w:r>
            <w:r w:rsidRPr="009E2565">
              <w:rPr>
                <w:rFonts w:ascii="Times New Roman" w:hAnsi="Times New Roman" w:hint="eastAsia"/>
                <w:bCs/>
                <w:kern w:val="0"/>
                <w:sz w:val="18"/>
                <w:szCs w:val="18"/>
              </w:rPr>
              <w:t>435,455,475,500,</w:t>
            </w:r>
          </w:p>
          <w:p w:rsidR="00F62E6A" w:rsidRPr="009E2565" w:rsidRDefault="00F62E6A" w:rsidP="00141C96">
            <w:pPr>
              <w:autoSpaceDE w:val="0"/>
              <w:autoSpaceDN w:val="0"/>
              <w:adjustRightInd w:val="0"/>
              <w:rPr>
                <w:rFonts w:ascii="Times New Roman" w:hAnsi="Times New Roman"/>
                <w:bCs/>
                <w:kern w:val="0"/>
                <w:sz w:val="18"/>
                <w:szCs w:val="18"/>
              </w:rPr>
            </w:pPr>
            <w:r w:rsidRPr="009E2565">
              <w:rPr>
                <w:rFonts w:ascii="Times New Roman" w:hAnsi="Times New Roman" w:hint="eastAsia"/>
                <w:bCs/>
                <w:kern w:val="0"/>
                <w:sz w:val="18"/>
                <w:szCs w:val="18"/>
              </w:rPr>
              <w:t>Upper troposphere and stratosphere  12</w:t>
            </w:r>
            <w:r w:rsidRPr="009E2565">
              <w:rPr>
                <w:rFonts w:ascii="宋体" w:hAnsi="宋体" w:hint="eastAsia"/>
                <w:bCs/>
                <w:kern w:val="0"/>
                <w:sz w:val="18"/>
                <w:szCs w:val="18"/>
              </w:rPr>
              <w:t xml:space="preserve">-40   </w:t>
            </w:r>
            <w:r w:rsidRPr="009E2565">
              <w:rPr>
                <w:rFonts w:ascii="Times New Roman" w:hAnsi="Times New Roman"/>
                <w:bCs/>
                <w:kern w:val="0"/>
                <w:sz w:val="18"/>
                <w:szCs w:val="18"/>
              </w:rPr>
              <w:t xml:space="preserve">0.195-0.003 </w:t>
            </w:r>
            <w:r w:rsidRPr="009E2565">
              <w:rPr>
                <w:rFonts w:ascii="Times New Roman" w:hAnsi="Times New Roman" w:hint="eastAsia"/>
                <w:bCs/>
                <w:kern w:val="0"/>
                <w:sz w:val="18"/>
                <w:szCs w:val="18"/>
              </w:rPr>
              <w:t xml:space="preserve">  2000                545,           14</w:t>
            </w:r>
          </w:p>
          <w:p w:rsidR="00F62E6A" w:rsidRPr="009E2565" w:rsidRDefault="00F62E6A" w:rsidP="00141C96">
            <w:pPr>
              <w:autoSpaceDE w:val="0"/>
              <w:autoSpaceDN w:val="0"/>
              <w:adjustRightInd w:val="0"/>
              <w:ind w:leftChars="1457" w:left="3060" w:right="360" w:firstLineChars="900" w:firstLine="1620"/>
              <w:rPr>
                <w:rFonts w:ascii="Times New Roman" w:hAnsi="Times New Roman"/>
                <w:bCs/>
                <w:kern w:val="0"/>
                <w:sz w:val="18"/>
                <w:szCs w:val="18"/>
              </w:rPr>
            </w:pPr>
            <w:r w:rsidRPr="009E2565">
              <w:rPr>
                <w:rFonts w:ascii="Times New Roman" w:hAnsi="Times New Roman" w:hint="eastAsia"/>
                <w:bCs/>
                <w:kern w:val="0"/>
                <w:sz w:val="18"/>
                <w:szCs w:val="18"/>
              </w:rPr>
              <w:t xml:space="preserve">  </w:t>
            </w:r>
            <w:r w:rsidRPr="009E2565">
              <w:rPr>
                <w:rFonts w:ascii="宋体" w:hAnsi="宋体" w:hint="eastAsia"/>
                <w:bCs/>
                <w:kern w:val="0"/>
                <w:sz w:val="18"/>
                <w:szCs w:val="18"/>
              </w:rPr>
              <w:t>-</w:t>
            </w:r>
            <w:r w:rsidRPr="009E2565">
              <w:rPr>
                <w:rFonts w:ascii="Times New Roman" w:hAnsi="Times New Roman" w:hint="eastAsia"/>
                <w:bCs/>
                <w:kern w:val="0"/>
                <w:sz w:val="18"/>
                <w:szCs w:val="18"/>
              </w:rPr>
              <w:t xml:space="preserve">         590,665,850,</w:t>
            </w:r>
          </w:p>
          <w:p w:rsidR="00F62E6A" w:rsidRPr="009E2565" w:rsidRDefault="00F62E6A" w:rsidP="00141C96">
            <w:pPr>
              <w:autoSpaceDE w:val="0"/>
              <w:autoSpaceDN w:val="0"/>
              <w:adjustRightInd w:val="0"/>
              <w:ind w:right="360" w:firstLineChars="3300" w:firstLine="5940"/>
              <w:rPr>
                <w:rFonts w:ascii="Times New Roman" w:hAnsi="Times New Roman"/>
                <w:bCs/>
                <w:kern w:val="0"/>
                <w:sz w:val="18"/>
                <w:szCs w:val="18"/>
              </w:rPr>
            </w:pPr>
            <w:r w:rsidRPr="009E2565">
              <w:rPr>
                <w:rFonts w:ascii="Times New Roman" w:hAnsi="Times New Roman" w:hint="eastAsia"/>
                <w:bCs/>
                <w:kern w:val="0"/>
                <w:sz w:val="18"/>
                <w:szCs w:val="18"/>
              </w:rPr>
              <w:t>1325,1710</w:t>
            </w:r>
          </w:p>
        </w:tc>
      </w:tr>
      <w:tr w:rsidR="00F62E6A" w:rsidTr="00141C96">
        <w:trPr>
          <w:trHeight w:val="400"/>
        </w:trPr>
        <w:tc>
          <w:tcPr>
            <w:tcW w:w="8648" w:type="dxa"/>
          </w:tcPr>
          <w:p w:rsidR="00F62E6A" w:rsidRPr="009E2565" w:rsidRDefault="00F62E6A" w:rsidP="00141C96">
            <w:pPr>
              <w:autoSpaceDE w:val="0"/>
              <w:autoSpaceDN w:val="0"/>
              <w:adjustRightInd w:val="0"/>
              <w:ind w:right="360" w:firstLineChars="3300" w:firstLine="5940"/>
              <w:rPr>
                <w:rFonts w:ascii="Times New Roman" w:hAnsi="Times New Roman"/>
                <w:bCs/>
                <w:kern w:val="0"/>
                <w:sz w:val="18"/>
                <w:szCs w:val="18"/>
              </w:rPr>
            </w:pPr>
            <w:r w:rsidRPr="009E2565">
              <w:rPr>
                <w:rFonts w:ascii="Times New Roman" w:hAnsi="Times New Roman" w:hint="eastAsia"/>
                <w:bCs/>
                <w:kern w:val="0"/>
                <w:sz w:val="18"/>
                <w:szCs w:val="18"/>
              </w:rPr>
              <w:t xml:space="preserve">Total levels:           32 </w:t>
            </w:r>
          </w:p>
        </w:tc>
      </w:tr>
    </w:tbl>
    <w:p w:rsidR="00F62E6A" w:rsidRDefault="00F62E6A" w:rsidP="00F62E6A">
      <w:pPr>
        <w:autoSpaceDE w:val="0"/>
        <w:autoSpaceDN w:val="0"/>
        <w:adjustRightInd w:val="0"/>
        <w:rPr>
          <w:rFonts w:ascii="Times New Roman" w:hAnsi="Times New Roman"/>
          <w:bCs/>
          <w:kern w:val="0"/>
          <w:sz w:val="18"/>
          <w:szCs w:val="18"/>
        </w:rPr>
      </w:pPr>
    </w:p>
    <w:p w:rsidR="00F62E6A" w:rsidRDefault="00F62E6A" w:rsidP="00F62E6A">
      <w:pPr>
        <w:autoSpaceDE w:val="0"/>
        <w:autoSpaceDN w:val="0"/>
        <w:adjustRightInd w:val="0"/>
        <w:rPr>
          <w:rFonts w:ascii="Times New Roman" w:hAnsi="Times New Roman"/>
          <w:bCs/>
          <w:kern w:val="0"/>
          <w:szCs w:val="21"/>
        </w:rPr>
      </w:pPr>
      <w:r w:rsidRPr="00210C66">
        <w:rPr>
          <w:rFonts w:ascii="Times New Roman" w:hAnsi="Times New Roman"/>
          <w:bCs/>
          <w:kern w:val="0"/>
          <w:szCs w:val="21"/>
        </w:rPr>
        <w:t>Table 2.Temporal and spatial (horizontal) coverage of HIPPO mission flights.</w:t>
      </w:r>
    </w:p>
    <w:tbl>
      <w:tblPr>
        <w:tblW w:w="8606" w:type="dxa"/>
        <w:tblInd w:w="117" w:type="dxa"/>
        <w:tblBorders>
          <w:top w:val="single" w:sz="4" w:space="0" w:color="auto"/>
        </w:tblBorders>
        <w:tblLook w:val="0000" w:firstRow="0" w:lastRow="0" w:firstColumn="0" w:lastColumn="0" w:noHBand="0" w:noVBand="0"/>
      </w:tblPr>
      <w:tblGrid>
        <w:gridCol w:w="8606"/>
      </w:tblGrid>
      <w:tr w:rsidR="00F62E6A" w:rsidRPr="00801680" w:rsidTr="00141C96">
        <w:trPr>
          <w:trHeight w:val="209"/>
        </w:trPr>
        <w:tc>
          <w:tcPr>
            <w:tcW w:w="8606" w:type="dxa"/>
            <w:tcBorders>
              <w:bottom w:val="single" w:sz="4" w:space="0" w:color="auto"/>
            </w:tcBorders>
          </w:tcPr>
          <w:p w:rsidR="00F62E6A" w:rsidRPr="00801680" w:rsidRDefault="00F62E6A" w:rsidP="00141C96">
            <w:pPr>
              <w:widowControl/>
              <w:jc w:val="left"/>
              <w:rPr>
                <w:rFonts w:ascii="Times New Roman" w:hAnsi="Times New Roman"/>
                <w:bCs/>
                <w:kern w:val="0"/>
                <w:sz w:val="18"/>
                <w:szCs w:val="18"/>
              </w:rPr>
            </w:pPr>
            <w:r w:rsidRPr="00801680">
              <w:rPr>
                <w:rFonts w:ascii="Times New Roman" w:hAnsi="Times New Roman" w:hint="eastAsia"/>
                <w:bCs/>
                <w:kern w:val="0"/>
                <w:sz w:val="18"/>
                <w:szCs w:val="18"/>
              </w:rPr>
              <w:t xml:space="preserve">Missions      Sampling Dates            Vertical Profiles Flown     Flight Path Notes  </w:t>
            </w:r>
          </w:p>
        </w:tc>
      </w:tr>
      <w:tr w:rsidR="00F62E6A" w:rsidRPr="00801680" w:rsidTr="00141C96">
        <w:trPr>
          <w:trHeight w:val="173"/>
        </w:trPr>
        <w:tc>
          <w:tcPr>
            <w:tcW w:w="8606" w:type="dxa"/>
            <w:tcBorders>
              <w:top w:val="single" w:sz="4" w:space="0" w:color="auto"/>
              <w:bottom w:val="single" w:sz="4" w:space="0" w:color="auto"/>
            </w:tcBorders>
          </w:tcPr>
          <w:p w:rsidR="00F62E6A" w:rsidRPr="00801680" w:rsidRDefault="00F62E6A" w:rsidP="00141C96">
            <w:pPr>
              <w:widowControl/>
              <w:jc w:val="left"/>
              <w:rPr>
                <w:rFonts w:ascii="Times New Roman" w:hAnsi="Times New Roman"/>
                <w:bCs/>
                <w:kern w:val="0"/>
                <w:sz w:val="18"/>
                <w:szCs w:val="18"/>
              </w:rPr>
            </w:pPr>
            <w:r w:rsidRPr="00801680">
              <w:rPr>
                <w:rFonts w:ascii="Times New Roman" w:hAnsi="Times New Roman" w:hint="eastAsia"/>
                <w:bCs/>
                <w:kern w:val="0"/>
                <w:sz w:val="18"/>
                <w:szCs w:val="18"/>
              </w:rPr>
              <w:t xml:space="preserve">HIPPO-1      </w:t>
            </w:r>
            <w:smartTag w:uri="urn:schemas-microsoft-com:office:smarttags" w:element="date">
              <w:smartTagPr>
                <w:attr w:name="Month" w:val="1"/>
                <w:attr w:name="Day" w:val="8"/>
                <w:attr w:name="Year" w:val="138"/>
              </w:smartTagPr>
              <w:r w:rsidRPr="00801680">
                <w:rPr>
                  <w:rFonts w:ascii="Times New Roman" w:hAnsi="Times New Roman" w:hint="eastAsia"/>
                  <w:bCs/>
                  <w:kern w:val="0"/>
                  <w:sz w:val="18"/>
                  <w:szCs w:val="18"/>
                </w:rPr>
                <w:t>January 8</w:t>
              </w:r>
              <w:r w:rsidRPr="00801680">
                <w:rPr>
                  <w:rFonts w:ascii="Times New Roman" w:hAnsi="Times New Roman"/>
                  <w:bCs/>
                  <w:kern w:val="0"/>
                  <w:sz w:val="18"/>
                  <w:szCs w:val="18"/>
                </w:rPr>
                <w:t>–</w:t>
              </w:r>
              <w:r w:rsidRPr="00801680">
                <w:rPr>
                  <w:rFonts w:ascii="Times New Roman" w:hAnsi="Times New Roman" w:hint="eastAsia"/>
                  <w:bCs/>
                  <w:kern w:val="0"/>
                  <w:sz w:val="18"/>
                  <w:szCs w:val="18"/>
                </w:rPr>
                <w:t>30,                             138</w:t>
              </w:r>
            </w:smartTag>
            <w:r w:rsidRPr="00801680">
              <w:rPr>
                <w:rFonts w:ascii="Times New Roman" w:hAnsi="Times New Roman" w:hint="eastAsia"/>
                <w:bCs/>
                <w:kern w:val="0"/>
                <w:sz w:val="18"/>
                <w:szCs w:val="18"/>
              </w:rPr>
              <w:t xml:space="preserve">     Northern polar flight #1 reached 80</w:t>
            </w:r>
            <w:r w:rsidRPr="003C7D7A">
              <w:rPr>
                <w:rFonts w:ascii="Times New Roman" w:hAnsi="Times New Roman"/>
                <w:bCs/>
                <w:kern w:val="0"/>
                <w:sz w:val="18"/>
                <w:szCs w:val="18"/>
              </w:rPr>
              <w:t>°</w:t>
            </w:r>
            <w:r w:rsidRPr="00801680">
              <w:rPr>
                <w:rFonts w:ascii="Times New Roman" w:hAnsi="Times New Roman" w:hint="eastAsia"/>
                <w:bCs/>
                <w:kern w:val="0"/>
                <w:sz w:val="18"/>
                <w:szCs w:val="18"/>
              </w:rPr>
              <w:t>N,</w:t>
            </w:r>
          </w:p>
          <w:p w:rsidR="00F62E6A" w:rsidRPr="00801680" w:rsidRDefault="00F62E6A" w:rsidP="00141C96">
            <w:pPr>
              <w:widowControl/>
              <w:ind w:leftChars="860" w:left="5586" w:hangingChars="2100" w:hanging="3780"/>
              <w:jc w:val="left"/>
              <w:rPr>
                <w:rFonts w:ascii="Times New Roman" w:hAnsi="Times New Roman"/>
                <w:bCs/>
                <w:kern w:val="0"/>
                <w:sz w:val="18"/>
                <w:szCs w:val="18"/>
              </w:rPr>
            </w:pPr>
            <w:r w:rsidRPr="00801680">
              <w:rPr>
                <w:rFonts w:ascii="Times New Roman" w:hAnsi="Times New Roman" w:hint="eastAsia"/>
                <w:bCs/>
                <w:kern w:val="0"/>
                <w:sz w:val="18"/>
                <w:szCs w:val="18"/>
              </w:rPr>
              <w:t>2009                                      Southern ocean flight reached 67</w:t>
            </w:r>
            <w:r w:rsidRPr="003C7D7A">
              <w:rPr>
                <w:rFonts w:ascii="Times New Roman" w:hAnsi="Times New Roman"/>
                <w:bCs/>
                <w:kern w:val="0"/>
                <w:sz w:val="18"/>
                <w:szCs w:val="18"/>
              </w:rPr>
              <w:t>°</w:t>
            </w:r>
            <w:r w:rsidRPr="00801680">
              <w:rPr>
                <w:rFonts w:ascii="Times New Roman" w:hAnsi="Times New Roman" w:hint="eastAsia"/>
                <w:bCs/>
                <w:kern w:val="0"/>
                <w:sz w:val="18"/>
                <w:szCs w:val="18"/>
              </w:rPr>
              <w:t>S, 175</w:t>
            </w:r>
            <w:r w:rsidRPr="00801680">
              <w:rPr>
                <w:rFonts w:ascii="Times New Roman" w:hAnsi="Times New Roman"/>
                <w:bCs/>
                <w:kern w:val="0"/>
                <w:sz w:val="18"/>
                <w:szCs w:val="18"/>
              </w:rPr>
              <w:t>°</w:t>
            </w:r>
            <w:r w:rsidRPr="00801680">
              <w:rPr>
                <w:rFonts w:ascii="Times New Roman" w:hAnsi="Times New Roman" w:hint="eastAsia"/>
                <w:bCs/>
                <w:kern w:val="0"/>
                <w:sz w:val="18"/>
                <w:szCs w:val="18"/>
              </w:rPr>
              <w:t xml:space="preserve">W (no return to the </w:t>
            </w:r>
            <w:smartTag w:uri="urn:schemas-microsoft-com:office:smarttags" w:element="place">
              <w:r w:rsidRPr="00801680">
                <w:rPr>
                  <w:rFonts w:ascii="Times New Roman" w:hAnsi="Times New Roman" w:hint="eastAsia"/>
                  <w:bCs/>
                  <w:kern w:val="0"/>
                  <w:sz w:val="18"/>
                  <w:szCs w:val="18"/>
                </w:rPr>
                <w:t>Arctic</w:t>
              </w:r>
            </w:smartTag>
            <w:r w:rsidRPr="00801680">
              <w:rPr>
                <w:rFonts w:ascii="Times New Roman" w:hAnsi="Times New Roman" w:hint="eastAsia"/>
                <w:bCs/>
                <w:kern w:val="0"/>
                <w:sz w:val="18"/>
                <w:szCs w:val="18"/>
              </w:rPr>
              <w:t xml:space="preserve"> a second time).  </w:t>
            </w:r>
          </w:p>
        </w:tc>
      </w:tr>
      <w:tr w:rsidR="00F62E6A" w:rsidRPr="00801680" w:rsidTr="00141C96">
        <w:trPr>
          <w:trHeight w:val="186"/>
        </w:trPr>
        <w:tc>
          <w:tcPr>
            <w:tcW w:w="8606" w:type="dxa"/>
            <w:tcBorders>
              <w:top w:val="single" w:sz="4" w:space="0" w:color="auto"/>
              <w:bottom w:val="single" w:sz="4" w:space="0" w:color="auto"/>
            </w:tcBorders>
          </w:tcPr>
          <w:p w:rsidR="00F62E6A" w:rsidRPr="00801680" w:rsidRDefault="00F62E6A" w:rsidP="00141C96">
            <w:pPr>
              <w:widowControl/>
              <w:jc w:val="left"/>
              <w:rPr>
                <w:rFonts w:ascii="Times New Roman" w:hAnsi="Times New Roman"/>
                <w:bCs/>
                <w:kern w:val="0"/>
                <w:sz w:val="18"/>
                <w:szCs w:val="18"/>
              </w:rPr>
            </w:pPr>
            <w:r w:rsidRPr="00801680">
              <w:rPr>
                <w:rFonts w:ascii="Times New Roman" w:hAnsi="Times New Roman" w:hint="eastAsia"/>
                <w:bCs/>
                <w:kern w:val="0"/>
                <w:sz w:val="18"/>
                <w:szCs w:val="18"/>
              </w:rPr>
              <w:t xml:space="preserve">HIPPO-2      October 31 to </w:t>
            </w:r>
            <w:smartTag w:uri="urn:schemas-microsoft-com:office:smarttags" w:element="date">
              <w:smartTagPr>
                <w:attr w:name="Month" w:val="11"/>
                <w:attr w:name="Day" w:val="22"/>
                <w:attr w:name="Year" w:val="148"/>
              </w:smartTagPr>
              <w:r w:rsidRPr="00801680">
                <w:rPr>
                  <w:rFonts w:ascii="Times New Roman" w:hAnsi="Times New Roman" w:hint="eastAsia"/>
                  <w:bCs/>
                  <w:kern w:val="0"/>
                  <w:sz w:val="18"/>
                  <w:szCs w:val="18"/>
                </w:rPr>
                <w:t>November 22,                 148</w:t>
              </w:r>
            </w:smartTag>
            <w:r w:rsidRPr="00801680">
              <w:rPr>
                <w:rFonts w:ascii="Times New Roman" w:hAnsi="Times New Roman" w:hint="eastAsia"/>
                <w:bCs/>
                <w:kern w:val="0"/>
                <w:sz w:val="18"/>
                <w:szCs w:val="18"/>
              </w:rPr>
              <w:t xml:space="preserve">     Northern polar flight #1 reached 80</w:t>
            </w:r>
            <w:r w:rsidRPr="003C7D7A">
              <w:rPr>
                <w:rFonts w:ascii="Times New Roman" w:hAnsi="Times New Roman"/>
                <w:bCs/>
                <w:kern w:val="0"/>
                <w:sz w:val="18"/>
                <w:szCs w:val="18"/>
              </w:rPr>
              <w:t>°</w:t>
            </w:r>
            <w:r w:rsidRPr="00801680">
              <w:rPr>
                <w:rFonts w:ascii="Times New Roman" w:hAnsi="Times New Roman" w:hint="eastAsia"/>
                <w:bCs/>
                <w:kern w:val="0"/>
                <w:sz w:val="18"/>
                <w:szCs w:val="18"/>
              </w:rPr>
              <w:t>N,</w:t>
            </w:r>
          </w:p>
          <w:p w:rsidR="00F62E6A" w:rsidRPr="00801680" w:rsidRDefault="00F62E6A" w:rsidP="00141C96">
            <w:pPr>
              <w:widowControl/>
              <w:ind w:leftChars="860" w:left="5586" w:hangingChars="2100" w:hanging="3780"/>
              <w:jc w:val="left"/>
              <w:rPr>
                <w:rFonts w:ascii="Times New Roman" w:hAnsi="Times New Roman"/>
                <w:bCs/>
                <w:kern w:val="0"/>
                <w:sz w:val="18"/>
                <w:szCs w:val="18"/>
              </w:rPr>
            </w:pPr>
            <w:r w:rsidRPr="00801680">
              <w:rPr>
                <w:rFonts w:ascii="Times New Roman" w:hAnsi="Times New Roman" w:hint="eastAsia"/>
                <w:bCs/>
                <w:kern w:val="0"/>
                <w:sz w:val="18"/>
                <w:szCs w:val="18"/>
              </w:rPr>
              <w:t>2009                                      Southern ocean flight reached 66</w:t>
            </w:r>
            <w:r w:rsidRPr="003C7D7A">
              <w:rPr>
                <w:rFonts w:ascii="Times New Roman" w:hAnsi="Times New Roman"/>
                <w:bCs/>
                <w:kern w:val="0"/>
                <w:sz w:val="18"/>
                <w:szCs w:val="18"/>
              </w:rPr>
              <w:t>°</w:t>
            </w:r>
            <w:r w:rsidRPr="00801680">
              <w:rPr>
                <w:rFonts w:ascii="Times New Roman" w:hAnsi="Times New Roman" w:hint="eastAsia"/>
                <w:bCs/>
                <w:kern w:val="0"/>
                <w:sz w:val="18"/>
                <w:szCs w:val="18"/>
              </w:rPr>
              <w:t>S, and 174</w:t>
            </w:r>
            <w:r w:rsidRPr="003C7D7A">
              <w:rPr>
                <w:rFonts w:ascii="Times New Roman" w:hAnsi="Times New Roman"/>
                <w:bCs/>
                <w:kern w:val="0"/>
                <w:sz w:val="18"/>
                <w:szCs w:val="18"/>
              </w:rPr>
              <w:t>°</w:t>
            </w:r>
            <w:r w:rsidRPr="00801680">
              <w:rPr>
                <w:rFonts w:ascii="Times New Roman" w:hAnsi="Times New Roman" w:hint="eastAsia"/>
                <w:bCs/>
                <w:kern w:val="0"/>
                <w:sz w:val="18"/>
                <w:szCs w:val="18"/>
              </w:rPr>
              <w:t>W, Northern polar flight #2 reached 83</w:t>
            </w:r>
            <w:r w:rsidRPr="003C7D7A">
              <w:rPr>
                <w:rFonts w:ascii="Times New Roman" w:hAnsi="Times New Roman"/>
                <w:bCs/>
                <w:kern w:val="0"/>
                <w:sz w:val="18"/>
                <w:szCs w:val="18"/>
              </w:rPr>
              <w:t>°</w:t>
            </w:r>
            <w:r w:rsidRPr="00801680">
              <w:rPr>
                <w:rFonts w:ascii="Times New Roman" w:hAnsi="Times New Roman" w:hint="eastAsia"/>
                <w:bCs/>
                <w:kern w:val="0"/>
                <w:sz w:val="18"/>
                <w:szCs w:val="18"/>
              </w:rPr>
              <w:t xml:space="preserve">N. </w:t>
            </w:r>
          </w:p>
        </w:tc>
      </w:tr>
      <w:tr w:rsidR="00F62E6A" w:rsidRPr="00801680" w:rsidTr="00141C96">
        <w:trPr>
          <w:trHeight w:val="197"/>
        </w:trPr>
        <w:tc>
          <w:tcPr>
            <w:tcW w:w="8606" w:type="dxa"/>
            <w:tcBorders>
              <w:top w:val="single" w:sz="4" w:space="0" w:color="auto"/>
              <w:bottom w:val="single" w:sz="4" w:space="0" w:color="auto"/>
            </w:tcBorders>
          </w:tcPr>
          <w:p w:rsidR="00F62E6A" w:rsidRPr="00801680" w:rsidRDefault="00F62E6A" w:rsidP="00141C96">
            <w:pPr>
              <w:widowControl/>
              <w:ind w:left="5580" w:hangingChars="3100" w:hanging="5580"/>
              <w:jc w:val="left"/>
              <w:rPr>
                <w:rFonts w:ascii="Times New Roman" w:hAnsi="Times New Roman"/>
                <w:bCs/>
                <w:kern w:val="0"/>
                <w:sz w:val="18"/>
                <w:szCs w:val="18"/>
              </w:rPr>
            </w:pPr>
            <w:r w:rsidRPr="00801680">
              <w:rPr>
                <w:rFonts w:ascii="Times New Roman" w:hAnsi="Times New Roman" w:hint="eastAsia"/>
                <w:bCs/>
                <w:kern w:val="0"/>
                <w:sz w:val="18"/>
                <w:szCs w:val="18"/>
              </w:rPr>
              <w:t>HIPPO-3      March 24 to April 16, 2010                  136     Northern polar flight #1 reached 84.75</w:t>
            </w:r>
            <w:r w:rsidRPr="003C7D7A">
              <w:rPr>
                <w:rFonts w:ascii="Times New Roman" w:hAnsi="Times New Roman"/>
                <w:bCs/>
                <w:kern w:val="0"/>
                <w:sz w:val="18"/>
                <w:szCs w:val="18"/>
              </w:rPr>
              <w:t>°</w:t>
            </w:r>
            <w:r w:rsidRPr="00801680">
              <w:rPr>
                <w:rFonts w:ascii="Times New Roman" w:hAnsi="Times New Roman" w:hint="eastAsia"/>
                <w:bCs/>
                <w:kern w:val="0"/>
                <w:sz w:val="18"/>
                <w:szCs w:val="18"/>
              </w:rPr>
              <w:t>N, Southern ocean flight reached 66.8</w:t>
            </w:r>
            <w:r w:rsidRPr="003C7D7A">
              <w:rPr>
                <w:rFonts w:ascii="Times New Roman" w:hAnsi="Times New Roman"/>
                <w:bCs/>
                <w:kern w:val="0"/>
                <w:sz w:val="18"/>
                <w:szCs w:val="18"/>
              </w:rPr>
              <w:t>°</w:t>
            </w:r>
            <w:r w:rsidRPr="00801680">
              <w:rPr>
                <w:rFonts w:ascii="Times New Roman" w:hAnsi="Times New Roman" w:hint="eastAsia"/>
                <w:bCs/>
                <w:kern w:val="0"/>
                <w:sz w:val="18"/>
                <w:szCs w:val="18"/>
              </w:rPr>
              <w:t>S, 170</w:t>
            </w:r>
            <w:r w:rsidRPr="003C7D7A">
              <w:rPr>
                <w:rFonts w:ascii="Times New Roman" w:hAnsi="Times New Roman"/>
                <w:bCs/>
                <w:kern w:val="0"/>
                <w:sz w:val="18"/>
                <w:szCs w:val="18"/>
              </w:rPr>
              <w:t>°</w:t>
            </w:r>
            <w:r w:rsidRPr="00801680">
              <w:rPr>
                <w:rFonts w:ascii="Times New Roman" w:hAnsi="Times New Roman" w:hint="eastAsia"/>
                <w:bCs/>
                <w:kern w:val="0"/>
                <w:sz w:val="18"/>
                <w:szCs w:val="18"/>
              </w:rPr>
              <w:t>E, Northern polar flight #2 reached 85</w:t>
            </w:r>
            <w:r w:rsidRPr="003C7D7A">
              <w:rPr>
                <w:rFonts w:ascii="Times New Roman" w:hAnsi="Times New Roman"/>
                <w:bCs/>
                <w:kern w:val="0"/>
                <w:sz w:val="18"/>
                <w:szCs w:val="18"/>
              </w:rPr>
              <w:t>°</w:t>
            </w:r>
            <w:r w:rsidRPr="00801680">
              <w:rPr>
                <w:rFonts w:ascii="Times New Roman" w:hAnsi="Times New Roman" w:hint="eastAsia"/>
                <w:bCs/>
                <w:kern w:val="0"/>
                <w:sz w:val="18"/>
                <w:szCs w:val="18"/>
              </w:rPr>
              <w:t>N.</w:t>
            </w:r>
          </w:p>
        </w:tc>
      </w:tr>
    </w:tbl>
    <w:p w:rsidR="00F62E6A" w:rsidRDefault="00F62E6A" w:rsidP="00F62E6A">
      <w:pPr>
        <w:pStyle w:val="a5"/>
        <w:spacing w:line="480" w:lineRule="auto"/>
        <w:ind w:firstLineChars="0" w:firstLine="0"/>
        <w:rPr>
          <w:rFonts w:ascii="Times New Roman" w:hAnsi="Times New Roman"/>
          <w:sz w:val="24"/>
          <w:szCs w:val="24"/>
        </w:rPr>
      </w:pPr>
    </w:p>
    <w:p w:rsidR="003F2C46" w:rsidRDefault="003F2C46" w:rsidP="00F62E6A">
      <w:pPr>
        <w:pStyle w:val="a5"/>
        <w:spacing w:line="480" w:lineRule="auto"/>
        <w:ind w:firstLineChars="0" w:firstLine="0"/>
        <w:rPr>
          <w:rFonts w:ascii="Times New Roman" w:hAnsi="Times New Roman"/>
          <w:sz w:val="24"/>
          <w:szCs w:val="24"/>
        </w:rPr>
      </w:pPr>
    </w:p>
    <w:p w:rsidR="003F2C46" w:rsidRDefault="003F2C46" w:rsidP="00F62E6A">
      <w:pPr>
        <w:pStyle w:val="a5"/>
        <w:spacing w:line="480" w:lineRule="auto"/>
        <w:ind w:firstLineChars="0" w:firstLine="0"/>
        <w:rPr>
          <w:rFonts w:ascii="Times New Roman" w:hAnsi="Times New Roman"/>
          <w:sz w:val="24"/>
          <w:szCs w:val="24"/>
        </w:rPr>
      </w:pPr>
    </w:p>
    <w:p w:rsidR="003F2C46" w:rsidRDefault="003F2C46" w:rsidP="00F62E6A">
      <w:pPr>
        <w:pStyle w:val="a5"/>
        <w:spacing w:line="480" w:lineRule="auto"/>
        <w:ind w:firstLineChars="0" w:firstLine="0"/>
        <w:rPr>
          <w:rFonts w:ascii="Times New Roman" w:hAnsi="Times New Roman"/>
          <w:sz w:val="24"/>
          <w:szCs w:val="24"/>
        </w:rPr>
      </w:pPr>
    </w:p>
    <w:p w:rsidR="003F2C46" w:rsidRDefault="00180195" w:rsidP="003F2C46">
      <w:pPr>
        <w:widowControl/>
        <w:spacing w:line="360" w:lineRule="auto"/>
        <w:rPr>
          <w:rFonts w:ascii="Times New Roman" w:hAnsi="Times New Roman"/>
          <w:bCs/>
          <w:kern w:val="0"/>
          <w:sz w:val="24"/>
          <w:szCs w:val="24"/>
        </w:rPr>
      </w:pPr>
      <w:r>
        <w:rPr>
          <w:rFonts w:ascii="Times New Roman" w:hAnsi="Times New Roman"/>
          <w:bCs/>
          <w:noProof/>
          <w:kern w:val="0"/>
          <w:sz w:val="24"/>
          <w:szCs w:val="24"/>
        </w:rPr>
        <w:lastRenderedPageBreak/>
        <w:drawing>
          <wp:inline distT="0" distB="0" distL="0" distR="0">
            <wp:extent cx="5267960" cy="3657600"/>
            <wp:effectExtent l="0" t="0" r="8890" b="0"/>
            <wp:docPr id="1" name="图片 1" descr="correlation 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rrelation new"/>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67960" cy="3657600"/>
                    </a:xfrm>
                    <a:prstGeom prst="rect">
                      <a:avLst/>
                    </a:prstGeom>
                    <a:noFill/>
                    <a:ln>
                      <a:noFill/>
                    </a:ln>
                  </pic:spPr>
                </pic:pic>
              </a:graphicData>
            </a:graphic>
          </wp:inline>
        </w:drawing>
      </w:r>
    </w:p>
    <w:p w:rsidR="003F2C46" w:rsidRPr="00B04437" w:rsidRDefault="003F2C46" w:rsidP="003F2C46">
      <w:pPr>
        <w:spacing w:line="480" w:lineRule="auto"/>
        <w:ind w:left="1205" w:hangingChars="500" w:hanging="1205"/>
      </w:pPr>
      <w:r w:rsidRPr="00FA749B">
        <w:rPr>
          <w:rFonts w:ascii="Times New Roman" w:hAnsi="Times New Roman"/>
          <w:b/>
          <w:bCs/>
          <w:kern w:val="0"/>
          <w:sz w:val="24"/>
          <w:szCs w:val="24"/>
        </w:rPr>
        <w:t xml:space="preserve">Figure </w:t>
      </w:r>
      <w:r>
        <w:rPr>
          <w:rFonts w:ascii="Times New Roman" w:hAnsi="Times New Roman" w:hint="eastAsia"/>
          <w:b/>
          <w:bCs/>
          <w:kern w:val="0"/>
          <w:sz w:val="24"/>
          <w:szCs w:val="24"/>
        </w:rPr>
        <w:t>1</w:t>
      </w:r>
      <w:r w:rsidRPr="00FA749B">
        <w:rPr>
          <w:rFonts w:ascii="Times New Roman" w:hAnsi="Times New Roman"/>
          <w:b/>
          <w:bCs/>
          <w:kern w:val="0"/>
          <w:sz w:val="24"/>
          <w:szCs w:val="24"/>
        </w:rPr>
        <w:t>.</w:t>
      </w:r>
      <w:r>
        <w:rPr>
          <w:rFonts w:ascii="Times New Roman" w:hAnsi="Times New Roman" w:hint="eastAsia"/>
          <w:b/>
          <w:bCs/>
          <w:kern w:val="0"/>
          <w:sz w:val="24"/>
          <w:szCs w:val="24"/>
        </w:rPr>
        <w:t xml:space="preserve"> </w:t>
      </w:r>
      <w:r w:rsidRPr="00DA52E7">
        <w:rPr>
          <w:rFonts w:ascii="Times New Roman" w:hAnsi="Times New Roman"/>
          <w:bCs/>
          <w:kern w:val="0"/>
          <w:sz w:val="24"/>
          <w:szCs w:val="24"/>
        </w:rPr>
        <w:t xml:space="preserve">Scatter diagram of modeled and </w:t>
      </w:r>
      <w:r>
        <w:rPr>
          <w:rFonts w:ascii="Times New Roman" w:hAnsi="Times New Roman" w:hint="eastAsia"/>
          <w:bCs/>
          <w:kern w:val="0"/>
          <w:sz w:val="24"/>
          <w:szCs w:val="24"/>
        </w:rPr>
        <w:t>observed CO</w:t>
      </w:r>
      <w:r w:rsidRPr="00F372C6">
        <w:rPr>
          <w:rFonts w:ascii="Times New Roman" w:hAnsi="Times New Roman" w:hint="eastAsia"/>
          <w:bCs/>
          <w:kern w:val="0"/>
          <w:sz w:val="24"/>
          <w:szCs w:val="24"/>
          <w:vertAlign w:val="subscript"/>
        </w:rPr>
        <w:t>2</w:t>
      </w:r>
      <w:r w:rsidRPr="00DA52E7">
        <w:rPr>
          <w:rFonts w:ascii="Times New Roman" w:hAnsi="Times New Roman"/>
          <w:bCs/>
          <w:kern w:val="0"/>
          <w:sz w:val="24"/>
          <w:szCs w:val="24"/>
        </w:rPr>
        <w:t xml:space="preserve"> of HIPPO-1 (black square),</w:t>
      </w:r>
      <w:r>
        <w:rPr>
          <w:rFonts w:ascii="Times New Roman" w:hAnsi="Times New Roman" w:hint="eastAsia"/>
          <w:bCs/>
          <w:kern w:val="0"/>
          <w:sz w:val="24"/>
          <w:szCs w:val="24"/>
        </w:rPr>
        <w:t xml:space="preserve"> </w:t>
      </w:r>
      <w:r w:rsidRPr="00DA52E7">
        <w:rPr>
          <w:rFonts w:ascii="Times New Roman" w:hAnsi="Times New Roman"/>
          <w:bCs/>
          <w:kern w:val="0"/>
          <w:sz w:val="24"/>
          <w:szCs w:val="24"/>
        </w:rPr>
        <w:t>2 (red circle), 3 (blue triangle). Dotted lines show a 95% confidence interval</w:t>
      </w:r>
      <w:r w:rsidRPr="00DA52E7">
        <w:rPr>
          <w:rFonts w:ascii="Times New Roman" w:hAnsi="Times New Roman" w:hint="eastAsia"/>
          <w:bCs/>
          <w:kern w:val="0"/>
          <w:sz w:val="24"/>
          <w:szCs w:val="24"/>
        </w:rPr>
        <w:t xml:space="preserve"> of CO</w:t>
      </w:r>
      <w:r w:rsidRPr="00DA52E7">
        <w:rPr>
          <w:rFonts w:ascii="Times New Roman" w:hAnsi="Times New Roman" w:hint="eastAsia"/>
          <w:bCs/>
          <w:kern w:val="0"/>
          <w:sz w:val="24"/>
          <w:szCs w:val="24"/>
          <w:vertAlign w:val="subscript"/>
        </w:rPr>
        <w:t>2</w:t>
      </w:r>
      <w:r w:rsidRPr="00DA52E7">
        <w:rPr>
          <w:rFonts w:ascii="Times New Roman" w:hAnsi="Times New Roman" w:hint="eastAsia"/>
          <w:bCs/>
          <w:kern w:val="0"/>
          <w:sz w:val="24"/>
          <w:szCs w:val="24"/>
        </w:rPr>
        <w:t xml:space="preserve"> concentration.</w:t>
      </w:r>
    </w:p>
    <w:p w:rsidR="003F2C46" w:rsidRDefault="003F2C46" w:rsidP="00F62E6A">
      <w:pPr>
        <w:pStyle w:val="a5"/>
        <w:spacing w:line="480" w:lineRule="auto"/>
        <w:ind w:firstLineChars="0" w:firstLine="0"/>
        <w:rPr>
          <w:rFonts w:ascii="Times New Roman" w:hAnsi="Times New Roman"/>
          <w:sz w:val="24"/>
          <w:szCs w:val="24"/>
        </w:rPr>
      </w:pPr>
    </w:p>
    <w:p w:rsidR="003F2C46" w:rsidRDefault="003F2C46" w:rsidP="003F2C46">
      <w:pPr>
        <w:widowControl/>
        <w:spacing w:line="480" w:lineRule="auto"/>
        <w:ind w:firstLineChars="100" w:firstLine="240"/>
        <w:rPr>
          <w:rFonts w:ascii="Times New Roman" w:hAnsi="Times New Roman"/>
          <w:bCs/>
          <w:kern w:val="0"/>
          <w:sz w:val="24"/>
          <w:szCs w:val="24"/>
        </w:rPr>
      </w:pPr>
    </w:p>
    <w:p w:rsidR="00C572D5" w:rsidRDefault="00C572D5" w:rsidP="003F2C46">
      <w:pPr>
        <w:widowControl/>
        <w:spacing w:line="480" w:lineRule="auto"/>
        <w:ind w:firstLineChars="100" w:firstLine="240"/>
        <w:rPr>
          <w:rFonts w:ascii="Times New Roman" w:hAnsi="Times New Roman"/>
          <w:bCs/>
          <w:kern w:val="0"/>
          <w:sz w:val="24"/>
          <w:szCs w:val="24"/>
        </w:rPr>
      </w:pPr>
    </w:p>
    <w:p w:rsidR="00C572D5" w:rsidRDefault="00C572D5" w:rsidP="003F2C46">
      <w:pPr>
        <w:widowControl/>
        <w:spacing w:line="480" w:lineRule="auto"/>
        <w:ind w:firstLineChars="100" w:firstLine="240"/>
        <w:rPr>
          <w:rFonts w:ascii="Times New Roman" w:hAnsi="Times New Roman"/>
          <w:bCs/>
          <w:kern w:val="0"/>
          <w:sz w:val="24"/>
          <w:szCs w:val="24"/>
        </w:rPr>
      </w:pPr>
    </w:p>
    <w:p w:rsidR="00C572D5" w:rsidRDefault="00C572D5" w:rsidP="003F2C46">
      <w:pPr>
        <w:widowControl/>
        <w:spacing w:line="480" w:lineRule="auto"/>
        <w:ind w:firstLineChars="100" w:firstLine="240"/>
        <w:rPr>
          <w:rFonts w:ascii="Times New Roman" w:hAnsi="Times New Roman"/>
          <w:bCs/>
          <w:kern w:val="0"/>
          <w:sz w:val="24"/>
          <w:szCs w:val="24"/>
        </w:rPr>
      </w:pPr>
    </w:p>
    <w:p w:rsidR="00C572D5" w:rsidRDefault="00C572D5" w:rsidP="003F2C46">
      <w:pPr>
        <w:widowControl/>
        <w:spacing w:line="480" w:lineRule="auto"/>
        <w:ind w:firstLineChars="100" w:firstLine="240"/>
        <w:rPr>
          <w:rFonts w:ascii="Times New Roman" w:hAnsi="Times New Roman"/>
          <w:bCs/>
          <w:kern w:val="0"/>
          <w:sz w:val="24"/>
          <w:szCs w:val="24"/>
        </w:rPr>
      </w:pPr>
    </w:p>
    <w:p w:rsidR="003F2C46" w:rsidRDefault="00180195" w:rsidP="003F2C46">
      <w:pPr>
        <w:spacing w:line="360" w:lineRule="auto"/>
        <w:rPr>
          <w:rFonts w:ascii="Times New Roman" w:hAnsi="Times New Roman"/>
          <w:sz w:val="24"/>
          <w:szCs w:val="24"/>
        </w:rPr>
      </w:pPr>
      <w:r w:rsidRPr="00801680">
        <w:rPr>
          <w:rFonts w:ascii="Times New Roman" w:hAnsi="Times New Roman"/>
          <w:noProof/>
          <w:sz w:val="24"/>
          <w:szCs w:val="24"/>
        </w:rPr>
        <w:lastRenderedPageBreak/>
        <w:drawing>
          <wp:inline distT="0" distB="0" distL="0" distR="0">
            <wp:extent cx="2633980" cy="1828800"/>
            <wp:effectExtent l="0" t="0" r="0" b="0"/>
            <wp:docPr id="2" name="图片 29" descr="E:\manuscript 2014 co2 simulation\with time latitude figure\图\bias rmsewith time latitude\bias rmse with tme_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descr="E:\manuscript 2014 co2 simulation\with time latitude figure\图\bias rmsewith time latitude\bias rmse with tme_a.t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33980" cy="1828800"/>
                    </a:xfrm>
                    <a:prstGeom prst="rect">
                      <a:avLst/>
                    </a:prstGeom>
                    <a:noFill/>
                    <a:ln>
                      <a:noFill/>
                    </a:ln>
                  </pic:spPr>
                </pic:pic>
              </a:graphicData>
            </a:graphic>
          </wp:inline>
        </w:drawing>
      </w:r>
      <w:r w:rsidRPr="00801680">
        <w:rPr>
          <w:rFonts w:ascii="Times New Roman" w:hAnsi="Times New Roman"/>
          <w:noProof/>
          <w:sz w:val="24"/>
          <w:szCs w:val="24"/>
        </w:rPr>
        <w:drawing>
          <wp:inline distT="0" distB="0" distL="0" distR="0">
            <wp:extent cx="2633980" cy="1828800"/>
            <wp:effectExtent l="0" t="0" r="0" b="0"/>
            <wp:docPr id="3" name="图片 35" descr="E:\manuscript 2014 co2 simulation\with time latitude figure\图\bias rmsewith time latitude\bias rmse with latitude_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descr="E:\manuscript 2014 co2 simulation\with time latitude figure\图\bias rmsewith time latitude\bias rmse with latitude_b.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33980" cy="1828800"/>
                    </a:xfrm>
                    <a:prstGeom prst="rect">
                      <a:avLst/>
                    </a:prstGeom>
                    <a:noFill/>
                    <a:ln>
                      <a:noFill/>
                    </a:ln>
                  </pic:spPr>
                </pic:pic>
              </a:graphicData>
            </a:graphic>
          </wp:inline>
        </w:drawing>
      </w:r>
    </w:p>
    <w:p w:rsidR="003F2C46" w:rsidRDefault="00180195" w:rsidP="003F2C46">
      <w:pPr>
        <w:spacing w:line="360" w:lineRule="auto"/>
        <w:rPr>
          <w:rFonts w:ascii="Times New Roman" w:hAnsi="Times New Roman"/>
          <w:sz w:val="24"/>
          <w:szCs w:val="24"/>
        </w:rPr>
      </w:pPr>
      <w:r w:rsidRPr="00801680">
        <w:rPr>
          <w:rFonts w:ascii="Times New Roman" w:hAnsi="Times New Roman"/>
          <w:noProof/>
          <w:sz w:val="24"/>
          <w:szCs w:val="24"/>
        </w:rPr>
        <w:drawing>
          <wp:inline distT="0" distB="0" distL="0" distR="0">
            <wp:extent cx="2633980" cy="1828800"/>
            <wp:effectExtent l="0" t="0" r="0" b="0"/>
            <wp:docPr id="4" name="图片 36" descr="E:\manuscript 2014 co2 simulation\with time latitude figure\图\bias rmsewith time latitude\bias rmse with time_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descr="E:\manuscript 2014 co2 simulation\with time latitude figure\图\bias rmsewith time latitude\bias rmse with time_c.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33980" cy="1828800"/>
                    </a:xfrm>
                    <a:prstGeom prst="rect">
                      <a:avLst/>
                    </a:prstGeom>
                    <a:noFill/>
                    <a:ln>
                      <a:noFill/>
                    </a:ln>
                  </pic:spPr>
                </pic:pic>
              </a:graphicData>
            </a:graphic>
          </wp:inline>
        </w:drawing>
      </w:r>
      <w:r w:rsidRPr="00801680">
        <w:rPr>
          <w:rFonts w:ascii="Times New Roman" w:hAnsi="Times New Roman"/>
          <w:noProof/>
          <w:sz w:val="24"/>
          <w:szCs w:val="24"/>
        </w:rPr>
        <w:drawing>
          <wp:inline distT="0" distB="0" distL="0" distR="0">
            <wp:extent cx="2633980" cy="1828800"/>
            <wp:effectExtent l="0" t="0" r="0" b="0"/>
            <wp:docPr id="5" name="图片 37" descr="E:\manuscript 2014 co2 simulation\with time latitude figure\图\bias rmsewith time latitude\bias rmse with latitude_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descr="E:\manuscript 2014 co2 simulation\with time latitude figure\图\bias rmsewith time latitude\bias rmse with latitude_d.t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33980" cy="1828800"/>
                    </a:xfrm>
                    <a:prstGeom prst="rect">
                      <a:avLst/>
                    </a:prstGeom>
                    <a:noFill/>
                    <a:ln>
                      <a:noFill/>
                    </a:ln>
                  </pic:spPr>
                </pic:pic>
              </a:graphicData>
            </a:graphic>
          </wp:inline>
        </w:drawing>
      </w:r>
    </w:p>
    <w:p w:rsidR="003F2C46" w:rsidRPr="0047028A" w:rsidRDefault="00180195" w:rsidP="003F2C46">
      <w:pPr>
        <w:widowControl/>
        <w:spacing w:line="360" w:lineRule="auto"/>
        <w:rPr>
          <w:rFonts w:ascii="Times New Roman" w:hAnsi="Times New Roman"/>
          <w:bCs/>
          <w:kern w:val="0"/>
          <w:sz w:val="24"/>
          <w:szCs w:val="24"/>
        </w:rPr>
      </w:pPr>
      <w:r w:rsidRPr="00801680">
        <w:rPr>
          <w:rFonts w:ascii="Times New Roman" w:hAnsi="Times New Roman"/>
          <w:noProof/>
          <w:kern w:val="0"/>
          <w:sz w:val="24"/>
          <w:szCs w:val="24"/>
        </w:rPr>
        <w:drawing>
          <wp:inline distT="0" distB="0" distL="0" distR="0">
            <wp:extent cx="2633980" cy="1828800"/>
            <wp:effectExtent l="0" t="0" r="0" b="0"/>
            <wp:docPr id="6" name="图片 38" descr="E:\manuscript 2014 co2 simulation\with time latitude figure\图\bias rmsewith time latitude\bias rmse with time_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descr="E:\manuscript 2014 co2 simulation\with time latitude figure\图\bias rmsewith time latitude\bias rmse with time_e.t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33980" cy="1828800"/>
                    </a:xfrm>
                    <a:prstGeom prst="rect">
                      <a:avLst/>
                    </a:prstGeom>
                    <a:noFill/>
                    <a:ln>
                      <a:noFill/>
                    </a:ln>
                  </pic:spPr>
                </pic:pic>
              </a:graphicData>
            </a:graphic>
          </wp:inline>
        </w:drawing>
      </w:r>
      <w:r w:rsidRPr="00801680">
        <w:rPr>
          <w:rFonts w:ascii="Times New Roman" w:hAnsi="Times New Roman"/>
          <w:noProof/>
          <w:kern w:val="0"/>
          <w:sz w:val="24"/>
          <w:szCs w:val="24"/>
        </w:rPr>
        <w:drawing>
          <wp:inline distT="0" distB="0" distL="0" distR="0">
            <wp:extent cx="2633980" cy="1828800"/>
            <wp:effectExtent l="0" t="0" r="0" b="0"/>
            <wp:docPr id="7" name="图片 39" descr="E:\manuscript 2014 co2 simulation\with time latitude figure\图\bias rmsewith time latitude\bias rmse with latitude_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descr="E:\manuscript 2014 co2 simulation\with time latitude figure\图\bias rmsewith time latitude\bias rmse with latitude_f.t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33980" cy="1828800"/>
                    </a:xfrm>
                    <a:prstGeom prst="rect">
                      <a:avLst/>
                    </a:prstGeom>
                    <a:noFill/>
                    <a:ln>
                      <a:noFill/>
                    </a:ln>
                  </pic:spPr>
                </pic:pic>
              </a:graphicData>
            </a:graphic>
          </wp:inline>
        </w:drawing>
      </w:r>
    </w:p>
    <w:p w:rsidR="003F2C46" w:rsidRDefault="003F2C46" w:rsidP="003F2C46">
      <w:pPr>
        <w:spacing w:line="480" w:lineRule="auto"/>
        <w:ind w:left="1063" w:hangingChars="441" w:hanging="1063"/>
      </w:pPr>
      <w:r w:rsidRPr="00161AEB">
        <w:rPr>
          <w:rFonts w:ascii="Times New Roman" w:hAnsi="Times New Roman"/>
          <w:b/>
          <w:bCs/>
          <w:kern w:val="0"/>
          <w:sz w:val="24"/>
          <w:szCs w:val="24"/>
        </w:rPr>
        <w:t xml:space="preserve">Figure </w:t>
      </w:r>
      <w:r w:rsidRPr="00161AEB">
        <w:rPr>
          <w:rFonts w:ascii="Times New Roman" w:hAnsi="Times New Roman" w:hint="eastAsia"/>
          <w:b/>
          <w:bCs/>
          <w:kern w:val="0"/>
          <w:sz w:val="24"/>
          <w:szCs w:val="24"/>
        </w:rPr>
        <w:t>2</w:t>
      </w:r>
      <w:r w:rsidRPr="00161AEB">
        <w:rPr>
          <w:rFonts w:ascii="Times New Roman" w:hAnsi="Times New Roman"/>
          <w:b/>
          <w:bCs/>
          <w:kern w:val="0"/>
          <w:sz w:val="24"/>
          <w:szCs w:val="24"/>
        </w:rPr>
        <w:t>.</w:t>
      </w:r>
      <w:r>
        <w:rPr>
          <w:rFonts w:ascii="Times New Roman" w:hAnsi="Times New Roman" w:hint="eastAsia"/>
          <w:b/>
          <w:bCs/>
          <w:kern w:val="0"/>
          <w:sz w:val="24"/>
          <w:szCs w:val="24"/>
        </w:rPr>
        <w:t xml:space="preserve"> </w:t>
      </w:r>
      <w:r>
        <w:rPr>
          <w:rFonts w:ascii="Times New Roman" w:hAnsi="Times New Roman" w:hint="eastAsia"/>
          <w:bCs/>
          <w:kern w:val="0"/>
          <w:sz w:val="24"/>
          <w:szCs w:val="24"/>
        </w:rPr>
        <w:t>B</w:t>
      </w:r>
      <w:r w:rsidRPr="00161AEB">
        <w:rPr>
          <w:rFonts w:ascii="Times New Roman" w:hAnsi="Times New Roman" w:hint="eastAsia"/>
          <w:bCs/>
          <w:kern w:val="0"/>
          <w:sz w:val="24"/>
          <w:szCs w:val="24"/>
        </w:rPr>
        <w:t>ias</w:t>
      </w:r>
      <w:r w:rsidRPr="00161AEB">
        <w:rPr>
          <w:rFonts w:ascii="Times New Roman" w:hAnsi="Times New Roman"/>
          <w:bCs/>
          <w:kern w:val="0"/>
          <w:sz w:val="24"/>
          <w:szCs w:val="24"/>
        </w:rPr>
        <w:t xml:space="preserve"> (</w:t>
      </w:r>
      <w:r>
        <w:rPr>
          <w:rFonts w:ascii="Times New Roman" w:hAnsi="Times New Roman" w:hint="eastAsia"/>
          <w:bCs/>
          <w:kern w:val="0"/>
          <w:sz w:val="24"/>
          <w:szCs w:val="24"/>
        </w:rPr>
        <w:t xml:space="preserve">simulation-observation, </w:t>
      </w:r>
      <w:r w:rsidRPr="00161AEB">
        <w:rPr>
          <w:rFonts w:ascii="Times New Roman" w:hAnsi="Times New Roman"/>
          <w:bCs/>
          <w:kern w:val="0"/>
          <w:sz w:val="24"/>
          <w:szCs w:val="24"/>
        </w:rPr>
        <w:t>black</w:t>
      </w:r>
      <w:r w:rsidRPr="00161AEB">
        <w:rPr>
          <w:rFonts w:ascii="Times New Roman" w:hAnsi="Times New Roman" w:hint="eastAsia"/>
          <w:bCs/>
          <w:kern w:val="0"/>
          <w:sz w:val="24"/>
          <w:szCs w:val="24"/>
        </w:rPr>
        <w:t xml:space="preserve"> square</w:t>
      </w:r>
      <w:r w:rsidRPr="00161AEB">
        <w:rPr>
          <w:rFonts w:ascii="Times New Roman" w:hAnsi="Times New Roman"/>
          <w:bCs/>
          <w:kern w:val="0"/>
          <w:sz w:val="24"/>
          <w:szCs w:val="24"/>
        </w:rPr>
        <w:t xml:space="preserve">) and </w:t>
      </w:r>
      <w:r w:rsidRPr="00161AEB">
        <w:rPr>
          <w:rFonts w:ascii="Times New Roman" w:hAnsi="Times New Roman" w:hint="eastAsia"/>
          <w:bCs/>
          <w:kern w:val="0"/>
          <w:sz w:val="24"/>
          <w:szCs w:val="24"/>
        </w:rPr>
        <w:t>RMSE</w:t>
      </w:r>
      <w:r w:rsidRPr="00161AEB">
        <w:rPr>
          <w:rFonts w:ascii="Times New Roman" w:hAnsi="Times New Roman"/>
          <w:bCs/>
          <w:kern w:val="0"/>
          <w:sz w:val="24"/>
          <w:szCs w:val="24"/>
        </w:rPr>
        <w:t xml:space="preserve"> (red </w:t>
      </w:r>
      <w:r w:rsidRPr="00161AEB">
        <w:rPr>
          <w:rFonts w:ascii="Times New Roman" w:hAnsi="Times New Roman" w:hint="eastAsia"/>
          <w:bCs/>
          <w:kern w:val="0"/>
          <w:sz w:val="24"/>
          <w:szCs w:val="24"/>
        </w:rPr>
        <w:t>circle</w:t>
      </w:r>
      <w:r w:rsidRPr="00161AEB">
        <w:rPr>
          <w:rFonts w:ascii="Times New Roman" w:hAnsi="Times New Roman"/>
          <w:bCs/>
          <w:kern w:val="0"/>
          <w:sz w:val="24"/>
          <w:szCs w:val="24"/>
        </w:rPr>
        <w:t>)</w:t>
      </w:r>
      <w:r w:rsidRPr="00161AEB">
        <w:rPr>
          <w:rFonts w:ascii="Times New Roman" w:hAnsi="Times New Roman" w:hint="eastAsia"/>
          <w:bCs/>
          <w:kern w:val="0"/>
          <w:sz w:val="24"/>
          <w:szCs w:val="24"/>
        </w:rPr>
        <w:t xml:space="preserve"> of time-</w:t>
      </w:r>
      <w:r>
        <w:rPr>
          <w:rFonts w:ascii="Times New Roman" w:hAnsi="Times New Roman" w:hint="eastAsia"/>
          <w:bCs/>
          <w:kern w:val="0"/>
          <w:sz w:val="24"/>
          <w:szCs w:val="24"/>
        </w:rPr>
        <w:t xml:space="preserve"> (</w:t>
      </w:r>
      <w:r w:rsidRPr="00161AEB">
        <w:rPr>
          <w:rFonts w:ascii="Times New Roman" w:hAnsi="Times New Roman"/>
          <w:bCs/>
          <w:kern w:val="0"/>
          <w:sz w:val="24"/>
          <w:szCs w:val="24"/>
        </w:rPr>
        <w:t xml:space="preserve">(a) </w:t>
      </w:r>
      <w:r w:rsidRPr="00161AEB">
        <w:rPr>
          <w:rFonts w:ascii="Times New Roman" w:hAnsi="Times New Roman" w:hint="eastAsia"/>
          <w:bCs/>
          <w:kern w:val="0"/>
          <w:sz w:val="24"/>
          <w:szCs w:val="24"/>
        </w:rPr>
        <w:t>HIPPO-1</w:t>
      </w:r>
      <w:r w:rsidRPr="00161AEB">
        <w:rPr>
          <w:rFonts w:ascii="Times New Roman" w:hAnsi="Times New Roman"/>
          <w:bCs/>
          <w:kern w:val="0"/>
          <w:sz w:val="24"/>
          <w:szCs w:val="24"/>
        </w:rPr>
        <w:t xml:space="preserve">, (c) </w:t>
      </w:r>
      <w:r>
        <w:rPr>
          <w:rFonts w:ascii="Times New Roman" w:hAnsi="Times New Roman" w:hint="eastAsia"/>
          <w:bCs/>
          <w:kern w:val="0"/>
          <w:sz w:val="24"/>
          <w:szCs w:val="24"/>
        </w:rPr>
        <w:t>HIPPO-2,</w:t>
      </w:r>
      <w:r w:rsidRPr="00161AEB">
        <w:rPr>
          <w:rFonts w:ascii="Times New Roman" w:hAnsi="Times New Roman" w:hint="eastAsia"/>
          <w:bCs/>
          <w:kern w:val="0"/>
          <w:sz w:val="24"/>
          <w:szCs w:val="24"/>
        </w:rPr>
        <w:t xml:space="preserve"> (e) HIPPO-3</w:t>
      </w:r>
      <w:r>
        <w:rPr>
          <w:rFonts w:ascii="Times New Roman" w:hAnsi="Times New Roman" w:hint="eastAsia"/>
          <w:bCs/>
          <w:kern w:val="0"/>
          <w:sz w:val="24"/>
          <w:szCs w:val="24"/>
        </w:rPr>
        <w:t>) and latitude-varying (</w:t>
      </w:r>
      <w:r w:rsidRPr="00161AEB">
        <w:rPr>
          <w:rFonts w:ascii="Times New Roman" w:hAnsi="Times New Roman"/>
          <w:bCs/>
          <w:kern w:val="0"/>
          <w:sz w:val="24"/>
          <w:szCs w:val="24"/>
        </w:rPr>
        <w:t xml:space="preserve">(b) </w:t>
      </w:r>
      <w:r w:rsidRPr="00161AEB">
        <w:rPr>
          <w:rFonts w:ascii="Times New Roman" w:hAnsi="Times New Roman" w:hint="eastAsia"/>
          <w:bCs/>
          <w:kern w:val="0"/>
          <w:sz w:val="24"/>
          <w:szCs w:val="24"/>
        </w:rPr>
        <w:t>HIPPO-1</w:t>
      </w:r>
      <w:r w:rsidRPr="00161AEB">
        <w:rPr>
          <w:rFonts w:ascii="Times New Roman" w:hAnsi="Times New Roman"/>
          <w:bCs/>
          <w:kern w:val="0"/>
          <w:sz w:val="24"/>
          <w:szCs w:val="24"/>
        </w:rPr>
        <w:t>,</w:t>
      </w:r>
      <w:r w:rsidRPr="00161AEB">
        <w:rPr>
          <w:rFonts w:ascii="Times New Roman" w:hAnsi="Times New Roman" w:hint="eastAsia"/>
          <w:bCs/>
          <w:kern w:val="0"/>
          <w:sz w:val="24"/>
          <w:szCs w:val="24"/>
        </w:rPr>
        <w:t xml:space="preserve"> (d) HIPPO-2</w:t>
      </w:r>
      <w:r>
        <w:rPr>
          <w:rFonts w:ascii="Times New Roman" w:hAnsi="Times New Roman" w:hint="eastAsia"/>
          <w:bCs/>
          <w:kern w:val="0"/>
          <w:sz w:val="24"/>
          <w:szCs w:val="24"/>
        </w:rPr>
        <w:t>,</w:t>
      </w:r>
      <w:r w:rsidRPr="00161AEB">
        <w:rPr>
          <w:rFonts w:ascii="Times New Roman" w:hAnsi="Times New Roman" w:hint="eastAsia"/>
          <w:bCs/>
          <w:kern w:val="0"/>
          <w:sz w:val="24"/>
          <w:szCs w:val="24"/>
        </w:rPr>
        <w:t xml:space="preserve"> (f) HIPPO-3</w:t>
      </w:r>
      <w:r>
        <w:rPr>
          <w:rFonts w:ascii="Times New Roman" w:hAnsi="Times New Roman" w:hint="eastAsia"/>
          <w:bCs/>
          <w:kern w:val="0"/>
          <w:sz w:val="24"/>
          <w:szCs w:val="24"/>
        </w:rPr>
        <w:t xml:space="preserve">) </w:t>
      </w:r>
      <w:r w:rsidRPr="00161AEB">
        <w:rPr>
          <w:rFonts w:ascii="Times New Roman" w:hAnsi="Times New Roman"/>
          <w:bCs/>
          <w:kern w:val="0"/>
          <w:sz w:val="24"/>
          <w:szCs w:val="24"/>
        </w:rPr>
        <w:t>CO</w:t>
      </w:r>
      <w:r w:rsidRPr="00161AEB">
        <w:rPr>
          <w:rFonts w:ascii="Times New Roman" w:hAnsi="Times New Roman"/>
          <w:bCs/>
          <w:kern w:val="0"/>
          <w:sz w:val="24"/>
          <w:szCs w:val="24"/>
          <w:vertAlign w:val="subscript"/>
        </w:rPr>
        <w:t>2</w:t>
      </w:r>
      <w:r>
        <w:rPr>
          <w:rFonts w:ascii="Times New Roman" w:hAnsi="Times New Roman"/>
          <w:bCs/>
          <w:kern w:val="0"/>
          <w:sz w:val="24"/>
          <w:szCs w:val="24"/>
          <w:vertAlign w:val="subscript"/>
        </w:rPr>
        <w:t xml:space="preserve"> </w:t>
      </w:r>
      <w:r w:rsidRPr="00161AEB">
        <w:rPr>
          <w:rFonts w:ascii="Times New Roman" w:hAnsi="Times New Roman"/>
          <w:bCs/>
          <w:kern w:val="0"/>
          <w:sz w:val="24"/>
          <w:szCs w:val="24"/>
        </w:rPr>
        <w:t>concentration data</w:t>
      </w:r>
      <w:r w:rsidRPr="00161AEB">
        <w:rPr>
          <w:rFonts w:ascii="Times New Roman" w:hAnsi="Times New Roman" w:hint="eastAsia"/>
          <w:bCs/>
          <w:kern w:val="0"/>
          <w:sz w:val="24"/>
          <w:szCs w:val="24"/>
        </w:rPr>
        <w:t>.</w:t>
      </w:r>
    </w:p>
    <w:p w:rsidR="003F2C46" w:rsidRDefault="003F2C46" w:rsidP="003F2C46">
      <w:pPr>
        <w:widowControl/>
        <w:spacing w:line="480" w:lineRule="auto"/>
        <w:ind w:firstLineChars="100" w:firstLine="240"/>
        <w:rPr>
          <w:rFonts w:ascii="Times New Roman" w:hAnsi="Times New Roman"/>
          <w:sz w:val="24"/>
          <w:szCs w:val="24"/>
        </w:rPr>
      </w:pPr>
    </w:p>
    <w:p w:rsidR="003F2C46" w:rsidRDefault="003F2C46" w:rsidP="003F2C46">
      <w:pPr>
        <w:widowControl/>
        <w:spacing w:line="480" w:lineRule="auto"/>
        <w:ind w:firstLineChars="100" w:firstLine="240"/>
        <w:rPr>
          <w:rFonts w:ascii="Times New Roman" w:hAnsi="Times New Roman"/>
          <w:bCs/>
          <w:kern w:val="0"/>
          <w:sz w:val="24"/>
          <w:szCs w:val="24"/>
        </w:rPr>
      </w:pPr>
    </w:p>
    <w:p w:rsidR="003F2C46" w:rsidRDefault="003F2C46" w:rsidP="003F2C46">
      <w:pPr>
        <w:widowControl/>
        <w:spacing w:line="480" w:lineRule="auto"/>
        <w:ind w:firstLineChars="100" w:firstLine="240"/>
        <w:rPr>
          <w:rFonts w:ascii="Times New Roman" w:hAnsi="Times New Roman"/>
          <w:bCs/>
          <w:kern w:val="0"/>
          <w:sz w:val="24"/>
          <w:szCs w:val="24"/>
        </w:rPr>
      </w:pPr>
    </w:p>
    <w:p w:rsidR="003F2C46" w:rsidRDefault="003F2C46" w:rsidP="003F2C46">
      <w:pPr>
        <w:widowControl/>
        <w:spacing w:line="480" w:lineRule="auto"/>
        <w:ind w:firstLineChars="100" w:firstLine="240"/>
        <w:rPr>
          <w:rFonts w:ascii="Times New Roman" w:hAnsi="Times New Roman"/>
          <w:bCs/>
          <w:kern w:val="0"/>
          <w:sz w:val="24"/>
          <w:szCs w:val="24"/>
        </w:rPr>
      </w:pPr>
    </w:p>
    <w:p w:rsidR="00C77F41" w:rsidRDefault="00180195" w:rsidP="00C77F41">
      <w:r>
        <w:rPr>
          <w:noProof/>
        </w:rPr>
        <w:lastRenderedPageBreak/>
        <w:drawing>
          <wp:anchor distT="0" distB="0" distL="114300" distR="114300" simplePos="0" relativeHeight="251656704" behindDoc="0" locked="0" layoutInCell="1" allowOverlap="1">
            <wp:simplePos x="0" y="0"/>
            <wp:positionH relativeFrom="margin">
              <wp:posOffset>1266825</wp:posOffset>
            </wp:positionH>
            <wp:positionV relativeFrom="paragraph">
              <wp:posOffset>8890</wp:posOffset>
            </wp:positionV>
            <wp:extent cx="3190875" cy="2441575"/>
            <wp:effectExtent l="0" t="0" r="9525" b="0"/>
            <wp:wrapNone/>
            <wp:docPr id="46" name="图片 7" descr="E:\manuscript 2014 co2 simulation\figure\standard model figure\co2 t alt 0901\压缩后的图像\lat_bia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E:\manuscript 2014 co2 simulation\figure\standard model figure\co2 t alt 0901\压缩后的图像\lat_bias.t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90875" cy="2441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752" behindDoc="0" locked="0" layoutInCell="1" allowOverlap="1">
            <wp:simplePos x="0" y="0"/>
            <wp:positionH relativeFrom="margin">
              <wp:posOffset>2781300</wp:posOffset>
            </wp:positionH>
            <wp:positionV relativeFrom="paragraph">
              <wp:posOffset>2335530</wp:posOffset>
            </wp:positionV>
            <wp:extent cx="2997200" cy="2295525"/>
            <wp:effectExtent l="0" t="0" r="0" b="9525"/>
            <wp:wrapNone/>
            <wp:docPr id="45" name="图片 10" descr="E:\manuscript 2014 co2 simulation\figure\standard model figure\co2 t alt 100304\压缩后的图像\bias_plo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E:\manuscript 2014 co2 simulation\figure\standard model figure\co2 t alt 100304\压缩后的图像\bias_plot.t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97200" cy="22955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180195" w:rsidP="00C77F41">
      <w:r>
        <w:rPr>
          <w:noProof/>
        </w:rPr>
        <w:drawing>
          <wp:anchor distT="0" distB="0" distL="114300" distR="114300" simplePos="0" relativeHeight="251657728" behindDoc="0" locked="0" layoutInCell="1" allowOverlap="1">
            <wp:simplePos x="0" y="0"/>
            <wp:positionH relativeFrom="column">
              <wp:posOffset>95250</wp:posOffset>
            </wp:positionH>
            <wp:positionV relativeFrom="paragraph">
              <wp:posOffset>179070</wp:posOffset>
            </wp:positionV>
            <wp:extent cx="2948940" cy="2257425"/>
            <wp:effectExtent l="0" t="0" r="3810" b="9525"/>
            <wp:wrapNone/>
            <wp:docPr id="44" name="图片 9" descr="E:\manuscript 2014 co2 simulation\figure\standard model figure\co2 t alt 0911\压缩后的图像\lat_bia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descr="E:\manuscript 2014 co2 simulation\figure\standard model figure\co2 t alt 0911\压缩后的图像\lat_bias.t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48940" cy="22574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Default="00C77F41" w:rsidP="00C77F41"/>
    <w:p w:rsidR="00C77F41" w:rsidRPr="00B01D17" w:rsidRDefault="00C77F41" w:rsidP="00C77F41">
      <w:pPr>
        <w:snapToGrid w:val="0"/>
        <w:spacing w:line="500" w:lineRule="exact"/>
        <w:ind w:firstLineChars="100" w:firstLine="241"/>
        <w:jc w:val="center"/>
        <w:rPr>
          <w:rFonts w:ascii="Times New Roman" w:hAnsi="Times New Roman"/>
          <w:sz w:val="24"/>
          <w:szCs w:val="24"/>
        </w:rPr>
      </w:pPr>
      <w:r w:rsidRPr="00C77F41">
        <w:rPr>
          <w:rFonts w:ascii="Times New Roman" w:hAnsi="Times New Roman"/>
          <w:b/>
          <w:sz w:val="24"/>
          <w:szCs w:val="24"/>
        </w:rPr>
        <w:t>Figure 3</w:t>
      </w:r>
      <w:r w:rsidRPr="00C77F41">
        <w:rPr>
          <w:rFonts w:ascii="Times New Roman" w:hAnsi="Times New Roman" w:hint="eastAsia"/>
          <w:b/>
          <w:sz w:val="24"/>
          <w:szCs w:val="24"/>
        </w:rPr>
        <w:t>.</w:t>
      </w:r>
      <w:r w:rsidRPr="00B01D17">
        <w:rPr>
          <w:rFonts w:ascii="Times New Roman" w:hAnsi="Times New Roman"/>
          <w:sz w:val="24"/>
          <w:szCs w:val="24"/>
        </w:rPr>
        <w:t xml:space="preserve"> </w:t>
      </w:r>
      <w:r>
        <w:rPr>
          <w:rFonts w:ascii="Times New Roman" w:hAnsi="Times New Roman"/>
          <w:sz w:val="24"/>
          <w:szCs w:val="24"/>
        </w:rPr>
        <w:t xml:space="preserve">Change of flight height and </w:t>
      </w:r>
      <w:r w:rsidR="008F1806">
        <w:rPr>
          <w:rFonts w:ascii="Times New Roman" w:hAnsi="Times New Roman"/>
          <w:sz w:val="24"/>
          <w:szCs w:val="24"/>
        </w:rPr>
        <w:t xml:space="preserve">difference </w:t>
      </w:r>
      <w:r>
        <w:rPr>
          <w:rFonts w:ascii="Times New Roman" w:hAnsi="Times New Roman"/>
          <w:sz w:val="24"/>
          <w:szCs w:val="24"/>
        </w:rPr>
        <w:t>between simulation and</w:t>
      </w:r>
      <w:r w:rsidR="000434FD">
        <w:rPr>
          <w:rFonts w:ascii="Times New Roman" w:hAnsi="Times New Roman"/>
          <w:sz w:val="24"/>
          <w:szCs w:val="24"/>
        </w:rPr>
        <w:t xml:space="preserve"> </w:t>
      </w:r>
      <w:r>
        <w:rPr>
          <w:rFonts w:ascii="Times New Roman" w:hAnsi="Times New Roman"/>
          <w:sz w:val="24"/>
          <w:szCs w:val="24"/>
        </w:rPr>
        <w:t>observation of</w:t>
      </w:r>
      <w:r w:rsidRPr="00FE01D8">
        <w:rPr>
          <w:rFonts w:ascii="Times New Roman" w:hAnsi="Times New Roman"/>
          <w:sz w:val="24"/>
          <w:szCs w:val="24"/>
        </w:rPr>
        <w:t xml:space="preserve"> </w:t>
      </w:r>
      <w:r w:rsidRPr="00B01D17">
        <w:rPr>
          <w:rFonts w:ascii="Times New Roman" w:hAnsi="Times New Roman"/>
          <w:sz w:val="24"/>
          <w:szCs w:val="24"/>
        </w:rPr>
        <w:t>HIPPO-1,</w:t>
      </w:r>
      <w:r w:rsidR="008F1806">
        <w:rPr>
          <w:rFonts w:ascii="Times New Roman" w:hAnsi="Times New Roman"/>
          <w:sz w:val="24"/>
          <w:szCs w:val="24"/>
        </w:rPr>
        <w:t xml:space="preserve"> </w:t>
      </w:r>
      <w:r w:rsidRPr="00B01D17">
        <w:rPr>
          <w:rFonts w:ascii="Times New Roman" w:hAnsi="Times New Roman"/>
          <w:sz w:val="24"/>
          <w:szCs w:val="24"/>
        </w:rPr>
        <w:t>2,</w:t>
      </w:r>
      <w:r>
        <w:rPr>
          <w:rFonts w:ascii="Times New Roman" w:hAnsi="Times New Roman"/>
          <w:sz w:val="24"/>
          <w:szCs w:val="24"/>
        </w:rPr>
        <w:t xml:space="preserve"> </w:t>
      </w:r>
      <w:r w:rsidRPr="00B01D17">
        <w:rPr>
          <w:rFonts w:ascii="Times New Roman" w:hAnsi="Times New Roman"/>
          <w:sz w:val="24"/>
          <w:szCs w:val="24"/>
        </w:rPr>
        <w:t>3</w:t>
      </w:r>
      <w:r>
        <w:rPr>
          <w:rFonts w:ascii="Times New Roman" w:hAnsi="Times New Roman"/>
          <w:sz w:val="24"/>
          <w:szCs w:val="24"/>
        </w:rPr>
        <w:t xml:space="preserve"> with latitude.</w:t>
      </w:r>
    </w:p>
    <w:p w:rsidR="003F2C46" w:rsidRPr="008F1806" w:rsidRDefault="003F2C46" w:rsidP="003F2C46">
      <w:pPr>
        <w:widowControl/>
        <w:spacing w:line="480" w:lineRule="auto"/>
        <w:ind w:firstLineChars="100" w:firstLine="240"/>
        <w:rPr>
          <w:rFonts w:ascii="Times New Roman" w:hAnsi="Times New Roman"/>
          <w:bCs/>
          <w:kern w:val="0"/>
          <w:sz w:val="24"/>
          <w:szCs w:val="24"/>
        </w:rPr>
      </w:pPr>
    </w:p>
    <w:p w:rsidR="00C77F41" w:rsidRPr="008F1806" w:rsidRDefault="00C77F41" w:rsidP="003F2C46">
      <w:pPr>
        <w:widowControl/>
        <w:spacing w:line="480" w:lineRule="auto"/>
        <w:ind w:firstLineChars="100" w:firstLine="240"/>
        <w:rPr>
          <w:rFonts w:ascii="Times New Roman" w:hAnsi="Times New Roman"/>
          <w:bCs/>
          <w:kern w:val="0"/>
          <w:sz w:val="24"/>
          <w:szCs w:val="24"/>
        </w:rPr>
      </w:pPr>
    </w:p>
    <w:p w:rsidR="00C77F41" w:rsidRDefault="00C77F41" w:rsidP="003F2C46">
      <w:pPr>
        <w:widowControl/>
        <w:spacing w:line="480" w:lineRule="auto"/>
        <w:ind w:firstLineChars="100" w:firstLine="240"/>
        <w:rPr>
          <w:rFonts w:ascii="Times New Roman" w:hAnsi="Times New Roman"/>
          <w:bCs/>
          <w:kern w:val="0"/>
          <w:sz w:val="24"/>
          <w:szCs w:val="24"/>
        </w:rPr>
      </w:pPr>
    </w:p>
    <w:p w:rsidR="00C77F41" w:rsidRPr="00C77F41" w:rsidRDefault="00C77F41" w:rsidP="003F2C46">
      <w:pPr>
        <w:widowControl/>
        <w:spacing w:line="480" w:lineRule="auto"/>
        <w:ind w:firstLineChars="100" w:firstLine="240"/>
        <w:rPr>
          <w:rFonts w:ascii="Times New Roman" w:hAnsi="Times New Roman"/>
          <w:bCs/>
          <w:kern w:val="0"/>
          <w:sz w:val="24"/>
          <w:szCs w:val="24"/>
        </w:rPr>
      </w:pPr>
    </w:p>
    <w:p w:rsidR="003F2C46" w:rsidRPr="0047028A" w:rsidRDefault="00180195" w:rsidP="003F2C46">
      <w:pPr>
        <w:widowControl/>
        <w:spacing w:line="360" w:lineRule="auto"/>
        <w:rPr>
          <w:rFonts w:ascii="Times New Roman" w:hAnsi="Times New Roman"/>
          <w:bCs/>
          <w:kern w:val="0"/>
          <w:sz w:val="24"/>
          <w:szCs w:val="24"/>
        </w:rPr>
      </w:pPr>
      <w:r w:rsidRPr="00801680">
        <w:rPr>
          <w:rFonts w:ascii="Times New Roman" w:hAnsi="Times New Roman"/>
          <w:noProof/>
          <w:kern w:val="0"/>
          <w:sz w:val="24"/>
          <w:szCs w:val="24"/>
        </w:rPr>
        <w:lastRenderedPageBreak/>
        <w:drawing>
          <wp:inline distT="0" distB="0" distL="0" distR="0">
            <wp:extent cx="2586355" cy="1978660"/>
            <wp:effectExtent l="0" t="0" r="4445" b="2540"/>
            <wp:docPr id="8" name="图片 40" descr="C:\Users\sc\Desktop\图\HIPPO-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descr="C:\Users\sc\Desktop\图\HIPPO-1\1.t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86355" cy="1978660"/>
                    </a:xfrm>
                    <a:prstGeom prst="rect">
                      <a:avLst/>
                    </a:prstGeom>
                    <a:noFill/>
                    <a:ln>
                      <a:noFill/>
                    </a:ln>
                  </pic:spPr>
                </pic:pic>
              </a:graphicData>
            </a:graphic>
          </wp:inline>
        </w:drawing>
      </w:r>
      <w:r w:rsidRPr="00801680">
        <w:rPr>
          <w:rFonts w:ascii="Times New Roman" w:hAnsi="Times New Roman"/>
          <w:noProof/>
          <w:kern w:val="0"/>
          <w:sz w:val="24"/>
          <w:szCs w:val="24"/>
        </w:rPr>
        <w:drawing>
          <wp:inline distT="0" distB="0" distL="0" distR="0">
            <wp:extent cx="2586355" cy="1978660"/>
            <wp:effectExtent l="0" t="0" r="4445" b="2540"/>
            <wp:docPr id="9" name="图片 41" descr="C:\Users\sc\Desktop\图\HIPPO-1\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descr="C:\Users\sc\Desktop\图\HIPPO-1\2.t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86355" cy="1978660"/>
                    </a:xfrm>
                    <a:prstGeom prst="rect">
                      <a:avLst/>
                    </a:prstGeom>
                    <a:noFill/>
                    <a:ln>
                      <a:noFill/>
                    </a:ln>
                  </pic:spPr>
                </pic:pic>
              </a:graphicData>
            </a:graphic>
          </wp:inline>
        </w:drawing>
      </w:r>
    </w:p>
    <w:p w:rsidR="003F2C46" w:rsidRPr="0047028A" w:rsidRDefault="00180195" w:rsidP="003F2C46">
      <w:pPr>
        <w:widowControl/>
        <w:spacing w:line="360" w:lineRule="auto"/>
        <w:rPr>
          <w:rFonts w:ascii="Times New Roman" w:hAnsi="Times New Roman"/>
          <w:bCs/>
          <w:kern w:val="0"/>
          <w:sz w:val="24"/>
          <w:szCs w:val="24"/>
        </w:rPr>
      </w:pPr>
      <w:r w:rsidRPr="00801680">
        <w:rPr>
          <w:rFonts w:ascii="Times New Roman" w:hAnsi="Times New Roman"/>
          <w:noProof/>
          <w:kern w:val="0"/>
          <w:sz w:val="24"/>
          <w:szCs w:val="24"/>
        </w:rPr>
        <w:drawing>
          <wp:inline distT="0" distB="0" distL="0" distR="0">
            <wp:extent cx="2586355" cy="1978660"/>
            <wp:effectExtent l="0" t="0" r="4445" b="2540"/>
            <wp:docPr id="10" name="图片 42" descr="C:\Users\sc\Desktop\图\HIPPO-1\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descr="C:\Users\sc\Desktop\图\HIPPO-1\8.t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86355" cy="1978660"/>
                    </a:xfrm>
                    <a:prstGeom prst="rect">
                      <a:avLst/>
                    </a:prstGeom>
                    <a:noFill/>
                    <a:ln>
                      <a:noFill/>
                    </a:ln>
                  </pic:spPr>
                </pic:pic>
              </a:graphicData>
            </a:graphic>
          </wp:inline>
        </w:drawing>
      </w:r>
      <w:r w:rsidRPr="00801680">
        <w:rPr>
          <w:rFonts w:ascii="Times New Roman" w:hAnsi="Times New Roman"/>
          <w:noProof/>
          <w:kern w:val="0"/>
          <w:sz w:val="24"/>
          <w:szCs w:val="24"/>
        </w:rPr>
        <w:drawing>
          <wp:inline distT="0" distB="0" distL="0" distR="0">
            <wp:extent cx="2586355" cy="1978660"/>
            <wp:effectExtent l="0" t="0" r="4445" b="2540"/>
            <wp:docPr id="11" name="图片 43" descr="C:\Users\sc\Desktop\图\HIPPO-1\1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descr="C:\Users\sc\Desktop\图\HIPPO-1\13.t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86355" cy="1978660"/>
                    </a:xfrm>
                    <a:prstGeom prst="rect">
                      <a:avLst/>
                    </a:prstGeom>
                    <a:noFill/>
                    <a:ln>
                      <a:noFill/>
                    </a:ln>
                  </pic:spPr>
                </pic:pic>
              </a:graphicData>
            </a:graphic>
          </wp:inline>
        </w:drawing>
      </w:r>
    </w:p>
    <w:p w:rsidR="003F2C46" w:rsidRPr="0047028A" w:rsidRDefault="00180195" w:rsidP="003F2C46">
      <w:pPr>
        <w:widowControl/>
        <w:spacing w:line="360" w:lineRule="auto"/>
        <w:rPr>
          <w:rFonts w:ascii="Times New Roman" w:hAnsi="Times New Roman"/>
          <w:bCs/>
          <w:kern w:val="0"/>
          <w:sz w:val="24"/>
          <w:szCs w:val="24"/>
        </w:rPr>
      </w:pPr>
      <w:r w:rsidRPr="00801680">
        <w:rPr>
          <w:rFonts w:ascii="Times New Roman" w:hAnsi="Times New Roman"/>
          <w:noProof/>
          <w:kern w:val="0"/>
          <w:sz w:val="24"/>
          <w:szCs w:val="24"/>
        </w:rPr>
        <w:drawing>
          <wp:inline distT="0" distB="0" distL="0" distR="0">
            <wp:extent cx="2586355" cy="1978660"/>
            <wp:effectExtent l="0" t="0" r="4445" b="2540"/>
            <wp:docPr id="12" name="图片 44" descr="C:\Users\sc\Desktop\图\HIPPO-1\2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descr="C:\Users\sc\Desktop\图\HIPPO-1\22.t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86355" cy="1978660"/>
                    </a:xfrm>
                    <a:prstGeom prst="rect">
                      <a:avLst/>
                    </a:prstGeom>
                    <a:noFill/>
                    <a:ln>
                      <a:noFill/>
                    </a:ln>
                  </pic:spPr>
                </pic:pic>
              </a:graphicData>
            </a:graphic>
          </wp:inline>
        </w:drawing>
      </w:r>
      <w:r w:rsidRPr="00801680">
        <w:rPr>
          <w:rFonts w:ascii="Times New Roman" w:hAnsi="Times New Roman"/>
          <w:noProof/>
          <w:kern w:val="0"/>
          <w:sz w:val="24"/>
          <w:szCs w:val="24"/>
        </w:rPr>
        <w:drawing>
          <wp:inline distT="0" distB="0" distL="0" distR="0">
            <wp:extent cx="2586355" cy="1978660"/>
            <wp:effectExtent l="0" t="0" r="4445" b="2540"/>
            <wp:docPr id="13" name="图片 45" descr="C:\Users\sc\Desktop\图\HIPPO-1\2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 descr="C:\Users\sc\Desktop\图\HIPPO-1\24.t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86355" cy="1978660"/>
                    </a:xfrm>
                    <a:prstGeom prst="rect">
                      <a:avLst/>
                    </a:prstGeom>
                    <a:noFill/>
                    <a:ln>
                      <a:noFill/>
                    </a:ln>
                  </pic:spPr>
                </pic:pic>
              </a:graphicData>
            </a:graphic>
          </wp:inline>
        </w:drawing>
      </w:r>
    </w:p>
    <w:p w:rsidR="003F2C46" w:rsidRDefault="003F2C46" w:rsidP="003F2C46">
      <w:pPr>
        <w:widowControl/>
        <w:spacing w:line="480" w:lineRule="auto"/>
        <w:ind w:left="1063" w:hangingChars="441" w:hanging="1063"/>
        <w:rPr>
          <w:rFonts w:ascii="Times New Roman" w:hAnsi="Times New Roman"/>
          <w:bCs/>
          <w:kern w:val="0"/>
          <w:sz w:val="24"/>
          <w:szCs w:val="24"/>
        </w:rPr>
      </w:pPr>
      <w:r w:rsidRPr="00FA749B">
        <w:rPr>
          <w:rFonts w:ascii="Times New Roman" w:hAnsi="Times New Roman"/>
          <w:b/>
          <w:bCs/>
          <w:kern w:val="0"/>
          <w:sz w:val="24"/>
          <w:szCs w:val="24"/>
        </w:rPr>
        <w:t xml:space="preserve">Figure </w:t>
      </w:r>
      <w:r w:rsidR="00C77F41">
        <w:rPr>
          <w:rFonts w:ascii="Times New Roman" w:hAnsi="Times New Roman"/>
          <w:b/>
          <w:bCs/>
          <w:kern w:val="0"/>
          <w:sz w:val="24"/>
          <w:szCs w:val="24"/>
        </w:rPr>
        <w:t>4</w:t>
      </w:r>
      <w:r w:rsidRPr="00FA749B">
        <w:rPr>
          <w:rFonts w:ascii="Times New Roman" w:hAnsi="Times New Roman"/>
          <w:b/>
          <w:bCs/>
          <w:kern w:val="0"/>
          <w:sz w:val="24"/>
          <w:szCs w:val="24"/>
        </w:rPr>
        <w:t>.</w:t>
      </w:r>
      <w:r>
        <w:rPr>
          <w:rFonts w:ascii="Times New Roman" w:hAnsi="Times New Roman" w:hint="eastAsia"/>
          <w:b/>
          <w:bCs/>
          <w:kern w:val="0"/>
          <w:sz w:val="24"/>
          <w:szCs w:val="24"/>
        </w:rPr>
        <w:t xml:space="preserve"> </w:t>
      </w:r>
      <w:r w:rsidRPr="0047028A">
        <w:rPr>
          <w:rFonts w:ascii="Times New Roman" w:hAnsi="Times New Roman"/>
          <w:bCs/>
          <w:kern w:val="0"/>
          <w:sz w:val="24"/>
          <w:szCs w:val="24"/>
        </w:rPr>
        <w:t>V</w:t>
      </w:r>
      <w:r w:rsidRPr="000C1194">
        <w:rPr>
          <w:rFonts w:ascii="Times New Roman" w:hAnsi="Times New Roman"/>
          <w:bCs/>
          <w:kern w:val="0"/>
          <w:sz w:val="24"/>
          <w:szCs w:val="24"/>
        </w:rPr>
        <w:t>ertical pr</w:t>
      </w:r>
      <w:r>
        <w:rPr>
          <w:rFonts w:ascii="Times New Roman" w:hAnsi="Times New Roman"/>
          <w:bCs/>
          <w:kern w:val="0"/>
          <w:sz w:val="24"/>
          <w:szCs w:val="24"/>
        </w:rPr>
        <w:t xml:space="preserve">ofiles from near-surface to </w:t>
      </w:r>
      <w:r>
        <w:rPr>
          <w:rFonts w:ascii="Times New Roman" w:hAnsi="Times New Roman" w:hint="eastAsia"/>
          <w:bCs/>
          <w:kern w:val="0"/>
          <w:sz w:val="24"/>
          <w:szCs w:val="24"/>
        </w:rPr>
        <w:t>the LS</w:t>
      </w:r>
      <w:r w:rsidRPr="00210C66">
        <w:rPr>
          <w:rFonts w:ascii="Times New Roman" w:hAnsi="Times New Roman"/>
          <w:bCs/>
          <w:kern w:val="0"/>
          <w:sz w:val="24"/>
          <w:szCs w:val="24"/>
        </w:rPr>
        <w:t xml:space="preserve"> for HIPPO-1</w:t>
      </w:r>
      <w:r>
        <w:rPr>
          <w:rFonts w:ascii="Times New Roman" w:hAnsi="Times New Roman" w:hint="eastAsia"/>
          <w:bCs/>
          <w:kern w:val="0"/>
          <w:sz w:val="24"/>
          <w:szCs w:val="24"/>
        </w:rPr>
        <w:t xml:space="preserve">, panels represent the vertical profiles of observation (black </w:t>
      </w:r>
      <w:r>
        <w:rPr>
          <w:rFonts w:ascii="Times New Roman" w:hAnsi="Times New Roman"/>
          <w:bCs/>
          <w:kern w:val="0"/>
          <w:sz w:val="24"/>
          <w:szCs w:val="24"/>
        </w:rPr>
        <w:t>square</w:t>
      </w:r>
      <w:r>
        <w:rPr>
          <w:rFonts w:ascii="Times New Roman" w:hAnsi="Times New Roman" w:hint="eastAsia"/>
          <w:bCs/>
          <w:kern w:val="0"/>
          <w:sz w:val="24"/>
          <w:szCs w:val="24"/>
        </w:rPr>
        <w:t xml:space="preserve">), simulation (blue </w:t>
      </w:r>
      <w:r>
        <w:rPr>
          <w:rFonts w:ascii="Times New Roman" w:hAnsi="Times New Roman"/>
          <w:bCs/>
          <w:kern w:val="0"/>
          <w:sz w:val="24"/>
          <w:szCs w:val="24"/>
        </w:rPr>
        <w:t>square</w:t>
      </w:r>
      <w:r>
        <w:rPr>
          <w:rFonts w:ascii="Times New Roman" w:hAnsi="Times New Roman" w:hint="eastAsia"/>
          <w:bCs/>
          <w:kern w:val="0"/>
          <w:sz w:val="24"/>
          <w:szCs w:val="24"/>
        </w:rPr>
        <w:t xml:space="preserve">) and potential temperature (red </w:t>
      </w:r>
      <w:r>
        <w:rPr>
          <w:rFonts w:ascii="Times New Roman" w:hAnsi="Times New Roman"/>
          <w:bCs/>
          <w:kern w:val="0"/>
          <w:sz w:val="24"/>
          <w:szCs w:val="24"/>
        </w:rPr>
        <w:t>square</w:t>
      </w:r>
      <w:r>
        <w:rPr>
          <w:rFonts w:ascii="Times New Roman" w:hAnsi="Times New Roman" w:hint="eastAsia"/>
          <w:bCs/>
          <w:kern w:val="0"/>
          <w:sz w:val="24"/>
          <w:szCs w:val="24"/>
        </w:rPr>
        <w:t>) in Southern ((a) high-, (b) mid-, (c) low- latitude), and Northern Hemisphere ((d) low- , (e) mid-, (f) high- latitude)</w:t>
      </w:r>
      <w:r w:rsidRPr="00210C66">
        <w:rPr>
          <w:rFonts w:ascii="Times New Roman" w:hAnsi="Times New Roman"/>
          <w:bCs/>
          <w:kern w:val="0"/>
          <w:sz w:val="24"/>
          <w:szCs w:val="24"/>
        </w:rPr>
        <w:t>.</w:t>
      </w:r>
    </w:p>
    <w:p w:rsidR="00B64A8B" w:rsidRPr="005002A7" w:rsidRDefault="00B64A8B" w:rsidP="00B64A8B">
      <w:pPr>
        <w:snapToGrid w:val="0"/>
        <w:spacing w:line="360" w:lineRule="auto"/>
        <w:rPr>
          <w:rFonts w:ascii="Times New Roman" w:hAnsi="Times New Roman"/>
          <w:sz w:val="24"/>
          <w:szCs w:val="24"/>
        </w:rPr>
      </w:pPr>
    </w:p>
    <w:p w:rsidR="00B64A8B" w:rsidRPr="005002A7" w:rsidRDefault="00180195" w:rsidP="00B64A8B">
      <w:pPr>
        <w:autoSpaceDE w:val="0"/>
        <w:autoSpaceDN w:val="0"/>
        <w:adjustRightInd w:val="0"/>
        <w:spacing w:line="360" w:lineRule="auto"/>
        <w:rPr>
          <w:rFonts w:ascii="Times New Roman" w:hAnsi="Times New Roman"/>
          <w:sz w:val="24"/>
          <w:szCs w:val="24"/>
        </w:rPr>
      </w:pPr>
      <w:r w:rsidRPr="00B64A8B">
        <w:rPr>
          <w:rFonts w:ascii="Times New Roman" w:hAnsi="Times New Roman"/>
          <w:noProof/>
          <w:sz w:val="24"/>
          <w:szCs w:val="24"/>
        </w:rPr>
        <w:lastRenderedPageBreak/>
        <w:drawing>
          <wp:inline distT="0" distB="0" distL="0" distR="0">
            <wp:extent cx="2606675" cy="1835785"/>
            <wp:effectExtent l="0" t="0" r="3175" b="0"/>
            <wp:docPr id="14" name="图片 6" descr="E:\manuscript 2014 co2 simulation\figure\standard model figure\文章中的图\HIPPO-1\bias-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E:\manuscript 2014 co2 simulation\figure\standard model figure\文章中的图\HIPPO-1\bias-1.t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r w:rsidRPr="00B64A8B">
        <w:rPr>
          <w:rFonts w:ascii="Times New Roman" w:hAnsi="Times New Roman"/>
          <w:noProof/>
          <w:sz w:val="24"/>
          <w:szCs w:val="24"/>
        </w:rPr>
        <w:drawing>
          <wp:inline distT="0" distB="0" distL="0" distR="0">
            <wp:extent cx="2606675" cy="1835785"/>
            <wp:effectExtent l="0" t="0" r="3175" b="0"/>
            <wp:docPr id="15" name="图片 8" descr="E:\manuscript 2014 co2 simulation\figure\standard model figure\文章中的图\HIPPO-1\bias-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E:\manuscript 2014 co2 simulation\figure\standard model figure\文章中的图\HIPPO-1\bias-2.t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p>
    <w:p w:rsidR="00B64A8B" w:rsidRPr="005002A7" w:rsidRDefault="00180195" w:rsidP="00B64A8B">
      <w:pPr>
        <w:autoSpaceDE w:val="0"/>
        <w:autoSpaceDN w:val="0"/>
        <w:adjustRightInd w:val="0"/>
        <w:spacing w:line="360" w:lineRule="auto"/>
        <w:rPr>
          <w:rFonts w:ascii="Times New Roman" w:hAnsi="Times New Roman"/>
          <w:sz w:val="24"/>
          <w:szCs w:val="24"/>
        </w:rPr>
      </w:pPr>
      <w:r w:rsidRPr="00B64A8B">
        <w:rPr>
          <w:rFonts w:ascii="Times New Roman" w:hAnsi="Times New Roman"/>
          <w:noProof/>
          <w:sz w:val="24"/>
          <w:szCs w:val="24"/>
        </w:rPr>
        <w:drawing>
          <wp:inline distT="0" distB="0" distL="0" distR="0">
            <wp:extent cx="2606675" cy="1835785"/>
            <wp:effectExtent l="0" t="0" r="3175" b="0"/>
            <wp:docPr id="16" name="图片 11" descr="E:\manuscript 2014 co2 simulation\figure\standard model figure\文章中的图\HIPPO-1\bias-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E:\manuscript 2014 co2 simulation\figure\standard model figure\文章中的图\HIPPO-1\bias-8.ti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r w:rsidRPr="00B64A8B">
        <w:rPr>
          <w:rFonts w:ascii="Times New Roman" w:hAnsi="Times New Roman"/>
          <w:noProof/>
          <w:sz w:val="24"/>
          <w:szCs w:val="24"/>
        </w:rPr>
        <w:drawing>
          <wp:inline distT="0" distB="0" distL="0" distR="0">
            <wp:extent cx="2606675" cy="1835785"/>
            <wp:effectExtent l="0" t="0" r="3175" b="0"/>
            <wp:docPr id="17" name="图片 12" descr="E:\manuscript 2014 co2 simulation\figure\standard model figure\文章中的图\HIPPO-1\bias-1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descr="E:\manuscript 2014 co2 simulation\figure\standard model figure\文章中的图\HIPPO-1\bias-13.t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p>
    <w:p w:rsidR="00B64A8B" w:rsidRPr="005002A7" w:rsidRDefault="00180195" w:rsidP="00B64A8B">
      <w:pPr>
        <w:autoSpaceDE w:val="0"/>
        <w:autoSpaceDN w:val="0"/>
        <w:adjustRightInd w:val="0"/>
        <w:spacing w:line="360" w:lineRule="auto"/>
        <w:rPr>
          <w:rFonts w:ascii="Times New Roman" w:hAnsi="Times New Roman"/>
          <w:sz w:val="24"/>
          <w:szCs w:val="24"/>
        </w:rPr>
      </w:pPr>
      <w:r w:rsidRPr="00B64A8B">
        <w:rPr>
          <w:rFonts w:ascii="Times New Roman" w:hAnsi="Times New Roman"/>
          <w:noProof/>
          <w:sz w:val="24"/>
          <w:szCs w:val="24"/>
        </w:rPr>
        <w:drawing>
          <wp:inline distT="0" distB="0" distL="0" distR="0">
            <wp:extent cx="2606675" cy="1835785"/>
            <wp:effectExtent l="0" t="0" r="3175" b="0"/>
            <wp:docPr id="18" name="图片 13" descr="E:\manuscript 2014 co2 simulation\figure\standard model figure\文章中的图\HIPPO-1\bias-2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descr="E:\manuscript 2014 co2 simulation\figure\standard model figure\文章中的图\HIPPO-1\bias-22.t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r w:rsidRPr="00B64A8B">
        <w:rPr>
          <w:rFonts w:ascii="Times New Roman" w:hAnsi="Times New Roman"/>
          <w:noProof/>
          <w:sz w:val="24"/>
          <w:szCs w:val="24"/>
        </w:rPr>
        <w:drawing>
          <wp:inline distT="0" distB="0" distL="0" distR="0">
            <wp:extent cx="2606675" cy="1835785"/>
            <wp:effectExtent l="0" t="0" r="3175" b="0"/>
            <wp:docPr id="19" name="图片 15" descr="E:\manuscript 2014 co2 simulation\figure\standard model figure\文章中的图\HIPPO-1\bias-2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descr="E:\manuscript 2014 co2 simulation\figure\standard model figure\文章中的图\HIPPO-1\bias-24.tif"/>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p>
    <w:p w:rsidR="00B64A8B" w:rsidRPr="005002A7" w:rsidRDefault="00B64A8B" w:rsidP="00B64A8B">
      <w:pPr>
        <w:autoSpaceDE w:val="0"/>
        <w:autoSpaceDN w:val="0"/>
        <w:adjustRightInd w:val="0"/>
        <w:spacing w:line="360" w:lineRule="auto"/>
        <w:rPr>
          <w:rFonts w:ascii="Times New Roman" w:hAnsi="Times New Roman"/>
          <w:sz w:val="24"/>
          <w:szCs w:val="24"/>
        </w:rPr>
      </w:pPr>
      <w:r w:rsidRPr="00B64A8B">
        <w:rPr>
          <w:rFonts w:ascii="Times New Roman" w:hAnsi="Times New Roman"/>
          <w:b/>
          <w:sz w:val="24"/>
          <w:szCs w:val="24"/>
        </w:rPr>
        <w:t>Figure 5.</w:t>
      </w:r>
      <w:r w:rsidRPr="005002A7">
        <w:rPr>
          <w:rFonts w:ascii="Times New Roman" w:hAnsi="Times New Roman"/>
          <w:sz w:val="24"/>
          <w:szCs w:val="24"/>
        </w:rPr>
        <w:t xml:space="preserve"> Biases of simulation minus observation </w:t>
      </w:r>
      <w:r w:rsidRPr="005002A7">
        <w:rPr>
          <w:rFonts w:ascii="Times New Roman" w:hAnsi="Times New Roman"/>
          <w:bCs/>
          <w:kern w:val="0"/>
          <w:sz w:val="24"/>
          <w:szCs w:val="24"/>
        </w:rPr>
        <w:t>from near-surface to the LS</w:t>
      </w:r>
      <w:r w:rsidRPr="005002A7">
        <w:rPr>
          <w:rFonts w:ascii="Times New Roman" w:hAnsi="Times New Roman"/>
          <w:sz w:val="24"/>
          <w:szCs w:val="24"/>
        </w:rPr>
        <w:t xml:space="preserve"> for HIPPO-1, panels are corresponding to Figure 4(a)-4(f) respectively.</w:t>
      </w:r>
    </w:p>
    <w:p w:rsidR="00B64A8B" w:rsidRPr="00B64A8B" w:rsidRDefault="00B64A8B" w:rsidP="003F2C46">
      <w:pPr>
        <w:widowControl/>
        <w:spacing w:line="480" w:lineRule="auto"/>
        <w:ind w:left="1058" w:hangingChars="441" w:hanging="1058"/>
        <w:rPr>
          <w:rFonts w:ascii="Times New Roman" w:hAnsi="Times New Roman"/>
          <w:bCs/>
          <w:kern w:val="0"/>
          <w:sz w:val="24"/>
          <w:szCs w:val="24"/>
        </w:rPr>
      </w:pPr>
    </w:p>
    <w:p w:rsidR="003F2C46" w:rsidRDefault="003F2C46" w:rsidP="003F2C46">
      <w:pPr>
        <w:spacing w:line="480" w:lineRule="auto"/>
        <w:ind w:firstLineChars="150" w:firstLine="360"/>
        <w:rPr>
          <w:rFonts w:ascii="Times New Roman" w:hAnsi="Times New Roman"/>
          <w:sz w:val="24"/>
          <w:szCs w:val="24"/>
        </w:rPr>
      </w:pPr>
    </w:p>
    <w:p w:rsidR="003F2C46" w:rsidRPr="0047028A" w:rsidRDefault="00180195" w:rsidP="003F2C46">
      <w:pPr>
        <w:spacing w:line="360" w:lineRule="auto"/>
        <w:rPr>
          <w:rFonts w:ascii="Times New Roman" w:hAnsi="Times New Roman"/>
          <w:sz w:val="24"/>
          <w:szCs w:val="24"/>
        </w:rPr>
      </w:pPr>
      <w:r w:rsidRPr="00991B59">
        <w:rPr>
          <w:rFonts w:ascii="Times New Roman" w:hAnsi="Times New Roman"/>
          <w:noProof/>
          <w:sz w:val="24"/>
          <w:szCs w:val="24"/>
        </w:rPr>
        <w:lastRenderedPageBreak/>
        <w:drawing>
          <wp:inline distT="0" distB="0" distL="0" distR="0">
            <wp:extent cx="2599690" cy="2019935"/>
            <wp:effectExtent l="0" t="0" r="0" b="0"/>
            <wp:docPr id="20" name="图片 46" descr="C:\Users\sc\Desktop\图\HIPPO-2\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6" descr="C:\Users\sc\Desktop\图\HIPPO-2\1.tif"/>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99690" cy="2019935"/>
                    </a:xfrm>
                    <a:prstGeom prst="rect">
                      <a:avLst/>
                    </a:prstGeom>
                    <a:noFill/>
                    <a:ln>
                      <a:noFill/>
                    </a:ln>
                  </pic:spPr>
                </pic:pic>
              </a:graphicData>
            </a:graphic>
          </wp:inline>
        </w:drawing>
      </w:r>
      <w:r w:rsidRPr="00991B59">
        <w:rPr>
          <w:rFonts w:ascii="Times New Roman" w:hAnsi="Times New Roman"/>
          <w:noProof/>
          <w:sz w:val="24"/>
          <w:szCs w:val="24"/>
        </w:rPr>
        <w:drawing>
          <wp:inline distT="0" distB="0" distL="0" distR="0">
            <wp:extent cx="2640965" cy="2054225"/>
            <wp:effectExtent l="0" t="0" r="6985" b="3175"/>
            <wp:docPr id="21" name="图片 47" descr="C:\Users\sc\Desktop\图\HIPPO-2\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descr="C:\Users\sc\Desktop\图\HIPPO-2\7.tif"/>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40965" cy="2054225"/>
                    </a:xfrm>
                    <a:prstGeom prst="rect">
                      <a:avLst/>
                    </a:prstGeom>
                    <a:noFill/>
                    <a:ln>
                      <a:noFill/>
                    </a:ln>
                  </pic:spPr>
                </pic:pic>
              </a:graphicData>
            </a:graphic>
          </wp:inline>
        </w:drawing>
      </w:r>
    </w:p>
    <w:p w:rsidR="003F2C46" w:rsidRPr="0047028A" w:rsidRDefault="00180195" w:rsidP="003F2C46">
      <w:pPr>
        <w:spacing w:line="360" w:lineRule="auto"/>
        <w:rPr>
          <w:rFonts w:ascii="Times New Roman" w:hAnsi="Times New Roman"/>
          <w:sz w:val="24"/>
          <w:szCs w:val="24"/>
        </w:rPr>
      </w:pPr>
      <w:r w:rsidRPr="00991B59">
        <w:rPr>
          <w:rFonts w:ascii="Times New Roman" w:hAnsi="Times New Roman"/>
          <w:noProof/>
          <w:sz w:val="24"/>
          <w:szCs w:val="24"/>
        </w:rPr>
        <w:drawing>
          <wp:inline distT="0" distB="0" distL="0" distR="0">
            <wp:extent cx="2599690" cy="2019935"/>
            <wp:effectExtent l="0" t="0" r="0" b="0"/>
            <wp:docPr id="22" name="图片 48" descr="C:\Users\sc\Desktop\图\HIPPO-2\1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8" descr="C:\Users\sc\Desktop\图\HIPPO-2\14.ti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599690" cy="2019935"/>
                    </a:xfrm>
                    <a:prstGeom prst="rect">
                      <a:avLst/>
                    </a:prstGeom>
                    <a:noFill/>
                    <a:ln>
                      <a:noFill/>
                    </a:ln>
                  </pic:spPr>
                </pic:pic>
              </a:graphicData>
            </a:graphic>
          </wp:inline>
        </w:drawing>
      </w:r>
      <w:r w:rsidRPr="00991B59">
        <w:rPr>
          <w:rFonts w:ascii="Times New Roman" w:hAnsi="Times New Roman"/>
          <w:noProof/>
          <w:sz w:val="24"/>
          <w:szCs w:val="24"/>
        </w:rPr>
        <w:drawing>
          <wp:inline distT="0" distB="0" distL="0" distR="0">
            <wp:extent cx="2640965" cy="2054225"/>
            <wp:effectExtent l="0" t="0" r="6985" b="3175"/>
            <wp:docPr id="23" name="图片 49" descr="C:\Users\sc\Desktop\图\HIPPO-2\1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9" descr="C:\Users\sc\Desktop\图\HIPPO-2\19.t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40965" cy="2054225"/>
                    </a:xfrm>
                    <a:prstGeom prst="rect">
                      <a:avLst/>
                    </a:prstGeom>
                    <a:noFill/>
                    <a:ln>
                      <a:noFill/>
                    </a:ln>
                  </pic:spPr>
                </pic:pic>
              </a:graphicData>
            </a:graphic>
          </wp:inline>
        </w:drawing>
      </w:r>
    </w:p>
    <w:p w:rsidR="003F2C46" w:rsidRPr="0047028A" w:rsidRDefault="00180195" w:rsidP="003F2C46">
      <w:pPr>
        <w:spacing w:line="360" w:lineRule="auto"/>
        <w:rPr>
          <w:rFonts w:ascii="Times New Roman" w:hAnsi="Times New Roman"/>
          <w:sz w:val="24"/>
          <w:szCs w:val="24"/>
        </w:rPr>
      </w:pPr>
      <w:r w:rsidRPr="00991B59">
        <w:rPr>
          <w:rFonts w:ascii="Times New Roman" w:hAnsi="Times New Roman"/>
          <w:noProof/>
          <w:sz w:val="24"/>
          <w:szCs w:val="24"/>
        </w:rPr>
        <w:drawing>
          <wp:inline distT="0" distB="0" distL="0" distR="0">
            <wp:extent cx="2599690" cy="2019935"/>
            <wp:effectExtent l="0" t="0" r="0" b="0"/>
            <wp:docPr id="24" name="图片 50" descr="C:\Users\sc\Desktop\图\HIPPO-2\2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descr="C:\Users\sc\Desktop\图\HIPPO-2\29.tif"/>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99690" cy="2019935"/>
                    </a:xfrm>
                    <a:prstGeom prst="rect">
                      <a:avLst/>
                    </a:prstGeom>
                    <a:noFill/>
                    <a:ln>
                      <a:noFill/>
                    </a:ln>
                  </pic:spPr>
                </pic:pic>
              </a:graphicData>
            </a:graphic>
          </wp:inline>
        </w:drawing>
      </w:r>
      <w:r w:rsidRPr="00991B59">
        <w:rPr>
          <w:rFonts w:ascii="Times New Roman" w:hAnsi="Times New Roman"/>
          <w:noProof/>
          <w:sz w:val="24"/>
          <w:szCs w:val="24"/>
        </w:rPr>
        <w:drawing>
          <wp:inline distT="0" distB="0" distL="0" distR="0">
            <wp:extent cx="2640965" cy="2054225"/>
            <wp:effectExtent l="0" t="0" r="6985" b="3175"/>
            <wp:docPr id="25" name="图片 51" descr="C:\Users\sc\Desktop\图\HIPPO-2\3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descr="C:\Users\sc\Desktop\图\HIPPO-2\31.t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40965" cy="2054225"/>
                    </a:xfrm>
                    <a:prstGeom prst="rect">
                      <a:avLst/>
                    </a:prstGeom>
                    <a:noFill/>
                    <a:ln>
                      <a:noFill/>
                    </a:ln>
                  </pic:spPr>
                </pic:pic>
              </a:graphicData>
            </a:graphic>
          </wp:inline>
        </w:drawing>
      </w:r>
    </w:p>
    <w:p w:rsidR="003F2C46" w:rsidRDefault="003F2C46" w:rsidP="003F2C46">
      <w:pPr>
        <w:spacing w:line="480" w:lineRule="auto"/>
        <w:ind w:left="1063" w:hangingChars="441" w:hanging="1063"/>
        <w:rPr>
          <w:rFonts w:ascii="Times New Roman" w:hAnsi="Times New Roman"/>
          <w:bCs/>
          <w:kern w:val="0"/>
          <w:sz w:val="24"/>
          <w:szCs w:val="24"/>
        </w:rPr>
      </w:pPr>
      <w:r>
        <w:rPr>
          <w:rFonts w:ascii="Times New Roman" w:hAnsi="Times New Roman"/>
          <w:b/>
          <w:sz w:val="24"/>
          <w:szCs w:val="24"/>
        </w:rPr>
        <w:t xml:space="preserve">Figure </w:t>
      </w:r>
      <w:r w:rsidR="00B64A8B">
        <w:rPr>
          <w:rFonts w:ascii="Times New Roman" w:hAnsi="Times New Roman"/>
          <w:b/>
          <w:sz w:val="24"/>
          <w:szCs w:val="24"/>
        </w:rPr>
        <w:t>6</w:t>
      </w:r>
      <w:r w:rsidRPr="00FA749B">
        <w:rPr>
          <w:rFonts w:ascii="Times New Roman" w:hAnsi="Times New Roman"/>
          <w:b/>
          <w:sz w:val="24"/>
          <w:szCs w:val="24"/>
        </w:rPr>
        <w:t>.</w:t>
      </w:r>
      <w:r>
        <w:rPr>
          <w:rFonts w:ascii="Times New Roman" w:hAnsi="Times New Roman" w:hint="eastAsia"/>
          <w:b/>
          <w:sz w:val="24"/>
          <w:szCs w:val="24"/>
        </w:rPr>
        <w:t xml:space="preserve"> </w:t>
      </w:r>
      <w:r w:rsidRPr="0047028A">
        <w:rPr>
          <w:rFonts w:ascii="Times New Roman" w:hAnsi="Times New Roman"/>
          <w:bCs/>
          <w:kern w:val="0"/>
          <w:sz w:val="24"/>
          <w:szCs w:val="24"/>
        </w:rPr>
        <w:t xml:space="preserve">The vertical profiles from near-surface to </w:t>
      </w:r>
      <w:r>
        <w:rPr>
          <w:rFonts w:ascii="Times New Roman" w:hAnsi="Times New Roman" w:hint="eastAsia"/>
          <w:bCs/>
          <w:kern w:val="0"/>
          <w:sz w:val="24"/>
          <w:szCs w:val="24"/>
        </w:rPr>
        <w:t>the LS</w:t>
      </w:r>
      <w:r w:rsidRPr="0047028A">
        <w:rPr>
          <w:rFonts w:ascii="Times New Roman" w:hAnsi="Times New Roman"/>
          <w:bCs/>
          <w:kern w:val="0"/>
          <w:sz w:val="24"/>
          <w:szCs w:val="24"/>
        </w:rPr>
        <w:t xml:space="preserve"> for HIPPO-2</w:t>
      </w:r>
      <w:r>
        <w:rPr>
          <w:rFonts w:ascii="Times New Roman" w:hAnsi="Times New Roman" w:hint="eastAsia"/>
          <w:bCs/>
          <w:kern w:val="0"/>
          <w:sz w:val="24"/>
          <w:szCs w:val="24"/>
        </w:rPr>
        <w:t xml:space="preserve">, panels represent the vertical profiles of observation (black </w:t>
      </w:r>
      <w:r>
        <w:rPr>
          <w:rFonts w:ascii="Times New Roman" w:hAnsi="Times New Roman"/>
          <w:bCs/>
          <w:kern w:val="0"/>
          <w:sz w:val="24"/>
          <w:szCs w:val="24"/>
        </w:rPr>
        <w:t>square</w:t>
      </w:r>
      <w:r>
        <w:rPr>
          <w:rFonts w:ascii="Times New Roman" w:hAnsi="Times New Roman" w:hint="eastAsia"/>
          <w:bCs/>
          <w:kern w:val="0"/>
          <w:sz w:val="24"/>
          <w:szCs w:val="24"/>
        </w:rPr>
        <w:t xml:space="preserve">), simulation (blue </w:t>
      </w:r>
      <w:r>
        <w:rPr>
          <w:rFonts w:ascii="Times New Roman" w:hAnsi="Times New Roman"/>
          <w:bCs/>
          <w:kern w:val="0"/>
          <w:sz w:val="24"/>
          <w:szCs w:val="24"/>
        </w:rPr>
        <w:t>square</w:t>
      </w:r>
      <w:r>
        <w:rPr>
          <w:rFonts w:ascii="Times New Roman" w:hAnsi="Times New Roman" w:hint="eastAsia"/>
          <w:bCs/>
          <w:kern w:val="0"/>
          <w:sz w:val="24"/>
          <w:szCs w:val="24"/>
        </w:rPr>
        <w:t xml:space="preserve">) and potential temperature (red </w:t>
      </w:r>
      <w:r>
        <w:rPr>
          <w:rFonts w:ascii="Times New Roman" w:hAnsi="Times New Roman"/>
          <w:bCs/>
          <w:kern w:val="0"/>
          <w:sz w:val="24"/>
          <w:szCs w:val="24"/>
        </w:rPr>
        <w:t>square</w:t>
      </w:r>
      <w:r>
        <w:rPr>
          <w:rFonts w:ascii="Times New Roman" w:hAnsi="Times New Roman" w:hint="eastAsia"/>
          <w:bCs/>
          <w:kern w:val="0"/>
          <w:sz w:val="24"/>
          <w:szCs w:val="24"/>
        </w:rPr>
        <w:t>) in Southern ((a) high-, (b) mid-, (c) low- latitude), and Northern Hemisphere ((d) low-, (e) mid-, (f) high- latitude)</w:t>
      </w:r>
      <w:r w:rsidRPr="00210C66">
        <w:rPr>
          <w:rFonts w:ascii="Times New Roman" w:hAnsi="Times New Roman"/>
          <w:bCs/>
          <w:kern w:val="0"/>
          <w:sz w:val="24"/>
          <w:szCs w:val="24"/>
        </w:rPr>
        <w:t>.</w:t>
      </w:r>
    </w:p>
    <w:p w:rsidR="00B64A8B" w:rsidRPr="005002A7" w:rsidRDefault="00B64A8B" w:rsidP="00B64A8B">
      <w:pPr>
        <w:autoSpaceDE w:val="0"/>
        <w:autoSpaceDN w:val="0"/>
        <w:adjustRightInd w:val="0"/>
        <w:spacing w:line="360" w:lineRule="auto"/>
        <w:rPr>
          <w:rFonts w:ascii="Times New Roman" w:hAnsi="Times New Roman"/>
          <w:sz w:val="24"/>
          <w:szCs w:val="24"/>
        </w:rPr>
      </w:pPr>
    </w:p>
    <w:p w:rsidR="00B64A8B" w:rsidRPr="005002A7" w:rsidRDefault="00180195" w:rsidP="00B64A8B">
      <w:pPr>
        <w:autoSpaceDE w:val="0"/>
        <w:autoSpaceDN w:val="0"/>
        <w:adjustRightInd w:val="0"/>
        <w:spacing w:line="360" w:lineRule="auto"/>
        <w:rPr>
          <w:rFonts w:ascii="Times New Roman" w:hAnsi="Times New Roman"/>
          <w:sz w:val="24"/>
          <w:szCs w:val="24"/>
        </w:rPr>
      </w:pPr>
      <w:r w:rsidRPr="00B64A8B">
        <w:rPr>
          <w:rFonts w:ascii="Times New Roman" w:hAnsi="Times New Roman"/>
          <w:noProof/>
          <w:sz w:val="24"/>
          <w:szCs w:val="24"/>
        </w:rPr>
        <w:lastRenderedPageBreak/>
        <w:drawing>
          <wp:inline distT="0" distB="0" distL="0" distR="0">
            <wp:extent cx="2606675" cy="1835785"/>
            <wp:effectExtent l="0" t="0" r="3175" b="0"/>
            <wp:docPr id="26" name="图片 16" descr="E:\manuscript 2014 co2 simulation\figure\standard model figure\文章中的图\HIPPO-2\bias-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descr="E:\manuscript 2014 co2 simulation\figure\standard model figure\文章中的图\HIPPO-2\bias-1.tif"/>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r w:rsidRPr="00B64A8B">
        <w:rPr>
          <w:rFonts w:ascii="Times New Roman" w:hAnsi="Times New Roman"/>
          <w:noProof/>
          <w:sz w:val="24"/>
          <w:szCs w:val="24"/>
        </w:rPr>
        <w:drawing>
          <wp:inline distT="0" distB="0" distL="0" distR="0">
            <wp:extent cx="2606675" cy="1835785"/>
            <wp:effectExtent l="0" t="0" r="3175" b="0"/>
            <wp:docPr id="27" name="图片 17" descr="E:\manuscript 2014 co2 simulation\figure\standard model figure\文章中的图\HIPPO-2\bias-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descr="E:\manuscript 2014 co2 simulation\figure\standard model figure\文章中的图\HIPPO-2\bias-7.t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p>
    <w:p w:rsidR="00B64A8B" w:rsidRPr="005002A7" w:rsidRDefault="00180195" w:rsidP="00B64A8B">
      <w:pPr>
        <w:autoSpaceDE w:val="0"/>
        <w:autoSpaceDN w:val="0"/>
        <w:adjustRightInd w:val="0"/>
        <w:spacing w:line="360" w:lineRule="auto"/>
        <w:rPr>
          <w:rFonts w:ascii="Times New Roman" w:hAnsi="Times New Roman"/>
          <w:sz w:val="24"/>
          <w:szCs w:val="24"/>
        </w:rPr>
      </w:pPr>
      <w:r w:rsidRPr="00B64A8B">
        <w:rPr>
          <w:rFonts w:ascii="Times New Roman" w:hAnsi="Times New Roman"/>
          <w:noProof/>
          <w:sz w:val="24"/>
          <w:szCs w:val="24"/>
        </w:rPr>
        <w:drawing>
          <wp:inline distT="0" distB="0" distL="0" distR="0">
            <wp:extent cx="2606675" cy="1835785"/>
            <wp:effectExtent l="0" t="0" r="3175" b="0"/>
            <wp:docPr id="28" name="图片 18" descr="E:\manuscript 2014 co2 simulation\figure\standard model figure\文章中的图\HIPPO-2\bias-1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descr="E:\manuscript 2014 co2 simulation\figure\standard model figure\文章中的图\HIPPO-2\bias-14.tif"/>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r w:rsidRPr="00B64A8B">
        <w:rPr>
          <w:rFonts w:ascii="Times New Roman" w:hAnsi="Times New Roman"/>
          <w:noProof/>
          <w:sz w:val="24"/>
          <w:szCs w:val="24"/>
        </w:rPr>
        <w:drawing>
          <wp:inline distT="0" distB="0" distL="0" distR="0">
            <wp:extent cx="2606675" cy="1835785"/>
            <wp:effectExtent l="0" t="0" r="3175" b="0"/>
            <wp:docPr id="29" name="图片 19" descr="E:\manuscript 2014 co2 simulation\figure\standard model figure\文章中的图\HIPPO-2\bias-1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descr="E:\manuscript 2014 co2 simulation\figure\standard model figure\文章中的图\HIPPO-2\bias-19.t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p>
    <w:p w:rsidR="00B64A8B" w:rsidRPr="005002A7" w:rsidRDefault="00180195" w:rsidP="00B64A8B">
      <w:pPr>
        <w:autoSpaceDE w:val="0"/>
        <w:autoSpaceDN w:val="0"/>
        <w:adjustRightInd w:val="0"/>
        <w:spacing w:line="360" w:lineRule="auto"/>
        <w:rPr>
          <w:rFonts w:ascii="Times New Roman" w:hAnsi="Times New Roman"/>
          <w:sz w:val="24"/>
          <w:szCs w:val="24"/>
        </w:rPr>
      </w:pPr>
      <w:r w:rsidRPr="00B64A8B">
        <w:rPr>
          <w:rFonts w:ascii="Times New Roman" w:hAnsi="Times New Roman"/>
          <w:noProof/>
          <w:sz w:val="24"/>
          <w:szCs w:val="24"/>
        </w:rPr>
        <w:drawing>
          <wp:inline distT="0" distB="0" distL="0" distR="0">
            <wp:extent cx="2606675" cy="1835785"/>
            <wp:effectExtent l="0" t="0" r="3175" b="0"/>
            <wp:docPr id="30" name="图片 20" descr="E:\manuscript 2014 co2 simulation\figure\standard model figure\文章中的图\HIPPO-2\bias-2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descr="E:\manuscript 2014 co2 simulation\figure\standard model figure\文章中的图\HIPPO-2\bias-29.tif"/>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r w:rsidRPr="00B64A8B">
        <w:rPr>
          <w:rFonts w:ascii="Times New Roman" w:hAnsi="Times New Roman"/>
          <w:noProof/>
          <w:sz w:val="24"/>
          <w:szCs w:val="24"/>
        </w:rPr>
        <w:drawing>
          <wp:inline distT="0" distB="0" distL="0" distR="0">
            <wp:extent cx="2606675" cy="1835785"/>
            <wp:effectExtent l="0" t="0" r="3175" b="0"/>
            <wp:docPr id="31" name="图片 21" descr="E:\manuscript 2014 co2 simulation\figure\standard model figure\文章中的图\HIPPO-2\bias-3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descr="E:\manuscript 2014 co2 simulation\figure\standard model figure\文章中的图\HIPPO-2\bias-31.ti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p>
    <w:p w:rsidR="00B64A8B" w:rsidRPr="005002A7" w:rsidRDefault="00B64A8B" w:rsidP="00B64A8B">
      <w:pPr>
        <w:autoSpaceDE w:val="0"/>
        <w:autoSpaceDN w:val="0"/>
        <w:adjustRightInd w:val="0"/>
        <w:spacing w:line="360" w:lineRule="auto"/>
        <w:rPr>
          <w:rFonts w:ascii="Times New Roman" w:hAnsi="Times New Roman"/>
          <w:sz w:val="24"/>
          <w:szCs w:val="24"/>
        </w:rPr>
      </w:pPr>
      <w:r w:rsidRPr="00B64A8B">
        <w:rPr>
          <w:rFonts w:ascii="Times New Roman" w:hAnsi="Times New Roman"/>
          <w:b/>
          <w:sz w:val="24"/>
          <w:szCs w:val="24"/>
        </w:rPr>
        <w:t>Figure 7.</w:t>
      </w:r>
      <w:r w:rsidRPr="005002A7">
        <w:rPr>
          <w:rFonts w:ascii="Times New Roman" w:hAnsi="Times New Roman"/>
          <w:sz w:val="24"/>
          <w:szCs w:val="24"/>
        </w:rPr>
        <w:t xml:space="preserve"> Biases of simulation minus observation </w:t>
      </w:r>
      <w:r w:rsidRPr="005002A7">
        <w:rPr>
          <w:rFonts w:ascii="Times New Roman" w:hAnsi="Times New Roman"/>
          <w:bCs/>
          <w:kern w:val="0"/>
          <w:sz w:val="24"/>
          <w:szCs w:val="24"/>
        </w:rPr>
        <w:t>from near-surface to the LS</w:t>
      </w:r>
      <w:r w:rsidRPr="005002A7">
        <w:rPr>
          <w:rFonts w:ascii="Times New Roman" w:hAnsi="Times New Roman"/>
          <w:sz w:val="24"/>
          <w:szCs w:val="24"/>
        </w:rPr>
        <w:t xml:space="preserve"> for HIPPO-2, panels are corresponding to Figure 6(a)-6(f) respectively.</w:t>
      </w:r>
    </w:p>
    <w:p w:rsidR="003F2C46" w:rsidRPr="00B64A8B" w:rsidRDefault="003F2C46" w:rsidP="00F62E6A">
      <w:pPr>
        <w:pStyle w:val="a5"/>
        <w:spacing w:line="480" w:lineRule="auto"/>
        <w:ind w:firstLineChars="0" w:firstLine="0"/>
        <w:rPr>
          <w:rFonts w:ascii="Times New Roman" w:hAnsi="Times New Roman"/>
          <w:sz w:val="24"/>
          <w:szCs w:val="24"/>
        </w:rPr>
      </w:pPr>
    </w:p>
    <w:p w:rsidR="003F2C46" w:rsidRPr="00210C66" w:rsidRDefault="00180195" w:rsidP="003F2C46">
      <w:pPr>
        <w:widowControl/>
        <w:spacing w:line="360" w:lineRule="auto"/>
        <w:ind w:left="1" w:firstLine="2"/>
        <w:rPr>
          <w:rFonts w:ascii="Times New Roman" w:hAnsi="Times New Roman"/>
          <w:sz w:val="24"/>
          <w:szCs w:val="24"/>
        </w:rPr>
      </w:pPr>
      <w:r w:rsidRPr="00801680">
        <w:rPr>
          <w:rFonts w:ascii="Times New Roman" w:hAnsi="Times New Roman"/>
          <w:noProof/>
          <w:sz w:val="24"/>
          <w:szCs w:val="24"/>
        </w:rPr>
        <w:lastRenderedPageBreak/>
        <w:drawing>
          <wp:inline distT="0" distB="0" distL="0" distR="0">
            <wp:extent cx="2640965" cy="2054225"/>
            <wp:effectExtent l="0" t="0" r="6985" b="3175"/>
            <wp:docPr id="32" name="图片 52" descr="C:\Users\sc\Desktop\图\HIPPO-3\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descr="C:\Users\sc\Desktop\图\HIPPO-3\11.t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640965" cy="2054225"/>
                    </a:xfrm>
                    <a:prstGeom prst="rect">
                      <a:avLst/>
                    </a:prstGeom>
                    <a:noFill/>
                    <a:ln>
                      <a:noFill/>
                    </a:ln>
                  </pic:spPr>
                </pic:pic>
              </a:graphicData>
            </a:graphic>
          </wp:inline>
        </w:drawing>
      </w:r>
      <w:r w:rsidRPr="00801680">
        <w:rPr>
          <w:rFonts w:ascii="Times New Roman" w:hAnsi="Times New Roman"/>
          <w:noProof/>
          <w:sz w:val="24"/>
          <w:szCs w:val="24"/>
        </w:rPr>
        <w:drawing>
          <wp:inline distT="0" distB="0" distL="0" distR="0">
            <wp:extent cx="2613660" cy="2033270"/>
            <wp:effectExtent l="0" t="0" r="0" b="5080"/>
            <wp:docPr id="33" name="图片 53" descr="C:\Users\sc\Desktop\图\HIPPO-3\1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descr="C:\Users\sc\Desktop\图\HIPPO-3\18.tif"/>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613660" cy="2033270"/>
                    </a:xfrm>
                    <a:prstGeom prst="rect">
                      <a:avLst/>
                    </a:prstGeom>
                    <a:noFill/>
                    <a:ln>
                      <a:noFill/>
                    </a:ln>
                  </pic:spPr>
                </pic:pic>
              </a:graphicData>
            </a:graphic>
          </wp:inline>
        </w:drawing>
      </w:r>
    </w:p>
    <w:p w:rsidR="003F2C46" w:rsidRPr="00210C66" w:rsidRDefault="00180195" w:rsidP="003F2C46">
      <w:pPr>
        <w:widowControl/>
        <w:spacing w:line="360" w:lineRule="auto"/>
        <w:ind w:left="1" w:firstLine="2"/>
        <w:rPr>
          <w:rFonts w:ascii="Times New Roman" w:hAnsi="Times New Roman"/>
          <w:sz w:val="24"/>
          <w:szCs w:val="24"/>
        </w:rPr>
      </w:pPr>
      <w:r w:rsidRPr="00801680">
        <w:rPr>
          <w:rFonts w:ascii="Times New Roman" w:hAnsi="Times New Roman"/>
          <w:noProof/>
          <w:sz w:val="24"/>
          <w:szCs w:val="24"/>
        </w:rPr>
        <w:drawing>
          <wp:inline distT="0" distB="0" distL="0" distR="0">
            <wp:extent cx="2640965" cy="2054225"/>
            <wp:effectExtent l="0" t="0" r="6985" b="3175"/>
            <wp:docPr id="34" name="图片 54" descr="C:\Users\sc\Desktop\图\HIPPO-3\2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 descr="C:\Users\sc\Desktop\图\HIPPO-3\25.tif"/>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640965" cy="2054225"/>
                    </a:xfrm>
                    <a:prstGeom prst="rect">
                      <a:avLst/>
                    </a:prstGeom>
                    <a:noFill/>
                    <a:ln>
                      <a:noFill/>
                    </a:ln>
                  </pic:spPr>
                </pic:pic>
              </a:graphicData>
            </a:graphic>
          </wp:inline>
        </w:drawing>
      </w:r>
      <w:r w:rsidRPr="00801680">
        <w:rPr>
          <w:rFonts w:ascii="Times New Roman" w:hAnsi="Times New Roman"/>
          <w:noProof/>
          <w:sz w:val="24"/>
          <w:szCs w:val="24"/>
        </w:rPr>
        <w:drawing>
          <wp:inline distT="0" distB="0" distL="0" distR="0">
            <wp:extent cx="2613660" cy="2033270"/>
            <wp:effectExtent l="0" t="0" r="0" b="5080"/>
            <wp:docPr id="35" name="图片 55" descr="C:\Users\sc\Desktop\图\HIPPO-3\2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descr="C:\Users\sc\Desktop\图\HIPPO-3\26.t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613660" cy="2033270"/>
                    </a:xfrm>
                    <a:prstGeom prst="rect">
                      <a:avLst/>
                    </a:prstGeom>
                    <a:noFill/>
                    <a:ln>
                      <a:noFill/>
                    </a:ln>
                  </pic:spPr>
                </pic:pic>
              </a:graphicData>
            </a:graphic>
          </wp:inline>
        </w:drawing>
      </w:r>
    </w:p>
    <w:p w:rsidR="003F2C46" w:rsidRPr="0047028A" w:rsidRDefault="00180195" w:rsidP="003F2C46">
      <w:pPr>
        <w:spacing w:line="360" w:lineRule="auto"/>
        <w:rPr>
          <w:rFonts w:ascii="Times New Roman" w:hAnsi="Times New Roman"/>
          <w:sz w:val="24"/>
          <w:szCs w:val="24"/>
        </w:rPr>
      </w:pPr>
      <w:r w:rsidRPr="00801680">
        <w:rPr>
          <w:rFonts w:ascii="Times New Roman" w:hAnsi="Times New Roman"/>
          <w:noProof/>
          <w:sz w:val="24"/>
          <w:szCs w:val="24"/>
        </w:rPr>
        <w:drawing>
          <wp:inline distT="0" distB="0" distL="0" distR="0">
            <wp:extent cx="2599690" cy="2019935"/>
            <wp:effectExtent l="0" t="0" r="0" b="0"/>
            <wp:docPr id="36" name="图片 56" descr="C:\Users\sc\Desktop\图\HIPPO-3\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descr="C:\Users\sc\Desktop\图\HIPPO-3\8.tif"/>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599690" cy="2019935"/>
                    </a:xfrm>
                    <a:prstGeom prst="rect">
                      <a:avLst/>
                    </a:prstGeom>
                    <a:noFill/>
                    <a:ln>
                      <a:noFill/>
                    </a:ln>
                  </pic:spPr>
                </pic:pic>
              </a:graphicData>
            </a:graphic>
          </wp:inline>
        </w:drawing>
      </w:r>
      <w:r w:rsidRPr="00801680">
        <w:rPr>
          <w:rFonts w:ascii="Times New Roman" w:hAnsi="Times New Roman"/>
          <w:noProof/>
          <w:sz w:val="24"/>
          <w:szCs w:val="24"/>
        </w:rPr>
        <w:drawing>
          <wp:inline distT="0" distB="0" distL="0" distR="0">
            <wp:extent cx="2640965" cy="2054225"/>
            <wp:effectExtent l="0" t="0" r="6985" b="3175"/>
            <wp:docPr id="37" name="图片 57" descr="C:\Users\sc\Desktop\图\HIPPO-3\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descr="C:\Users\sc\Desktop\图\HIPPO-3\6.tif"/>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40965" cy="2054225"/>
                    </a:xfrm>
                    <a:prstGeom prst="rect">
                      <a:avLst/>
                    </a:prstGeom>
                    <a:noFill/>
                    <a:ln>
                      <a:noFill/>
                    </a:ln>
                  </pic:spPr>
                </pic:pic>
              </a:graphicData>
            </a:graphic>
          </wp:inline>
        </w:drawing>
      </w:r>
    </w:p>
    <w:p w:rsidR="003F2C46" w:rsidRDefault="003F2C46" w:rsidP="003F2C46">
      <w:pPr>
        <w:spacing w:line="480" w:lineRule="auto"/>
        <w:ind w:left="1063" w:hangingChars="441" w:hanging="1063"/>
        <w:rPr>
          <w:rFonts w:ascii="Times New Roman" w:hAnsi="Times New Roman"/>
          <w:bCs/>
          <w:kern w:val="0"/>
          <w:sz w:val="24"/>
          <w:szCs w:val="24"/>
        </w:rPr>
      </w:pPr>
      <w:r>
        <w:rPr>
          <w:rFonts w:ascii="Times New Roman" w:hAnsi="Times New Roman"/>
          <w:b/>
          <w:sz w:val="24"/>
          <w:szCs w:val="24"/>
        </w:rPr>
        <w:t xml:space="preserve">Figure </w:t>
      </w:r>
      <w:r w:rsidR="00B64A8B">
        <w:rPr>
          <w:rFonts w:ascii="Times New Roman" w:hAnsi="Times New Roman"/>
          <w:b/>
          <w:sz w:val="24"/>
          <w:szCs w:val="24"/>
        </w:rPr>
        <w:t>8</w:t>
      </w:r>
      <w:r w:rsidRPr="0047028A">
        <w:rPr>
          <w:rFonts w:ascii="Times New Roman" w:hAnsi="Times New Roman"/>
          <w:sz w:val="24"/>
          <w:szCs w:val="24"/>
        </w:rPr>
        <w:t>.</w:t>
      </w:r>
      <w:r w:rsidRPr="0047028A">
        <w:rPr>
          <w:rFonts w:ascii="Times New Roman" w:hAnsi="Times New Roman"/>
          <w:bCs/>
          <w:kern w:val="0"/>
          <w:sz w:val="24"/>
          <w:szCs w:val="24"/>
        </w:rPr>
        <w:t xml:space="preserve">The vertical profiles from near-surface to </w:t>
      </w:r>
      <w:r>
        <w:rPr>
          <w:rFonts w:ascii="Times New Roman" w:hAnsi="Times New Roman" w:hint="eastAsia"/>
          <w:bCs/>
          <w:kern w:val="0"/>
          <w:sz w:val="24"/>
          <w:szCs w:val="24"/>
        </w:rPr>
        <w:t>the LS</w:t>
      </w:r>
      <w:r w:rsidRPr="0047028A">
        <w:rPr>
          <w:rFonts w:ascii="Times New Roman" w:hAnsi="Times New Roman"/>
          <w:bCs/>
          <w:kern w:val="0"/>
          <w:sz w:val="24"/>
          <w:szCs w:val="24"/>
        </w:rPr>
        <w:t xml:space="preserve"> for HIPPO-3</w:t>
      </w:r>
      <w:r>
        <w:rPr>
          <w:rFonts w:ascii="Times New Roman" w:hAnsi="Times New Roman" w:hint="eastAsia"/>
          <w:bCs/>
          <w:kern w:val="0"/>
          <w:sz w:val="24"/>
          <w:szCs w:val="24"/>
        </w:rPr>
        <w:t xml:space="preserve">, panels represent the vertical profiles of observation (black </w:t>
      </w:r>
      <w:r>
        <w:rPr>
          <w:rFonts w:ascii="Times New Roman" w:hAnsi="Times New Roman"/>
          <w:bCs/>
          <w:kern w:val="0"/>
          <w:sz w:val="24"/>
          <w:szCs w:val="24"/>
        </w:rPr>
        <w:t>square</w:t>
      </w:r>
      <w:r>
        <w:rPr>
          <w:rFonts w:ascii="Times New Roman" w:hAnsi="Times New Roman" w:hint="eastAsia"/>
          <w:bCs/>
          <w:kern w:val="0"/>
          <w:sz w:val="24"/>
          <w:szCs w:val="24"/>
        </w:rPr>
        <w:t xml:space="preserve">), simulation (blue </w:t>
      </w:r>
      <w:r>
        <w:rPr>
          <w:rFonts w:ascii="Times New Roman" w:hAnsi="Times New Roman"/>
          <w:bCs/>
          <w:kern w:val="0"/>
          <w:sz w:val="24"/>
          <w:szCs w:val="24"/>
        </w:rPr>
        <w:t>square</w:t>
      </w:r>
      <w:r>
        <w:rPr>
          <w:rFonts w:ascii="Times New Roman" w:hAnsi="Times New Roman" w:hint="eastAsia"/>
          <w:bCs/>
          <w:kern w:val="0"/>
          <w:sz w:val="24"/>
          <w:szCs w:val="24"/>
        </w:rPr>
        <w:t xml:space="preserve">) and potential temperature (red </w:t>
      </w:r>
      <w:r>
        <w:rPr>
          <w:rFonts w:ascii="Times New Roman" w:hAnsi="Times New Roman"/>
          <w:bCs/>
          <w:kern w:val="0"/>
          <w:sz w:val="24"/>
          <w:szCs w:val="24"/>
        </w:rPr>
        <w:t>square</w:t>
      </w:r>
      <w:r>
        <w:rPr>
          <w:rFonts w:ascii="Times New Roman" w:hAnsi="Times New Roman" w:hint="eastAsia"/>
          <w:bCs/>
          <w:kern w:val="0"/>
          <w:sz w:val="24"/>
          <w:szCs w:val="24"/>
        </w:rPr>
        <w:t>) in Southern ((a) high-, (b) mid-, (c) low- latitude), and Northern Hemisphere ((d) low-, (e) mid-, (f) high- latitude)</w:t>
      </w:r>
      <w:r w:rsidRPr="00210C66">
        <w:rPr>
          <w:rFonts w:ascii="Times New Roman" w:hAnsi="Times New Roman"/>
          <w:bCs/>
          <w:kern w:val="0"/>
          <w:sz w:val="24"/>
          <w:szCs w:val="24"/>
        </w:rPr>
        <w:t>.</w:t>
      </w:r>
    </w:p>
    <w:p w:rsidR="00B64A8B" w:rsidRPr="005002A7" w:rsidRDefault="00B64A8B" w:rsidP="00B64A8B">
      <w:pPr>
        <w:autoSpaceDE w:val="0"/>
        <w:autoSpaceDN w:val="0"/>
        <w:adjustRightInd w:val="0"/>
        <w:spacing w:line="360" w:lineRule="auto"/>
        <w:rPr>
          <w:rFonts w:ascii="Times New Roman" w:hAnsi="Times New Roman"/>
          <w:sz w:val="24"/>
          <w:szCs w:val="24"/>
        </w:rPr>
      </w:pPr>
    </w:p>
    <w:p w:rsidR="00B64A8B" w:rsidRPr="005002A7" w:rsidRDefault="00180195" w:rsidP="00B64A8B">
      <w:pPr>
        <w:autoSpaceDE w:val="0"/>
        <w:autoSpaceDN w:val="0"/>
        <w:adjustRightInd w:val="0"/>
        <w:spacing w:line="360" w:lineRule="auto"/>
        <w:rPr>
          <w:rFonts w:ascii="Times New Roman" w:hAnsi="Times New Roman"/>
          <w:sz w:val="24"/>
          <w:szCs w:val="24"/>
        </w:rPr>
      </w:pPr>
      <w:r w:rsidRPr="00B64A8B">
        <w:rPr>
          <w:rFonts w:ascii="Times New Roman" w:hAnsi="Times New Roman"/>
          <w:noProof/>
          <w:sz w:val="24"/>
          <w:szCs w:val="24"/>
        </w:rPr>
        <w:lastRenderedPageBreak/>
        <w:drawing>
          <wp:inline distT="0" distB="0" distL="0" distR="0">
            <wp:extent cx="2606675" cy="1835785"/>
            <wp:effectExtent l="0" t="0" r="3175" b="0"/>
            <wp:docPr id="38" name="图片 23" descr="E:\manuscript 2014 co2 simulation\figure\standard model figure\文章中的图\HIPPO-3\bias-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descr="E:\manuscript 2014 co2 simulation\figure\standard model figure\文章中的图\HIPPO-3\bias-11.ti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r w:rsidRPr="00B64A8B">
        <w:rPr>
          <w:rFonts w:ascii="Times New Roman" w:hAnsi="Times New Roman"/>
          <w:noProof/>
          <w:sz w:val="24"/>
          <w:szCs w:val="24"/>
        </w:rPr>
        <w:drawing>
          <wp:inline distT="0" distB="0" distL="0" distR="0">
            <wp:extent cx="2606675" cy="1835785"/>
            <wp:effectExtent l="0" t="0" r="3175" b="0"/>
            <wp:docPr id="39" name="图片 24" descr="E:\manuscript 2014 co2 simulation\figure\standard model figure\文章中的图\HIPPO-3\bias-1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descr="E:\manuscript 2014 co2 simulation\figure\standard model figure\文章中的图\HIPPO-3\bias-18.tif"/>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p>
    <w:p w:rsidR="00B64A8B" w:rsidRPr="005002A7" w:rsidRDefault="00180195" w:rsidP="00B64A8B">
      <w:pPr>
        <w:autoSpaceDE w:val="0"/>
        <w:autoSpaceDN w:val="0"/>
        <w:adjustRightInd w:val="0"/>
        <w:spacing w:line="360" w:lineRule="auto"/>
        <w:rPr>
          <w:rFonts w:ascii="Times New Roman" w:hAnsi="Times New Roman"/>
          <w:sz w:val="24"/>
          <w:szCs w:val="24"/>
        </w:rPr>
      </w:pPr>
      <w:r w:rsidRPr="00B64A8B">
        <w:rPr>
          <w:rFonts w:ascii="Times New Roman" w:hAnsi="Times New Roman"/>
          <w:noProof/>
          <w:sz w:val="24"/>
          <w:szCs w:val="24"/>
        </w:rPr>
        <w:drawing>
          <wp:inline distT="0" distB="0" distL="0" distR="0">
            <wp:extent cx="2606675" cy="1835785"/>
            <wp:effectExtent l="0" t="0" r="3175" b="0"/>
            <wp:docPr id="40" name="图片 25" descr="E:\manuscript 2014 co2 simulation\figure\standard model figure\文章中的图\HIPPO-3\bias-2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E:\manuscript 2014 co2 simulation\figure\standard model figure\文章中的图\HIPPO-3\bias-25.ti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r w:rsidRPr="00B64A8B">
        <w:rPr>
          <w:rFonts w:ascii="Times New Roman" w:hAnsi="Times New Roman"/>
          <w:noProof/>
          <w:sz w:val="24"/>
          <w:szCs w:val="24"/>
        </w:rPr>
        <w:drawing>
          <wp:inline distT="0" distB="0" distL="0" distR="0">
            <wp:extent cx="2606675" cy="1835785"/>
            <wp:effectExtent l="0" t="0" r="3175" b="0"/>
            <wp:docPr id="41" name="图片 26" descr="E:\manuscript 2014 co2 simulation\figure\standard model figure\文章中的图\HIPPO-3\bias-2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descr="E:\manuscript 2014 co2 simulation\figure\standard model figure\文章中的图\HIPPO-3\bias-26.t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p>
    <w:p w:rsidR="00B64A8B" w:rsidRPr="005002A7" w:rsidRDefault="00180195" w:rsidP="00B64A8B">
      <w:pPr>
        <w:autoSpaceDE w:val="0"/>
        <w:autoSpaceDN w:val="0"/>
        <w:adjustRightInd w:val="0"/>
        <w:spacing w:line="360" w:lineRule="auto"/>
        <w:rPr>
          <w:rFonts w:ascii="Times New Roman" w:hAnsi="Times New Roman"/>
          <w:sz w:val="24"/>
          <w:szCs w:val="24"/>
        </w:rPr>
      </w:pPr>
      <w:r w:rsidRPr="00B64A8B">
        <w:rPr>
          <w:rFonts w:ascii="Times New Roman" w:hAnsi="Times New Roman"/>
          <w:noProof/>
          <w:sz w:val="24"/>
          <w:szCs w:val="24"/>
        </w:rPr>
        <w:drawing>
          <wp:inline distT="0" distB="0" distL="0" distR="0">
            <wp:extent cx="2606675" cy="1835785"/>
            <wp:effectExtent l="0" t="0" r="3175" b="0"/>
            <wp:docPr id="42" name="图片 27" descr="E:\manuscript 2014 co2 simulation\figure\standard model figure\文章中的图\HIPPO-3\bias-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descr="E:\manuscript 2014 co2 simulation\figure\standard model figure\文章中的图\HIPPO-3\bias-8.tif"/>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r w:rsidRPr="00B64A8B">
        <w:rPr>
          <w:rFonts w:ascii="Times New Roman" w:hAnsi="Times New Roman"/>
          <w:noProof/>
          <w:sz w:val="24"/>
          <w:szCs w:val="24"/>
        </w:rPr>
        <w:drawing>
          <wp:inline distT="0" distB="0" distL="0" distR="0">
            <wp:extent cx="2606675" cy="1835785"/>
            <wp:effectExtent l="0" t="0" r="3175" b="0"/>
            <wp:docPr id="43" name="图片 28" descr="E:\manuscript 2014 co2 simulation\figure\standard model figure\文章中的图\HIPPO-3\bias-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E:\manuscript 2014 co2 simulation\figure\standard model figure\文章中的图\HIPPO-3\bias-6.tif"/>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606675" cy="1835785"/>
                    </a:xfrm>
                    <a:prstGeom prst="rect">
                      <a:avLst/>
                    </a:prstGeom>
                    <a:noFill/>
                    <a:ln>
                      <a:noFill/>
                    </a:ln>
                  </pic:spPr>
                </pic:pic>
              </a:graphicData>
            </a:graphic>
          </wp:inline>
        </w:drawing>
      </w:r>
    </w:p>
    <w:p w:rsidR="00B64A8B" w:rsidRPr="005002A7" w:rsidRDefault="00B64A8B" w:rsidP="00B64A8B">
      <w:pPr>
        <w:autoSpaceDE w:val="0"/>
        <w:autoSpaceDN w:val="0"/>
        <w:adjustRightInd w:val="0"/>
        <w:spacing w:line="360" w:lineRule="auto"/>
        <w:rPr>
          <w:rFonts w:ascii="Times New Roman" w:hAnsi="Times New Roman"/>
          <w:sz w:val="24"/>
          <w:szCs w:val="24"/>
        </w:rPr>
      </w:pPr>
      <w:r w:rsidRPr="00B64A8B">
        <w:rPr>
          <w:rFonts w:ascii="Times New Roman" w:hAnsi="Times New Roman"/>
          <w:b/>
          <w:sz w:val="24"/>
          <w:szCs w:val="24"/>
        </w:rPr>
        <w:t>Figure 9.</w:t>
      </w:r>
      <w:r w:rsidRPr="005002A7">
        <w:rPr>
          <w:rFonts w:ascii="Times New Roman" w:hAnsi="Times New Roman"/>
          <w:sz w:val="24"/>
          <w:szCs w:val="24"/>
        </w:rPr>
        <w:t xml:space="preserve"> Biases of simulation minus observation </w:t>
      </w:r>
      <w:r w:rsidRPr="005002A7">
        <w:rPr>
          <w:rFonts w:ascii="Times New Roman" w:hAnsi="Times New Roman"/>
          <w:bCs/>
          <w:kern w:val="0"/>
          <w:sz w:val="24"/>
          <w:szCs w:val="24"/>
        </w:rPr>
        <w:t>from near-surface to the LS</w:t>
      </w:r>
      <w:r w:rsidRPr="005002A7">
        <w:rPr>
          <w:rFonts w:ascii="Times New Roman" w:hAnsi="Times New Roman"/>
          <w:sz w:val="24"/>
          <w:szCs w:val="24"/>
        </w:rPr>
        <w:t xml:space="preserve"> for HIPPO-3, panels are corresponding to Figure 8(a)-8(f) respectively.</w:t>
      </w:r>
    </w:p>
    <w:p w:rsidR="00B64A8B" w:rsidRPr="00B64A8B" w:rsidRDefault="00B64A8B" w:rsidP="003F2C46">
      <w:pPr>
        <w:spacing w:line="480" w:lineRule="auto"/>
        <w:ind w:left="1058" w:hangingChars="441" w:hanging="1058"/>
        <w:rPr>
          <w:rFonts w:ascii="Times New Roman" w:hAnsi="Times New Roman"/>
          <w:sz w:val="24"/>
          <w:szCs w:val="24"/>
        </w:rPr>
      </w:pPr>
    </w:p>
    <w:sectPr w:rsidR="00B64A8B" w:rsidRPr="00B64A8B" w:rsidSect="004E72F5">
      <w:footerReference w:type="default" r:id="rId54"/>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21E2D" w:rsidRDefault="00021E2D" w:rsidP="00B24CB4">
      <w:r>
        <w:separator/>
      </w:r>
    </w:p>
  </w:endnote>
  <w:endnote w:type="continuationSeparator" w:id="0">
    <w:p w:rsidR="00021E2D" w:rsidRDefault="00021E2D" w:rsidP="00B24C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72FF" w:rsidRDefault="004172FF" w:rsidP="00801680">
    <w:pPr>
      <w:pStyle w:val="a4"/>
      <w:jc w:val="center"/>
    </w:pPr>
    <w:r>
      <w:fldChar w:fldCharType="begin"/>
    </w:r>
    <w:r>
      <w:instrText>PAGE   \* MERGEFORMAT</w:instrText>
    </w:r>
    <w:r>
      <w:fldChar w:fldCharType="separate"/>
    </w:r>
    <w:r w:rsidR="008A3946" w:rsidRPr="008A3946">
      <w:rPr>
        <w:noProof/>
        <w:lang w:val="zh-CN"/>
      </w:rPr>
      <w:t>1</w:t>
    </w:r>
    <w:r>
      <w:fldChar w:fldCharType="end"/>
    </w:r>
  </w:p>
  <w:p w:rsidR="004172FF" w:rsidRDefault="004172FF" w:rsidP="00801680">
    <w:pPr>
      <w:pStyle w:val="a4"/>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21E2D" w:rsidRDefault="00021E2D" w:rsidP="00B24CB4">
      <w:r>
        <w:separator/>
      </w:r>
    </w:p>
  </w:footnote>
  <w:footnote w:type="continuationSeparator" w:id="0">
    <w:p w:rsidR="00021E2D" w:rsidRDefault="00021E2D" w:rsidP="00B24CB4">
      <w:r>
        <w:continuationSeparator/>
      </w:r>
    </w:p>
  </w:footnote>
  <w:footnote w:id="1">
    <w:p w:rsidR="004172FF" w:rsidRPr="00360644" w:rsidRDefault="004172FF" w:rsidP="00F62E6A">
      <w:pPr>
        <w:pStyle w:val="ac"/>
        <w:rPr>
          <w:rFonts w:ascii="Times New Roman" w:hAnsi="Times New Roman"/>
        </w:rPr>
      </w:pPr>
      <w:r w:rsidRPr="00360644">
        <w:rPr>
          <w:rStyle w:val="ad"/>
          <w:rFonts w:ascii="Times New Roman" w:hAnsi="Times New Roman"/>
        </w:rPr>
        <w:sym w:font="Symbol" w:char="F02A"/>
      </w:r>
      <w:r w:rsidRPr="00360644">
        <w:rPr>
          <w:rFonts w:ascii="Times New Roman" w:hAnsi="Times New Roman"/>
        </w:rPr>
        <w:t>H, height; P, atmospheric pressure; P</w:t>
      </w:r>
      <w:r w:rsidRPr="00360644">
        <w:rPr>
          <w:rFonts w:ascii="Times New Roman" w:hAnsi="Times New Roman"/>
          <w:vertAlign w:val="subscript"/>
        </w:rPr>
        <w:t>s</w:t>
      </w:r>
      <w:r w:rsidRPr="00360644">
        <w:rPr>
          <w:rFonts w:ascii="Times New Roman" w:hAnsi="Times New Roman"/>
        </w:rPr>
        <w:t xml:space="preserve">, surface atmospheric pressure; </w:t>
      </w:r>
      <w:r w:rsidRPr="00210C66">
        <w:rPr>
          <w:rFonts w:ascii="Times New Roman" w:hAnsi="宋体"/>
          <w:bCs/>
          <w:kern w:val="0"/>
        </w:rPr>
        <w:t>△</w:t>
      </w:r>
      <w:r>
        <w:rPr>
          <w:rFonts w:ascii="Times New Roman" w:hAnsi="宋体" w:hint="eastAsia"/>
          <w:bCs/>
          <w:kern w:val="0"/>
        </w:rPr>
        <w:t xml:space="preserve">, vertical integral step; </w:t>
      </w:r>
      <w:r w:rsidRPr="004A4C5B">
        <w:rPr>
          <w:rFonts w:ascii="Times New Roman" w:hAnsi="Times New Roman"/>
          <w:bCs/>
          <w:kern w:val="0"/>
        </w:rPr>
        <w:t>ξ</w:t>
      </w:r>
      <w:r w:rsidRPr="0010429C">
        <w:rPr>
          <w:rFonts w:ascii="Times New Roman" w:hAnsi="Times New Roman"/>
          <w:bCs/>
          <w:kern w:val="0"/>
        </w:rPr>
        <w:t>, the level of the sigma-isentropic grid</w:t>
      </w:r>
      <w:r>
        <w:rPr>
          <w:rFonts w:ascii="Times New Roman" w:hAnsi="Times New Roman" w:hint="eastAsia"/>
          <w:bCs/>
          <w:kern w:val="0"/>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366082F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485C536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9BE903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EE5E27F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7E2B62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DA0A1EC"/>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C5C6FCA"/>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CBA63FB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F190A0C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9FC57D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82C0336"/>
    <w:multiLevelType w:val="hybridMultilevel"/>
    <w:tmpl w:val="0B0AE6F6"/>
    <w:lvl w:ilvl="0" w:tplc="3BF4562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23E12382"/>
    <w:multiLevelType w:val="hybridMultilevel"/>
    <w:tmpl w:val="1CCC421E"/>
    <w:lvl w:ilvl="0" w:tplc="C8F01816">
      <w:start w:val="1"/>
      <w:numFmt w:val="decimal"/>
      <w:lvlText w:val="%1."/>
      <w:lvlJc w:val="left"/>
      <w:pPr>
        <w:ind w:left="420" w:hanging="420"/>
      </w:pPr>
      <w:rPr>
        <w:rFonts w:ascii="Times New Roman" w:eastAsia="宋体" w:hAnsi="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350D762B"/>
    <w:multiLevelType w:val="hybridMultilevel"/>
    <w:tmpl w:val="D334FEAE"/>
    <w:lvl w:ilvl="0" w:tplc="5F42DFF2">
      <w:start w:val="2000"/>
      <w:numFmt w:val="bullet"/>
      <w:lvlText w:val="-"/>
      <w:lvlJc w:val="left"/>
      <w:pPr>
        <w:ind w:left="5040" w:hanging="360"/>
      </w:pPr>
      <w:rPr>
        <w:rFonts w:ascii="宋体" w:eastAsia="宋体" w:hAnsi="宋体" w:cs="Times New Roman" w:hint="eastAsia"/>
      </w:rPr>
    </w:lvl>
    <w:lvl w:ilvl="1" w:tplc="04090003" w:tentative="1">
      <w:start w:val="1"/>
      <w:numFmt w:val="bullet"/>
      <w:lvlText w:val=""/>
      <w:lvlJc w:val="left"/>
      <w:pPr>
        <w:ind w:left="5520" w:hanging="420"/>
      </w:pPr>
      <w:rPr>
        <w:rFonts w:ascii="Wingdings" w:hAnsi="Wingdings" w:hint="default"/>
      </w:rPr>
    </w:lvl>
    <w:lvl w:ilvl="2" w:tplc="04090005" w:tentative="1">
      <w:start w:val="1"/>
      <w:numFmt w:val="bullet"/>
      <w:lvlText w:val=""/>
      <w:lvlJc w:val="left"/>
      <w:pPr>
        <w:ind w:left="5940" w:hanging="420"/>
      </w:pPr>
      <w:rPr>
        <w:rFonts w:ascii="Wingdings" w:hAnsi="Wingdings" w:hint="default"/>
      </w:rPr>
    </w:lvl>
    <w:lvl w:ilvl="3" w:tplc="04090001" w:tentative="1">
      <w:start w:val="1"/>
      <w:numFmt w:val="bullet"/>
      <w:lvlText w:val=""/>
      <w:lvlJc w:val="left"/>
      <w:pPr>
        <w:ind w:left="6360" w:hanging="420"/>
      </w:pPr>
      <w:rPr>
        <w:rFonts w:ascii="Wingdings" w:hAnsi="Wingdings" w:hint="default"/>
      </w:rPr>
    </w:lvl>
    <w:lvl w:ilvl="4" w:tplc="04090003" w:tentative="1">
      <w:start w:val="1"/>
      <w:numFmt w:val="bullet"/>
      <w:lvlText w:val=""/>
      <w:lvlJc w:val="left"/>
      <w:pPr>
        <w:ind w:left="6780" w:hanging="420"/>
      </w:pPr>
      <w:rPr>
        <w:rFonts w:ascii="Wingdings" w:hAnsi="Wingdings" w:hint="default"/>
      </w:rPr>
    </w:lvl>
    <w:lvl w:ilvl="5" w:tplc="04090005" w:tentative="1">
      <w:start w:val="1"/>
      <w:numFmt w:val="bullet"/>
      <w:lvlText w:val=""/>
      <w:lvlJc w:val="left"/>
      <w:pPr>
        <w:ind w:left="7200" w:hanging="420"/>
      </w:pPr>
      <w:rPr>
        <w:rFonts w:ascii="Wingdings" w:hAnsi="Wingdings" w:hint="default"/>
      </w:rPr>
    </w:lvl>
    <w:lvl w:ilvl="6" w:tplc="04090001" w:tentative="1">
      <w:start w:val="1"/>
      <w:numFmt w:val="bullet"/>
      <w:lvlText w:val=""/>
      <w:lvlJc w:val="left"/>
      <w:pPr>
        <w:ind w:left="7620" w:hanging="420"/>
      </w:pPr>
      <w:rPr>
        <w:rFonts w:ascii="Wingdings" w:hAnsi="Wingdings" w:hint="default"/>
      </w:rPr>
    </w:lvl>
    <w:lvl w:ilvl="7" w:tplc="04090003" w:tentative="1">
      <w:start w:val="1"/>
      <w:numFmt w:val="bullet"/>
      <w:lvlText w:val=""/>
      <w:lvlJc w:val="left"/>
      <w:pPr>
        <w:ind w:left="8040" w:hanging="420"/>
      </w:pPr>
      <w:rPr>
        <w:rFonts w:ascii="Wingdings" w:hAnsi="Wingdings" w:hint="default"/>
      </w:rPr>
    </w:lvl>
    <w:lvl w:ilvl="8" w:tplc="04090005" w:tentative="1">
      <w:start w:val="1"/>
      <w:numFmt w:val="bullet"/>
      <w:lvlText w:val=""/>
      <w:lvlJc w:val="left"/>
      <w:pPr>
        <w:ind w:left="8460" w:hanging="420"/>
      </w:pPr>
      <w:rPr>
        <w:rFonts w:ascii="Wingdings" w:hAnsi="Wingdings" w:hint="default"/>
      </w:rPr>
    </w:lvl>
  </w:abstractNum>
  <w:abstractNum w:abstractNumId="13" w15:restartNumberingAfterBreak="0">
    <w:nsid w:val="42881182"/>
    <w:multiLevelType w:val="hybridMultilevel"/>
    <w:tmpl w:val="6D4A11AC"/>
    <w:lvl w:ilvl="0" w:tplc="2B362804">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15:restartNumberingAfterBreak="0">
    <w:nsid w:val="449952D7"/>
    <w:multiLevelType w:val="hybridMultilevel"/>
    <w:tmpl w:val="CA2816E4"/>
    <w:lvl w:ilvl="0" w:tplc="69AEAA8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0"/>
  </w:num>
  <w:num w:numId="2">
    <w:abstractNumId w:val="11"/>
  </w:num>
  <w:num w:numId="3">
    <w:abstractNumId w:val="13"/>
  </w:num>
  <w:num w:numId="4">
    <w:abstractNumId w:val="14"/>
  </w:num>
  <w:num w:numId="5">
    <w:abstractNumId w:val="12"/>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removePersonalInformation/>
  <w:removeDateAndTime/>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55D6"/>
    <w:rsid w:val="0000186C"/>
    <w:rsid w:val="00001B47"/>
    <w:rsid w:val="00002DD4"/>
    <w:rsid w:val="00003F35"/>
    <w:rsid w:val="00004C81"/>
    <w:rsid w:val="0000541E"/>
    <w:rsid w:val="00005E6D"/>
    <w:rsid w:val="00006C10"/>
    <w:rsid w:val="000146D5"/>
    <w:rsid w:val="00017A21"/>
    <w:rsid w:val="00021E2D"/>
    <w:rsid w:val="00026562"/>
    <w:rsid w:val="00030A45"/>
    <w:rsid w:val="000343E4"/>
    <w:rsid w:val="00037369"/>
    <w:rsid w:val="00041848"/>
    <w:rsid w:val="00041E27"/>
    <w:rsid w:val="0004298E"/>
    <w:rsid w:val="000434FD"/>
    <w:rsid w:val="00057832"/>
    <w:rsid w:val="000625E9"/>
    <w:rsid w:val="00062E77"/>
    <w:rsid w:val="00064D7B"/>
    <w:rsid w:val="00064EC1"/>
    <w:rsid w:val="00066127"/>
    <w:rsid w:val="00067DDD"/>
    <w:rsid w:val="000703A3"/>
    <w:rsid w:val="000703B2"/>
    <w:rsid w:val="00070462"/>
    <w:rsid w:val="0007403E"/>
    <w:rsid w:val="00075FED"/>
    <w:rsid w:val="000763EC"/>
    <w:rsid w:val="00081018"/>
    <w:rsid w:val="0008260C"/>
    <w:rsid w:val="0008276C"/>
    <w:rsid w:val="00084E38"/>
    <w:rsid w:val="000859CF"/>
    <w:rsid w:val="00087C31"/>
    <w:rsid w:val="00091802"/>
    <w:rsid w:val="0009269D"/>
    <w:rsid w:val="000926DD"/>
    <w:rsid w:val="00094DC8"/>
    <w:rsid w:val="00096007"/>
    <w:rsid w:val="00096F41"/>
    <w:rsid w:val="000A0794"/>
    <w:rsid w:val="000B09C4"/>
    <w:rsid w:val="000B1140"/>
    <w:rsid w:val="000B215A"/>
    <w:rsid w:val="000B4AE8"/>
    <w:rsid w:val="000B60A5"/>
    <w:rsid w:val="000C1194"/>
    <w:rsid w:val="000C59CA"/>
    <w:rsid w:val="000D1C67"/>
    <w:rsid w:val="000D652A"/>
    <w:rsid w:val="000E26AE"/>
    <w:rsid w:val="000E36A4"/>
    <w:rsid w:val="000E7740"/>
    <w:rsid w:val="000F0AC3"/>
    <w:rsid w:val="000F1B19"/>
    <w:rsid w:val="000F4ACD"/>
    <w:rsid w:val="001019E7"/>
    <w:rsid w:val="0010429C"/>
    <w:rsid w:val="00111690"/>
    <w:rsid w:val="0011186E"/>
    <w:rsid w:val="001134C1"/>
    <w:rsid w:val="00114AFF"/>
    <w:rsid w:val="001208DC"/>
    <w:rsid w:val="001248E8"/>
    <w:rsid w:val="00126064"/>
    <w:rsid w:val="00126A42"/>
    <w:rsid w:val="00130AA8"/>
    <w:rsid w:val="00134CA4"/>
    <w:rsid w:val="00134ED1"/>
    <w:rsid w:val="00135921"/>
    <w:rsid w:val="00140933"/>
    <w:rsid w:val="00140C23"/>
    <w:rsid w:val="00140F51"/>
    <w:rsid w:val="00141C96"/>
    <w:rsid w:val="00141CD9"/>
    <w:rsid w:val="00145775"/>
    <w:rsid w:val="001605DF"/>
    <w:rsid w:val="00160EBF"/>
    <w:rsid w:val="00161734"/>
    <w:rsid w:val="00163F8A"/>
    <w:rsid w:val="00174C38"/>
    <w:rsid w:val="00180195"/>
    <w:rsid w:val="001809B9"/>
    <w:rsid w:val="00182449"/>
    <w:rsid w:val="00182A66"/>
    <w:rsid w:val="00186B7B"/>
    <w:rsid w:val="00187558"/>
    <w:rsid w:val="00187966"/>
    <w:rsid w:val="001900B9"/>
    <w:rsid w:val="001945E2"/>
    <w:rsid w:val="00194E56"/>
    <w:rsid w:val="00197135"/>
    <w:rsid w:val="001A0510"/>
    <w:rsid w:val="001A186C"/>
    <w:rsid w:val="001A3360"/>
    <w:rsid w:val="001A73F1"/>
    <w:rsid w:val="001B1795"/>
    <w:rsid w:val="001B7131"/>
    <w:rsid w:val="001C1436"/>
    <w:rsid w:val="001C1843"/>
    <w:rsid w:val="001C1848"/>
    <w:rsid w:val="001C450F"/>
    <w:rsid w:val="001C4B02"/>
    <w:rsid w:val="001D1115"/>
    <w:rsid w:val="001D1C32"/>
    <w:rsid w:val="001D2626"/>
    <w:rsid w:val="001D423D"/>
    <w:rsid w:val="001D633D"/>
    <w:rsid w:val="001E1141"/>
    <w:rsid w:val="001E1C7D"/>
    <w:rsid w:val="001E4A4A"/>
    <w:rsid w:val="001E6737"/>
    <w:rsid w:val="001F3715"/>
    <w:rsid w:val="001F4810"/>
    <w:rsid w:val="001F4FA9"/>
    <w:rsid w:val="00203915"/>
    <w:rsid w:val="00205CDC"/>
    <w:rsid w:val="00210C66"/>
    <w:rsid w:val="00210E33"/>
    <w:rsid w:val="00211C6B"/>
    <w:rsid w:val="00212796"/>
    <w:rsid w:val="0021489B"/>
    <w:rsid w:val="00220133"/>
    <w:rsid w:val="00220213"/>
    <w:rsid w:val="002255A4"/>
    <w:rsid w:val="00232077"/>
    <w:rsid w:val="00234C95"/>
    <w:rsid w:val="00235914"/>
    <w:rsid w:val="00240D40"/>
    <w:rsid w:val="002430D7"/>
    <w:rsid w:val="00245289"/>
    <w:rsid w:val="00245898"/>
    <w:rsid w:val="00252431"/>
    <w:rsid w:val="00256763"/>
    <w:rsid w:val="0025699C"/>
    <w:rsid w:val="00260079"/>
    <w:rsid w:val="00260BAC"/>
    <w:rsid w:val="0026108B"/>
    <w:rsid w:val="00263DE7"/>
    <w:rsid w:val="00267A2C"/>
    <w:rsid w:val="00270723"/>
    <w:rsid w:val="00271304"/>
    <w:rsid w:val="0027347F"/>
    <w:rsid w:val="00273D11"/>
    <w:rsid w:val="00276CA5"/>
    <w:rsid w:val="002776B7"/>
    <w:rsid w:val="00281932"/>
    <w:rsid w:val="00283DFA"/>
    <w:rsid w:val="00284BCE"/>
    <w:rsid w:val="00287E9D"/>
    <w:rsid w:val="002903FD"/>
    <w:rsid w:val="002905FF"/>
    <w:rsid w:val="002919C9"/>
    <w:rsid w:val="00291A4F"/>
    <w:rsid w:val="002965CF"/>
    <w:rsid w:val="002A0010"/>
    <w:rsid w:val="002B3420"/>
    <w:rsid w:val="002B49DD"/>
    <w:rsid w:val="002B73AA"/>
    <w:rsid w:val="002C10E1"/>
    <w:rsid w:val="002C3537"/>
    <w:rsid w:val="002C6CA3"/>
    <w:rsid w:val="002C6F5D"/>
    <w:rsid w:val="002D1E1C"/>
    <w:rsid w:val="002D6E82"/>
    <w:rsid w:val="002E07BF"/>
    <w:rsid w:val="002E514E"/>
    <w:rsid w:val="002E553E"/>
    <w:rsid w:val="002F6086"/>
    <w:rsid w:val="002F7DF3"/>
    <w:rsid w:val="00301066"/>
    <w:rsid w:val="00303F22"/>
    <w:rsid w:val="00305013"/>
    <w:rsid w:val="00307B22"/>
    <w:rsid w:val="00313DAD"/>
    <w:rsid w:val="00314ABA"/>
    <w:rsid w:val="003157EA"/>
    <w:rsid w:val="00322120"/>
    <w:rsid w:val="00337DC1"/>
    <w:rsid w:val="003413D7"/>
    <w:rsid w:val="00341A54"/>
    <w:rsid w:val="00341C7B"/>
    <w:rsid w:val="00347083"/>
    <w:rsid w:val="00351773"/>
    <w:rsid w:val="00352638"/>
    <w:rsid w:val="00353AEF"/>
    <w:rsid w:val="00353C62"/>
    <w:rsid w:val="00354B0C"/>
    <w:rsid w:val="003560A7"/>
    <w:rsid w:val="003563B2"/>
    <w:rsid w:val="00360644"/>
    <w:rsid w:val="0036127C"/>
    <w:rsid w:val="00361A43"/>
    <w:rsid w:val="00367661"/>
    <w:rsid w:val="003716F4"/>
    <w:rsid w:val="00373685"/>
    <w:rsid w:val="00383AD1"/>
    <w:rsid w:val="00387B89"/>
    <w:rsid w:val="003929CC"/>
    <w:rsid w:val="00393A24"/>
    <w:rsid w:val="003A3721"/>
    <w:rsid w:val="003A4C65"/>
    <w:rsid w:val="003A4FFC"/>
    <w:rsid w:val="003B44A2"/>
    <w:rsid w:val="003B4DE6"/>
    <w:rsid w:val="003B68E8"/>
    <w:rsid w:val="003B709F"/>
    <w:rsid w:val="003B7CD7"/>
    <w:rsid w:val="003B7D42"/>
    <w:rsid w:val="003C25C4"/>
    <w:rsid w:val="003C2CD0"/>
    <w:rsid w:val="003C3850"/>
    <w:rsid w:val="003C4A01"/>
    <w:rsid w:val="003C593F"/>
    <w:rsid w:val="003D4F7E"/>
    <w:rsid w:val="003D5E9B"/>
    <w:rsid w:val="003D6EEF"/>
    <w:rsid w:val="003D7694"/>
    <w:rsid w:val="003D76DC"/>
    <w:rsid w:val="003E2DF8"/>
    <w:rsid w:val="003E4BF1"/>
    <w:rsid w:val="003E4CF4"/>
    <w:rsid w:val="003F2C46"/>
    <w:rsid w:val="003F5CAE"/>
    <w:rsid w:val="003F5D47"/>
    <w:rsid w:val="003F6BF3"/>
    <w:rsid w:val="00403E46"/>
    <w:rsid w:val="004040CC"/>
    <w:rsid w:val="004135F9"/>
    <w:rsid w:val="00413EE6"/>
    <w:rsid w:val="00414747"/>
    <w:rsid w:val="0041509B"/>
    <w:rsid w:val="004172FF"/>
    <w:rsid w:val="004220EF"/>
    <w:rsid w:val="00430C67"/>
    <w:rsid w:val="00434AED"/>
    <w:rsid w:val="00434C6A"/>
    <w:rsid w:val="0043541B"/>
    <w:rsid w:val="00435FB2"/>
    <w:rsid w:val="004378BD"/>
    <w:rsid w:val="00441B79"/>
    <w:rsid w:val="004453AA"/>
    <w:rsid w:val="00445D8F"/>
    <w:rsid w:val="00447BBD"/>
    <w:rsid w:val="004508BB"/>
    <w:rsid w:val="00452DF6"/>
    <w:rsid w:val="004561C9"/>
    <w:rsid w:val="00456399"/>
    <w:rsid w:val="0047028A"/>
    <w:rsid w:val="00473AFA"/>
    <w:rsid w:val="00474DB9"/>
    <w:rsid w:val="00475948"/>
    <w:rsid w:val="004822FF"/>
    <w:rsid w:val="00483E49"/>
    <w:rsid w:val="00486AC4"/>
    <w:rsid w:val="004925FC"/>
    <w:rsid w:val="00493862"/>
    <w:rsid w:val="00493AA4"/>
    <w:rsid w:val="0049671B"/>
    <w:rsid w:val="004A1C22"/>
    <w:rsid w:val="004A1CA0"/>
    <w:rsid w:val="004A3833"/>
    <w:rsid w:val="004A4C5B"/>
    <w:rsid w:val="004A591B"/>
    <w:rsid w:val="004A624D"/>
    <w:rsid w:val="004A765A"/>
    <w:rsid w:val="004B04DD"/>
    <w:rsid w:val="004B2C8A"/>
    <w:rsid w:val="004B758A"/>
    <w:rsid w:val="004B7770"/>
    <w:rsid w:val="004B7F17"/>
    <w:rsid w:val="004B7FF7"/>
    <w:rsid w:val="004C0AB0"/>
    <w:rsid w:val="004C40D1"/>
    <w:rsid w:val="004C5EBB"/>
    <w:rsid w:val="004D039E"/>
    <w:rsid w:val="004D2401"/>
    <w:rsid w:val="004E46E6"/>
    <w:rsid w:val="004E4CDE"/>
    <w:rsid w:val="004E5D60"/>
    <w:rsid w:val="004E72F5"/>
    <w:rsid w:val="004F558A"/>
    <w:rsid w:val="004F6458"/>
    <w:rsid w:val="00502EE5"/>
    <w:rsid w:val="00502F05"/>
    <w:rsid w:val="00503C9E"/>
    <w:rsid w:val="00503CFE"/>
    <w:rsid w:val="0050407C"/>
    <w:rsid w:val="0050610B"/>
    <w:rsid w:val="00506133"/>
    <w:rsid w:val="00512EB8"/>
    <w:rsid w:val="0051506C"/>
    <w:rsid w:val="005201B5"/>
    <w:rsid w:val="005239D7"/>
    <w:rsid w:val="00523A41"/>
    <w:rsid w:val="005246C1"/>
    <w:rsid w:val="00526483"/>
    <w:rsid w:val="00530778"/>
    <w:rsid w:val="00535B60"/>
    <w:rsid w:val="005360E6"/>
    <w:rsid w:val="005372F2"/>
    <w:rsid w:val="00537B3C"/>
    <w:rsid w:val="005406FC"/>
    <w:rsid w:val="005422A4"/>
    <w:rsid w:val="00542B33"/>
    <w:rsid w:val="005504CA"/>
    <w:rsid w:val="00550EC6"/>
    <w:rsid w:val="0055301A"/>
    <w:rsid w:val="00553AD3"/>
    <w:rsid w:val="00560CF2"/>
    <w:rsid w:val="00561B6C"/>
    <w:rsid w:val="00561FE1"/>
    <w:rsid w:val="005621B5"/>
    <w:rsid w:val="00562AEB"/>
    <w:rsid w:val="00564D19"/>
    <w:rsid w:val="005657FC"/>
    <w:rsid w:val="00573819"/>
    <w:rsid w:val="00574953"/>
    <w:rsid w:val="00574FAA"/>
    <w:rsid w:val="0057769A"/>
    <w:rsid w:val="00580739"/>
    <w:rsid w:val="005811F5"/>
    <w:rsid w:val="00583523"/>
    <w:rsid w:val="005848B7"/>
    <w:rsid w:val="0058669E"/>
    <w:rsid w:val="005904EE"/>
    <w:rsid w:val="00591094"/>
    <w:rsid w:val="005953AB"/>
    <w:rsid w:val="005B2D37"/>
    <w:rsid w:val="005B2E50"/>
    <w:rsid w:val="005C0440"/>
    <w:rsid w:val="005C0863"/>
    <w:rsid w:val="005C51A5"/>
    <w:rsid w:val="005D06BE"/>
    <w:rsid w:val="005D3B28"/>
    <w:rsid w:val="005D41C1"/>
    <w:rsid w:val="005D5E14"/>
    <w:rsid w:val="005D6791"/>
    <w:rsid w:val="005D6C50"/>
    <w:rsid w:val="005E3173"/>
    <w:rsid w:val="005E341D"/>
    <w:rsid w:val="005E349E"/>
    <w:rsid w:val="005E3C96"/>
    <w:rsid w:val="005E4FA3"/>
    <w:rsid w:val="005E564C"/>
    <w:rsid w:val="005E5CA0"/>
    <w:rsid w:val="005F0476"/>
    <w:rsid w:val="005F09F6"/>
    <w:rsid w:val="005F17F2"/>
    <w:rsid w:val="005F3A19"/>
    <w:rsid w:val="005F4CAA"/>
    <w:rsid w:val="005F5245"/>
    <w:rsid w:val="00601AC3"/>
    <w:rsid w:val="00602D02"/>
    <w:rsid w:val="006033BD"/>
    <w:rsid w:val="00604502"/>
    <w:rsid w:val="00605434"/>
    <w:rsid w:val="00606C25"/>
    <w:rsid w:val="00614B78"/>
    <w:rsid w:val="00615AEE"/>
    <w:rsid w:val="00616555"/>
    <w:rsid w:val="00616738"/>
    <w:rsid w:val="00617649"/>
    <w:rsid w:val="00623C89"/>
    <w:rsid w:val="00625739"/>
    <w:rsid w:val="006300F1"/>
    <w:rsid w:val="00630865"/>
    <w:rsid w:val="006344C4"/>
    <w:rsid w:val="00635C7B"/>
    <w:rsid w:val="00636BDC"/>
    <w:rsid w:val="00636BFC"/>
    <w:rsid w:val="00641BFF"/>
    <w:rsid w:val="006453F5"/>
    <w:rsid w:val="00647FF1"/>
    <w:rsid w:val="0065260A"/>
    <w:rsid w:val="0066003F"/>
    <w:rsid w:val="0066661E"/>
    <w:rsid w:val="00667E97"/>
    <w:rsid w:val="006709F3"/>
    <w:rsid w:val="00675C49"/>
    <w:rsid w:val="00681DD7"/>
    <w:rsid w:val="00684244"/>
    <w:rsid w:val="00685096"/>
    <w:rsid w:val="006850AF"/>
    <w:rsid w:val="0068559A"/>
    <w:rsid w:val="0068752B"/>
    <w:rsid w:val="006876E1"/>
    <w:rsid w:val="006901C8"/>
    <w:rsid w:val="00691861"/>
    <w:rsid w:val="006953A6"/>
    <w:rsid w:val="00696856"/>
    <w:rsid w:val="00697742"/>
    <w:rsid w:val="006A19BC"/>
    <w:rsid w:val="006A1A1D"/>
    <w:rsid w:val="006A51C9"/>
    <w:rsid w:val="006A5EB8"/>
    <w:rsid w:val="006B07F9"/>
    <w:rsid w:val="006B0B48"/>
    <w:rsid w:val="006B1D46"/>
    <w:rsid w:val="006B40AC"/>
    <w:rsid w:val="006B4ACA"/>
    <w:rsid w:val="006C00EE"/>
    <w:rsid w:val="006C216B"/>
    <w:rsid w:val="006C28AB"/>
    <w:rsid w:val="006C3F1E"/>
    <w:rsid w:val="006C4A6D"/>
    <w:rsid w:val="006C68A0"/>
    <w:rsid w:val="006C6E43"/>
    <w:rsid w:val="006C79E9"/>
    <w:rsid w:val="006D0997"/>
    <w:rsid w:val="006D271B"/>
    <w:rsid w:val="006D384E"/>
    <w:rsid w:val="006D402E"/>
    <w:rsid w:val="006D6E1B"/>
    <w:rsid w:val="006E603A"/>
    <w:rsid w:val="006E7DE8"/>
    <w:rsid w:val="006F033A"/>
    <w:rsid w:val="006F15C3"/>
    <w:rsid w:val="006F1D6E"/>
    <w:rsid w:val="006F2DC7"/>
    <w:rsid w:val="006F3E1E"/>
    <w:rsid w:val="006F419D"/>
    <w:rsid w:val="006F4B25"/>
    <w:rsid w:val="006F791D"/>
    <w:rsid w:val="0070186B"/>
    <w:rsid w:val="00702CC3"/>
    <w:rsid w:val="0070784F"/>
    <w:rsid w:val="00710FBB"/>
    <w:rsid w:val="00711F5E"/>
    <w:rsid w:val="00712D7A"/>
    <w:rsid w:val="007140A0"/>
    <w:rsid w:val="007168F9"/>
    <w:rsid w:val="00717545"/>
    <w:rsid w:val="00721820"/>
    <w:rsid w:val="00721911"/>
    <w:rsid w:val="00721BC3"/>
    <w:rsid w:val="00721CE8"/>
    <w:rsid w:val="00726207"/>
    <w:rsid w:val="00726EED"/>
    <w:rsid w:val="00737B5A"/>
    <w:rsid w:val="007423B5"/>
    <w:rsid w:val="007459E9"/>
    <w:rsid w:val="0074673B"/>
    <w:rsid w:val="007557DD"/>
    <w:rsid w:val="007561A8"/>
    <w:rsid w:val="00756DF8"/>
    <w:rsid w:val="00757F65"/>
    <w:rsid w:val="007615EA"/>
    <w:rsid w:val="00767799"/>
    <w:rsid w:val="00770DF1"/>
    <w:rsid w:val="007715AB"/>
    <w:rsid w:val="0077396A"/>
    <w:rsid w:val="00775E48"/>
    <w:rsid w:val="00780BC7"/>
    <w:rsid w:val="00780FFA"/>
    <w:rsid w:val="00785CD9"/>
    <w:rsid w:val="007902F9"/>
    <w:rsid w:val="00791798"/>
    <w:rsid w:val="007923A8"/>
    <w:rsid w:val="007928E5"/>
    <w:rsid w:val="00792BC1"/>
    <w:rsid w:val="007968B8"/>
    <w:rsid w:val="00797639"/>
    <w:rsid w:val="007A60C5"/>
    <w:rsid w:val="007A62E7"/>
    <w:rsid w:val="007A6ECB"/>
    <w:rsid w:val="007A74BF"/>
    <w:rsid w:val="007B0E00"/>
    <w:rsid w:val="007B1695"/>
    <w:rsid w:val="007B2858"/>
    <w:rsid w:val="007C01B6"/>
    <w:rsid w:val="007C0200"/>
    <w:rsid w:val="007C280F"/>
    <w:rsid w:val="007C2B5A"/>
    <w:rsid w:val="007C3775"/>
    <w:rsid w:val="007C3CBA"/>
    <w:rsid w:val="007C4066"/>
    <w:rsid w:val="007C51F9"/>
    <w:rsid w:val="007C600E"/>
    <w:rsid w:val="007C6A50"/>
    <w:rsid w:val="007C72D8"/>
    <w:rsid w:val="007D2358"/>
    <w:rsid w:val="007D2FF0"/>
    <w:rsid w:val="007D477E"/>
    <w:rsid w:val="007D59DB"/>
    <w:rsid w:val="007E0D03"/>
    <w:rsid w:val="007E228B"/>
    <w:rsid w:val="007E2B0C"/>
    <w:rsid w:val="007E42E7"/>
    <w:rsid w:val="007E491D"/>
    <w:rsid w:val="007E5CA5"/>
    <w:rsid w:val="007F6967"/>
    <w:rsid w:val="00801680"/>
    <w:rsid w:val="00802BF4"/>
    <w:rsid w:val="00803131"/>
    <w:rsid w:val="00803344"/>
    <w:rsid w:val="00813803"/>
    <w:rsid w:val="00817557"/>
    <w:rsid w:val="00817B68"/>
    <w:rsid w:val="00821AC7"/>
    <w:rsid w:val="0082246F"/>
    <w:rsid w:val="008254A8"/>
    <w:rsid w:val="008255F2"/>
    <w:rsid w:val="008313F5"/>
    <w:rsid w:val="008319B8"/>
    <w:rsid w:val="008435C4"/>
    <w:rsid w:val="008463A5"/>
    <w:rsid w:val="00856281"/>
    <w:rsid w:val="00860257"/>
    <w:rsid w:val="00862001"/>
    <w:rsid w:val="00870022"/>
    <w:rsid w:val="00870AA7"/>
    <w:rsid w:val="00871665"/>
    <w:rsid w:val="008747D8"/>
    <w:rsid w:val="008813E4"/>
    <w:rsid w:val="008870F8"/>
    <w:rsid w:val="00887DFB"/>
    <w:rsid w:val="00891213"/>
    <w:rsid w:val="00893F14"/>
    <w:rsid w:val="00895009"/>
    <w:rsid w:val="00895A4F"/>
    <w:rsid w:val="008971FE"/>
    <w:rsid w:val="008A36A5"/>
    <w:rsid w:val="008A3946"/>
    <w:rsid w:val="008A5C02"/>
    <w:rsid w:val="008A62C5"/>
    <w:rsid w:val="008A6FBB"/>
    <w:rsid w:val="008B1022"/>
    <w:rsid w:val="008B1D80"/>
    <w:rsid w:val="008B3837"/>
    <w:rsid w:val="008B3EA0"/>
    <w:rsid w:val="008B625C"/>
    <w:rsid w:val="008C21FB"/>
    <w:rsid w:val="008C270E"/>
    <w:rsid w:val="008C2856"/>
    <w:rsid w:val="008C2FF5"/>
    <w:rsid w:val="008C43B6"/>
    <w:rsid w:val="008C67D0"/>
    <w:rsid w:val="008C6B18"/>
    <w:rsid w:val="008C6F99"/>
    <w:rsid w:val="008D0246"/>
    <w:rsid w:val="008D0F31"/>
    <w:rsid w:val="008D35A6"/>
    <w:rsid w:val="008E17A7"/>
    <w:rsid w:val="008E5F04"/>
    <w:rsid w:val="008F1806"/>
    <w:rsid w:val="008F44B1"/>
    <w:rsid w:val="008F5B9D"/>
    <w:rsid w:val="00900B68"/>
    <w:rsid w:val="00901460"/>
    <w:rsid w:val="00901699"/>
    <w:rsid w:val="00904266"/>
    <w:rsid w:val="00906E54"/>
    <w:rsid w:val="00911E07"/>
    <w:rsid w:val="00912654"/>
    <w:rsid w:val="009143DC"/>
    <w:rsid w:val="0091755A"/>
    <w:rsid w:val="0091768D"/>
    <w:rsid w:val="00921521"/>
    <w:rsid w:val="009232D6"/>
    <w:rsid w:val="00923F73"/>
    <w:rsid w:val="00926639"/>
    <w:rsid w:val="009266BA"/>
    <w:rsid w:val="00930BFC"/>
    <w:rsid w:val="00934F32"/>
    <w:rsid w:val="00934F43"/>
    <w:rsid w:val="009351B6"/>
    <w:rsid w:val="0093600C"/>
    <w:rsid w:val="00936D9A"/>
    <w:rsid w:val="0093726A"/>
    <w:rsid w:val="009402CE"/>
    <w:rsid w:val="0094035D"/>
    <w:rsid w:val="009433C6"/>
    <w:rsid w:val="0094371B"/>
    <w:rsid w:val="009460E6"/>
    <w:rsid w:val="00950CEB"/>
    <w:rsid w:val="00951513"/>
    <w:rsid w:val="009540BC"/>
    <w:rsid w:val="009545CF"/>
    <w:rsid w:val="00955B8E"/>
    <w:rsid w:val="00957717"/>
    <w:rsid w:val="009617BE"/>
    <w:rsid w:val="009636A3"/>
    <w:rsid w:val="00964C25"/>
    <w:rsid w:val="00967602"/>
    <w:rsid w:val="00967678"/>
    <w:rsid w:val="009728C8"/>
    <w:rsid w:val="009774DA"/>
    <w:rsid w:val="00980FB4"/>
    <w:rsid w:val="00982560"/>
    <w:rsid w:val="00982A3F"/>
    <w:rsid w:val="00984974"/>
    <w:rsid w:val="0098598B"/>
    <w:rsid w:val="00985AE6"/>
    <w:rsid w:val="00986EC3"/>
    <w:rsid w:val="00987A78"/>
    <w:rsid w:val="00991B59"/>
    <w:rsid w:val="0099325C"/>
    <w:rsid w:val="00995DAA"/>
    <w:rsid w:val="009A101F"/>
    <w:rsid w:val="009A3E32"/>
    <w:rsid w:val="009A4FC2"/>
    <w:rsid w:val="009A55D6"/>
    <w:rsid w:val="009A7BE4"/>
    <w:rsid w:val="009B0878"/>
    <w:rsid w:val="009B1D62"/>
    <w:rsid w:val="009B29C4"/>
    <w:rsid w:val="009C0E2B"/>
    <w:rsid w:val="009C18F3"/>
    <w:rsid w:val="009C4C4D"/>
    <w:rsid w:val="009C5035"/>
    <w:rsid w:val="009C56C4"/>
    <w:rsid w:val="009C5735"/>
    <w:rsid w:val="009C5F03"/>
    <w:rsid w:val="009C71C5"/>
    <w:rsid w:val="009D0526"/>
    <w:rsid w:val="009D1327"/>
    <w:rsid w:val="009D241C"/>
    <w:rsid w:val="009D322A"/>
    <w:rsid w:val="009D7E81"/>
    <w:rsid w:val="009E06C4"/>
    <w:rsid w:val="009E2066"/>
    <w:rsid w:val="009E2565"/>
    <w:rsid w:val="009E3958"/>
    <w:rsid w:val="009F45F0"/>
    <w:rsid w:val="009F652F"/>
    <w:rsid w:val="009F77DC"/>
    <w:rsid w:val="00A00D60"/>
    <w:rsid w:val="00A01BA2"/>
    <w:rsid w:val="00A047DC"/>
    <w:rsid w:val="00A05DEE"/>
    <w:rsid w:val="00A146B6"/>
    <w:rsid w:val="00A1561E"/>
    <w:rsid w:val="00A20F09"/>
    <w:rsid w:val="00A24685"/>
    <w:rsid w:val="00A309AA"/>
    <w:rsid w:val="00A314C2"/>
    <w:rsid w:val="00A31ACF"/>
    <w:rsid w:val="00A3432B"/>
    <w:rsid w:val="00A36CB6"/>
    <w:rsid w:val="00A36CF3"/>
    <w:rsid w:val="00A4380B"/>
    <w:rsid w:val="00A44847"/>
    <w:rsid w:val="00A458E7"/>
    <w:rsid w:val="00A466B8"/>
    <w:rsid w:val="00A51CC8"/>
    <w:rsid w:val="00A52085"/>
    <w:rsid w:val="00A551CF"/>
    <w:rsid w:val="00A55892"/>
    <w:rsid w:val="00A57080"/>
    <w:rsid w:val="00A605E9"/>
    <w:rsid w:val="00A60EEC"/>
    <w:rsid w:val="00A60F48"/>
    <w:rsid w:val="00A61038"/>
    <w:rsid w:val="00A633D9"/>
    <w:rsid w:val="00A70C0A"/>
    <w:rsid w:val="00A70F27"/>
    <w:rsid w:val="00A77382"/>
    <w:rsid w:val="00A843F1"/>
    <w:rsid w:val="00A91AE7"/>
    <w:rsid w:val="00A942BE"/>
    <w:rsid w:val="00A965FD"/>
    <w:rsid w:val="00AA3065"/>
    <w:rsid w:val="00AA4E62"/>
    <w:rsid w:val="00AA6A19"/>
    <w:rsid w:val="00AB34AB"/>
    <w:rsid w:val="00AB5673"/>
    <w:rsid w:val="00AB7463"/>
    <w:rsid w:val="00AB76D4"/>
    <w:rsid w:val="00AD46FF"/>
    <w:rsid w:val="00AE2B68"/>
    <w:rsid w:val="00AE36D3"/>
    <w:rsid w:val="00AE4246"/>
    <w:rsid w:val="00AE5CB2"/>
    <w:rsid w:val="00AF0276"/>
    <w:rsid w:val="00AF04C7"/>
    <w:rsid w:val="00AF0D0D"/>
    <w:rsid w:val="00AF0DFB"/>
    <w:rsid w:val="00AF1430"/>
    <w:rsid w:val="00AF18DF"/>
    <w:rsid w:val="00AF28CC"/>
    <w:rsid w:val="00AF3FC7"/>
    <w:rsid w:val="00AF4954"/>
    <w:rsid w:val="00B0138C"/>
    <w:rsid w:val="00B02B9B"/>
    <w:rsid w:val="00B06AF2"/>
    <w:rsid w:val="00B102AD"/>
    <w:rsid w:val="00B11619"/>
    <w:rsid w:val="00B169CF"/>
    <w:rsid w:val="00B24CB4"/>
    <w:rsid w:val="00B3205E"/>
    <w:rsid w:val="00B3209A"/>
    <w:rsid w:val="00B33682"/>
    <w:rsid w:val="00B40D00"/>
    <w:rsid w:val="00B45A7C"/>
    <w:rsid w:val="00B47594"/>
    <w:rsid w:val="00B503CB"/>
    <w:rsid w:val="00B50BF2"/>
    <w:rsid w:val="00B530B8"/>
    <w:rsid w:val="00B554A3"/>
    <w:rsid w:val="00B554DA"/>
    <w:rsid w:val="00B64A8B"/>
    <w:rsid w:val="00B66F55"/>
    <w:rsid w:val="00B72AFD"/>
    <w:rsid w:val="00B76474"/>
    <w:rsid w:val="00B77CFE"/>
    <w:rsid w:val="00B8093F"/>
    <w:rsid w:val="00B81FBC"/>
    <w:rsid w:val="00B82F88"/>
    <w:rsid w:val="00B8329A"/>
    <w:rsid w:val="00B838AA"/>
    <w:rsid w:val="00B84AFD"/>
    <w:rsid w:val="00B85B21"/>
    <w:rsid w:val="00B905D6"/>
    <w:rsid w:val="00B9212B"/>
    <w:rsid w:val="00B93E2D"/>
    <w:rsid w:val="00B9433A"/>
    <w:rsid w:val="00BA0907"/>
    <w:rsid w:val="00BA4827"/>
    <w:rsid w:val="00BA4938"/>
    <w:rsid w:val="00BA5760"/>
    <w:rsid w:val="00BB1E16"/>
    <w:rsid w:val="00BB480C"/>
    <w:rsid w:val="00BB54D5"/>
    <w:rsid w:val="00BB6975"/>
    <w:rsid w:val="00BB7973"/>
    <w:rsid w:val="00BB7F6B"/>
    <w:rsid w:val="00BC2EBC"/>
    <w:rsid w:val="00BC4A25"/>
    <w:rsid w:val="00BD04B3"/>
    <w:rsid w:val="00BD1228"/>
    <w:rsid w:val="00BD1B1D"/>
    <w:rsid w:val="00BD33CE"/>
    <w:rsid w:val="00BD6FD5"/>
    <w:rsid w:val="00BE276D"/>
    <w:rsid w:val="00BE4904"/>
    <w:rsid w:val="00BF0B88"/>
    <w:rsid w:val="00BF5C30"/>
    <w:rsid w:val="00BF63A6"/>
    <w:rsid w:val="00BF6412"/>
    <w:rsid w:val="00BF67FD"/>
    <w:rsid w:val="00BF6F90"/>
    <w:rsid w:val="00BF79DF"/>
    <w:rsid w:val="00C01DC2"/>
    <w:rsid w:val="00C03B2F"/>
    <w:rsid w:val="00C07DAD"/>
    <w:rsid w:val="00C1449C"/>
    <w:rsid w:val="00C205A1"/>
    <w:rsid w:val="00C23BAF"/>
    <w:rsid w:val="00C25612"/>
    <w:rsid w:val="00C2562F"/>
    <w:rsid w:val="00C2744F"/>
    <w:rsid w:val="00C27A80"/>
    <w:rsid w:val="00C31F60"/>
    <w:rsid w:val="00C33887"/>
    <w:rsid w:val="00C33B95"/>
    <w:rsid w:val="00C369C5"/>
    <w:rsid w:val="00C40A65"/>
    <w:rsid w:val="00C413A8"/>
    <w:rsid w:val="00C4149B"/>
    <w:rsid w:val="00C44305"/>
    <w:rsid w:val="00C46DCE"/>
    <w:rsid w:val="00C4735C"/>
    <w:rsid w:val="00C52643"/>
    <w:rsid w:val="00C533F3"/>
    <w:rsid w:val="00C572D5"/>
    <w:rsid w:val="00C63191"/>
    <w:rsid w:val="00C6541B"/>
    <w:rsid w:val="00C6655D"/>
    <w:rsid w:val="00C679C3"/>
    <w:rsid w:val="00C70A6D"/>
    <w:rsid w:val="00C76857"/>
    <w:rsid w:val="00C77F41"/>
    <w:rsid w:val="00C801B5"/>
    <w:rsid w:val="00C84988"/>
    <w:rsid w:val="00C85D9D"/>
    <w:rsid w:val="00C90C25"/>
    <w:rsid w:val="00C9350C"/>
    <w:rsid w:val="00C93FBE"/>
    <w:rsid w:val="00C9549A"/>
    <w:rsid w:val="00C95BCA"/>
    <w:rsid w:val="00CA1B62"/>
    <w:rsid w:val="00CA4961"/>
    <w:rsid w:val="00CA54BD"/>
    <w:rsid w:val="00CA5B8C"/>
    <w:rsid w:val="00CA62DE"/>
    <w:rsid w:val="00CA67BB"/>
    <w:rsid w:val="00CA6ED5"/>
    <w:rsid w:val="00CA78BF"/>
    <w:rsid w:val="00CB5173"/>
    <w:rsid w:val="00CB653E"/>
    <w:rsid w:val="00CB7AE1"/>
    <w:rsid w:val="00CC11FF"/>
    <w:rsid w:val="00CC667E"/>
    <w:rsid w:val="00CD0E06"/>
    <w:rsid w:val="00CD193F"/>
    <w:rsid w:val="00CD2582"/>
    <w:rsid w:val="00CD4FE4"/>
    <w:rsid w:val="00CD6A88"/>
    <w:rsid w:val="00CE0415"/>
    <w:rsid w:val="00CE385E"/>
    <w:rsid w:val="00CF05D2"/>
    <w:rsid w:val="00CF306E"/>
    <w:rsid w:val="00CF30B0"/>
    <w:rsid w:val="00D01701"/>
    <w:rsid w:val="00D028D7"/>
    <w:rsid w:val="00D10382"/>
    <w:rsid w:val="00D1069E"/>
    <w:rsid w:val="00D12B44"/>
    <w:rsid w:val="00D132C9"/>
    <w:rsid w:val="00D15102"/>
    <w:rsid w:val="00D207D3"/>
    <w:rsid w:val="00D20C6D"/>
    <w:rsid w:val="00D23278"/>
    <w:rsid w:val="00D33144"/>
    <w:rsid w:val="00D33623"/>
    <w:rsid w:val="00D33681"/>
    <w:rsid w:val="00D35091"/>
    <w:rsid w:val="00D358F8"/>
    <w:rsid w:val="00D35D21"/>
    <w:rsid w:val="00D40EDA"/>
    <w:rsid w:val="00D50442"/>
    <w:rsid w:val="00D51910"/>
    <w:rsid w:val="00D55156"/>
    <w:rsid w:val="00D7049A"/>
    <w:rsid w:val="00D73297"/>
    <w:rsid w:val="00D75668"/>
    <w:rsid w:val="00D7765A"/>
    <w:rsid w:val="00D77752"/>
    <w:rsid w:val="00D80F00"/>
    <w:rsid w:val="00D82727"/>
    <w:rsid w:val="00D84A34"/>
    <w:rsid w:val="00D867B3"/>
    <w:rsid w:val="00D9423D"/>
    <w:rsid w:val="00DA0906"/>
    <w:rsid w:val="00DA0F75"/>
    <w:rsid w:val="00DA17D5"/>
    <w:rsid w:val="00DA191F"/>
    <w:rsid w:val="00DA20C0"/>
    <w:rsid w:val="00DA52E7"/>
    <w:rsid w:val="00DA5864"/>
    <w:rsid w:val="00DB24E3"/>
    <w:rsid w:val="00DB5F6A"/>
    <w:rsid w:val="00DB76BF"/>
    <w:rsid w:val="00DD5182"/>
    <w:rsid w:val="00DE062E"/>
    <w:rsid w:val="00DE1885"/>
    <w:rsid w:val="00DE7FAD"/>
    <w:rsid w:val="00DF4124"/>
    <w:rsid w:val="00DF50AE"/>
    <w:rsid w:val="00DF6A7D"/>
    <w:rsid w:val="00DF7203"/>
    <w:rsid w:val="00E039DB"/>
    <w:rsid w:val="00E0634B"/>
    <w:rsid w:val="00E07617"/>
    <w:rsid w:val="00E117DA"/>
    <w:rsid w:val="00E1231B"/>
    <w:rsid w:val="00E132C3"/>
    <w:rsid w:val="00E139E8"/>
    <w:rsid w:val="00E1650F"/>
    <w:rsid w:val="00E20F8E"/>
    <w:rsid w:val="00E21D74"/>
    <w:rsid w:val="00E2253A"/>
    <w:rsid w:val="00E2258A"/>
    <w:rsid w:val="00E24025"/>
    <w:rsid w:val="00E25937"/>
    <w:rsid w:val="00E25E36"/>
    <w:rsid w:val="00E31357"/>
    <w:rsid w:val="00E31B60"/>
    <w:rsid w:val="00E33D4C"/>
    <w:rsid w:val="00E36108"/>
    <w:rsid w:val="00E3797B"/>
    <w:rsid w:val="00E37E18"/>
    <w:rsid w:val="00E41703"/>
    <w:rsid w:val="00E4253C"/>
    <w:rsid w:val="00E42FEC"/>
    <w:rsid w:val="00E4501A"/>
    <w:rsid w:val="00E45F10"/>
    <w:rsid w:val="00E46863"/>
    <w:rsid w:val="00E4692F"/>
    <w:rsid w:val="00E4787E"/>
    <w:rsid w:val="00E56560"/>
    <w:rsid w:val="00E565BC"/>
    <w:rsid w:val="00E57DD6"/>
    <w:rsid w:val="00E62F32"/>
    <w:rsid w:val="00E65E9E"/>
    <w:rsid w:val="00E66AD9"/>
    <w:rsid w:val="00E71112"/>
    <w:rsid w:val="00E714BB"/>
    <w:rsid w:val="00E72BAC"/>
    <w:rsid w:val="00E73950"/>
    <w:rsid w:val="00E74E3D"/>
    <w:rsid w:val="00E81682"/>
    <w:rsid w:val="00E838B2"/>
    <w:rsid w:val="00E91338"/>
    <w:rsid w:val="00E91BF0"/>
    <w:rsid w:val="00E93721"/>
    <w:rsid w:val="00E95DC6"/>
    <w:rsid w:val="00E96E57"/>
    <w:rsid w:val="00EA56AA"/>
    <w:rsid w:val="00EA6081"/>
    <w:rsid w:val="00EA7115"/>
    <w:rsid w:val="00EB176B"/>
    <w:rsid w:val="00EB6F33"/>
    <w:rsid w:val="00EC078B"/>
    <w:rsid w:val="00EC1707"/>
    <w:rsid w:val="00EC3008"/>
    <w:rsid w:val="00EC7E50"/>
    <w:rsid w:val="00ED2E6D"/>
    <w:rsid w:val="00ED3E21"/>
    <w:rsid w:val="00ED5EB9"/>
    <w:rsid w:val="00ED7359"/>
    <w:rsid w:val="00ED7EF7"/>
    <w:rsid w:val="00EE2154"/>
    <w:rsid w:val="00EE394F"/>
    <w:rsid w:val="00EE43D7"/>
    <w:rsid w:val="00EE4E66"/>
    <w:rsid w:val="00EF148E"/>
    <w:rsid w:val="00EF2A81"/>
    <w:rsid w:val="00EF6CEE"/>
    <w:rsid w:val="00EF7086"/>
    <w:rsid w:val="00F01856"/>
    <w:rsid w:val="00F03ECF"/>
    <w:rsid w:val="00F04C73"/>
    <w:rsid w:val="00F06670"/>
    <w:rsid w:val="00F07496"/>
    <w:rsid w:val="00F12DED"/>
    <w:rsid w:val="00F177E9"/>
    <w:rsid w:val="00F17C60"/>
    <w:rsid w:val="00F24BF0"/>
    <w:rsid w:val="00F26D8E"/>
    <w:rsid w:val="00F31E75"/>
    <w:rsid w:val="00F3498A"/>
    <w:rsid w:val="00F36076"/>
    <w:rsid w:val="00F37BBD"/>
    <w:rsid w:val="00F43792"/>
    <w:rsid w:val="00F444B9"/>
    <w:rsid w:val="00F44A1C"/>
    <w:rsid w:val="00F52538"/>
    <w:rsid w:val="00F52DF0"/>
    <w:rsid w:val="00F53238"/>
    <w:rsid w:val="00F53347"/>
    <w:rsid w:val="00F57302"/>
    <w:rsid w:val="00F57E8A"/>
    <w:rsid w:val="00F62112"/>
    <w:rsid w:val="00F62E6A"/>
    <w:rsid w:val="00F71FEE"/>
    <w:rsid w:val="00F72AFC"/>
    <w:rsid w:val="00F72FA0"/>
    <w:rsid w:val="00F7329B"/>
    <w:rsid w:val="00F759BE"/>
    <w:rsid w:val="00F77EA4"/>
    <w:rsid w:val="00F8058C"/>
    <w:rsid w:val="00F83663"/>
    <w:rsid w:val="00F9332E"/>
    <w:rsid w:val="00F93A13"/>
    <w:rsid w:val="00F93B42"/>
    <w:rsid w:val="00F95EF8"/>
    <w:rsid w:val="00FA0D9C"/>
    <w:rsid w:val="00FA1BCC"/>
    <w:rsid w:val="00FB1BB1"/>
    <w:rsid w:val="00FB3DD7"/>
    <w:rsid w:val="00FC582E"/>
    <w:rsid w:val="00FD15A5"/>
    <w:rsid w:val="00FD321D"/>
    <w:rsid w:val="00FD37F8"/>
    <w:rsid w:val="00FD4719"/>
    <w:rsid w:val="00FD4A66"/>
    <w:rsid w:val="00FD4B8C"/>
    <w:rsid w:val="00FD5148"/>
    <w:rsid w:val="00FD695E"/>
    <w:rsid w:val="00FD7956"/>
    <w:rsid w:val="00FD7C75"/>
    <w:rsid w:val="00FE5622"/>
    <w:rsid w:val="00FE653E"/>
    <w:rsid w:val="00FE7E16"/>
    <w:rsid w:val="00FF120C"/>
    <w:rsid w:val="00FF4551"/>
    <w:rsid w:val="00FF59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martTagType w:namespaceuri="urn:schemas-microsoft-com:office:smarttags" w:name="metricconverter"/>
  <w:smartTagType w:namespaceuri="urn:schemas-microsoft-com:office:smarttags" w:name="date"/>
  <w:smartTagType w:namespaceuri="urn:schemas-microsoft-com:office:smarttags" w:name="State"/>
  <w:smartTagType w:namespaceuri="urn:schemas-microsoft-com:office:smarttags" w:name="country-region"/>
  <w:smartTagType w:namespaceuri="urn:schemas-microsoft-com:office:smarttags" w:name="place"/>
  <w:smartTagType w:namespaceuri="urn:schemas-microsoft-com:office:smarttags" w:name="City"/>
  <w:smartTagType w:namespaceuri="urn:schemas-microsoft-com:office:smarttags" w:name="PlaceName"/>
  <w:smartTagType w:namespaceuri="urn:schemas-microsoft-com:office:smarttags" w:name="PlaceType"/>
  <w:shapeDefaults>
    <o:shapedefaults v:ext="edit" spidmax="2049">
      <v:textbox inset="5.85pt,.7pt,5.85pt,.7pt"/>
    </o:shapedefaults>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E0D03"/>
    <w:pPr>
      <w:widowControl w:val="0"/>
      <w:jc w:val="both"/>
    </w:pPr>
    <w:rPr>
      <w:kern w:val="2"/>
      <w:sz w:val="21"/>
      <w:szCs w:val="22"/>
    </w:rPr>
  </w:style>
  <w:style w:type="paragraph" w:styleId="1">
    <w:name w:val="heading 1"/>
    <w:basedOn w:val="a"/>
    <w:link w:val="1Char"/>
    <w:uiPriority w:val="9"/>
    <w:qFormat/>
    <w:rsid w:val="00BD04B3"/>
    <w:pPr>
      <w:widowControl/>
      <w:spacing w:before="100" w:beforeAutospacing="1" w:after="100" w:afterAutospacing="1"/>
      <w:jc w:val="left"/>
      <w:outlineLvl w:val="0"/>
    </w:pPr>
    <w:rPr>
      <w:rFonts w:ascii="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B24CB4"/>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a3"/>
    <w:uiPriority w:val="99"/>
    <w:rsid w:val="00B24CB4"/>
    <w:rPr>
      <w:sz w:val="18"/>
      <w:szCs w:val="18"/>
    </w:rPr>
  </w:style>
  <w:style w:type="paragraph" w:styleId="a4">
    <w:name w:val="footer"/>
    <w:basedOn w:val="a"/>
    <w:link w:val="Char0"/>
    <w:uiPriority w:val="99"/>
    <w:unhideWhenUsed/>
    <w:rsid w:val="00B24CB4"/>
    <w:pPr>
      <w:tabs>
        <w:tab w:val="center" w:pos="4153"/>
        <w:tab w:val="right" w:pos="8306"/>
      </w:tabs>
      <w:snapToGrid w:val="0"/>
      <w:jc w:val="left"/>
    </w:pPr>
    <w:rPr>
      <w:sz w:val="18"/>
      <w:szCs w:val="18"/>
    </w:rPr>
  </w:style>
  <w:style w:type="character" w:customStyle="1" w:styleId="Char0">
    <w:name w:val="页脚 Char"/>
    <w:link w:val="a4"/>
    <w:uiPriority w:val="99"/>
    <w:rsid w:val="00B24CB4"/>
    <w:rPr>
      <w:sz w:val="18"/>
      <w:szCs w:val="18"/>
    </w:rPr>
  </w:style>
  <w:style w:type="paragraph" w:styleId="a5">
    <w:name w:val="List Paragraph"/>
    <w:basedOn w:val="a"/>
    <w:uiPriority w:val="34"/>
    <w:qFormat/>
    <w:rsid w:val="00B24CB4"/>
    <w:pPr>
      <w:ind w:firstLineChars="200" w:firstLine="420"/>
    </w:pPr>
  </w:style>
  <w:style w:type="paragraph" w:styleId="a6">
    <w:name w:val="Balloon Text"/>
    <w:basedOn w:val="a"/>
    <w:link w:val="Char1"/>
    <w:uiPriority w:val="99"/>
    <w:semiHidden/>
    <w:unhideWhenUsed/>
    <w:rsid w:val="00B24CB4"/>
    <w:rPr>
      <w:sz w:val="18"/>
      <w:szCs w:val="18"/>
    </w:rPr>
  </w:style>
  <w:style w:type="character" w:customStyle="1" w:styleId="Char1">
    <w:name w:val="批注框文本 Char"/>
    <w:link w:val="a6"/>
    <w:uiPriority w:val="99"/>
    <w:semiHidden/>
    <w:rsid w:val="00B24CB4"/>
    <w:rPr>
      <w:sz w:val="18"/>
      <w:szCs w:val="18"/>
    </w:rPr>
  </w:style>
  <w:style w:type="character" w:customStyle="1" w:styleId="1Char">
    <w:name w:val="标题 1 Char"/>
    <w:link w:val="1"/>
    <w:uiPriority w:val="9"/>
    <w:rsid w:val="00BD04B3"/>
    <w:rPr>
      <w:rFonts w:ascii="宋体" w:eastAsia="宋体" w:hAnsi="宋体" w:cs="宋体"/>
      <w:b/>
      <w:bCs/>
      <w:kern w:val="36"/>
      <w:sz w:val="48"/>
      <w:szCs w:val="48"/>
    </w:rPr>
  </w:style>
  <w:style w:type="character" w:customStyle="1" w:styleId="apple-converted-space">
    <w:name w:val="apple-converted-space"/>
    <w:basedOn w:val="a0"/>
    <w:rsid w:val="00BD04B3"/>
  </w:style>
  <w:style w:type="character" w:customStyle="1" w:styleId="class5">
    <w:name w:val="class5"/>
    <w:basedOn w:val="a0"/>
    <w:rsid w:val="00E31357"/>
  </w:style>
  <w:style w:type="character" w:customStyle="1" w:styleId="class2">
    <w:name w:val="class2"/>
    <w:basedOn w:val="a0"/>
    <w:rsid w:val="00070462"/>
  </w:style>
  <w:style w:type="character" w:customStyle="1" w:styleId="class3">
    <w:name w:val="class3"/>
    <w:basedOn w:val="a0"/>
    <w:rsid w:val="00070462"/>
  </w:style>
  <w:style w:type="character" w:customStyle="1" w:styleId="newword1">
    <w:name w:val="new_word1"/>
    <w:rsid w:val="00BD6FD5"/>
    <w:rPr>
      <w:vanish w:val="0"/>
      <w:webHidden w:val="0"/>
      <w:sz w:val="14"/>
      <w:szCs w:val="14"/>
      <w:specVanish w:val="0"/>
    </w:rPr>
  </w:style>
  <w:style w:type="character" w:customStyle="1" w:styleId="textblue4">
    <w:name w:val="text_blue4"/>
    <w:rsid w:val="00E2253A"/>
    <w:rPr>
      <w:color w:val="333333"/>
    </w:rPr>
  </w:style>
  <w:style w:type="character" w:customStyle="1" w:styleId="class1">
    <w:name w:val="class1"/>
    <w:basedOn w:val="a0"/>
    <w:rsid w:val="000B1140"/>
  </w:style>
  <w:style w:type="character" w:customStyle="1" w:styleId="labellist">
    <w:name w:val="label_list"/>
    <w:basedOn w:val="a0"/>
    <w:rsid w:val="00636BFC"/>
  </w:style>
  <w:style w:type="character" w:styleId="a7">
    <w:name w:val="annotation reference"/>
    <w:uiPriority w:val="99"/>
    <w:semiHidden/>
    <w:unhideWhenUsed/>
    <w:rsid w:val="00737B5A"/>
    <w:rPr>
      <w:sz w:val="16"/>
      <w:szCs w:val="16"/>
    </w:rPr>
  </w:style>
  <w:style w:type="paragraph" w:styleId="a8">
    <w:name w:val="annotation text"/>
    <w:basedOn w:val="a"/>
    <w:link w:val="Char2"/>
    <w:uiPriority w:val="99"/>
    <w:unhideWhenUsed/>
    <w:rsid w:val="00737B5A"/>
    <w:rPr>
      <w:sz w:val="20"/>
      <w:szCs w:val="20"/>
    </w:rPr>
  </w:style>
  <w:style w:type="character" w:customStyle="1" w:styleId="Char2">
    <w:name w:val="批注文字 Char"/>
    <w:link w:val="a8"/>
    <w:uiPriority w:val="99"/>
    <w:rsid w:val="00737B5A"/>
    <w:rPr>
      <w:sz w:val="20"/>
      <w:szCs w:val="20"/>
    </w:rPr>
  </w:style>
  <w:style w:type="paragraph" w:styleId="a9">
    <w:name w:val="annotation subject"/>
    <w:basedOn w:val="a8"/>
    <w:next w:val="a8"/>
    <w:link w:val="Char3"/>
    <w:uiPriority w:val="99"/>
    <w:semiHidden/>
    <w:unhideWhenUsed/>
    <w:rsid w:val="00737B5A"/>
    <w:rPr>
      <w:b/>
      <w:bCs/>
    </w:rPr>
  </w:style>
  <w:style w:type="character" w:customStyle="1" w:styleId="Char3">
    <w:name w:val="批注主题 Char"/>
    <w:link w:val="a9"/>
    <w:uiPriority w:val="99"/>
    <w:semiHidden/>
    <w:rsid w:val="00737B5A"/>
    <w:rPr>
      <w:b/>
      <w:bCs/>
      <w:sz w:val="20"/>
      <w:szCs w:val="20"/>
    </w:rPr>
  </w:style>
  <w:style w:type="character" w:styleId="aa">
    <w:name w:val="line number"/>
    <w:basedOn w:val="a0"/>
    <w:uiPriority w:val="99"/>
    <w:semiHidden/>
    <w:unhideWhenUsed/>
    <w:rsid w:val="002430D7"/>
  </w:style>
  <w:style w:type="paragraph" w:styleId="ab">
    <w:name w:val="Revision"/>
    <w:hidden/>
    <w:uiPriority w:val="99"/>
    <w:semiHidden/>
    <w:rsid w:val="00163F8A"/>
    <w:rPr>
      <w:kern w:val="2"/>
      <w:sz w:val="21"/>
      <w:szCs w:val="22"/>
    </w:rPr>
  </w:style>
  <w:style w:type="paragraph" w:styleId="ac">
    <w:name w:val="footnote text"/>
    <w:basedOn w:val="a"/>
    <w:link w:val="Char4"/>
    <w:uiPriority w:val="99"/>
    <w:semiHidden/>
    <w:unhideWhenUsed/>
    <w:rsid w:val="002255A4"/>
    <w:pPr>
      <w:snapToGrid w:val="0"/>
      <w:jc w:val="left"/>
    </w:pPr>
    <w:rPr>
      <w:sz w:val="18"/>
      <w:szCs w:val="18"/>
    </w:rPr>
  </w:style>
  <w:style w:type="character" w:customStyle="1" w:styleId="Char4">
    <w:name w:val="脚注文本 Char"/>
    <w:link w:val="ac"/>
    <w:uiPriority w:val="99"/>
    <w:semiHidden/>
    <w:rsid w:val="002255A4"/>
    <w:rPr>
      <w:sz w:val="18"/>
      <w:szCs w:val="18"/>
    </w:rPr>
  </w:style>
  <w:style w:type="character" w:styleId="ad">
    <w:name w:val="footnote reference"/>
    <w:uiPriority w:val="99"/>
    <w:semiHidden/>
    <w:unhideWhenUsed/>
    <w:rsid w:val="002255A4"/>
    <w:rPr>
      <w:vertAlign w:val="superscript"/>
    </w:rPr>
  </w:style>
  <w:style w:type="table" w:styleId="ae">
    <w:name w:val="Table Grid"/>
    <w:basedOn w:val="a1"/>
    <w:uiPriority w:val="59"/>
    <w:rsid w:val="009E2565"/>
    <w:rPr>
      <w:kern w:val="2"/>
      <w:sz w:val="21"/>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
    <w:name w:val="Hyperlink"/>
    <w:uiPriority w:val="99"/>
    <w:unhideWhenUsed/>
    <w:rsid w:val="006C3F1E"/>
    <w:rPr>
      <w:color w:val="0000FF"/>
      <w:u w:val="single"/>
    </w:rPr>
  </w:style>
  <w:style w:type="paragraph" w:styleId="HTML">
    <w:name w:val="HTML Preformatted"/>
    <w:basedOn w:val="a"/>
    <w:link w:val="HTMLChar"/>
    <w:uiPriority w:val="99"/>
    <w:unhideWhenUsed/>
    <w:rsid w:val="00561B6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character" w:customStyle="1" w:styleId="HTMLChar">
    <w:name w:val="HTML 预设格式 Char"/>
    <w:link w:val="HTML"/>
    <w:uiPriority w:val="99"/>
    <w:rsid w:val="00561B6C"/>
    <w:rPr>
      <w:rFonts w:ascii="宋体" w:hAnsi="宋体" w:cs="宋体"/>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560580">
      <w:bodyDiv w:val="1"/>
      <w:marLeft w:val="0"/>
      <w:marRight w:val="0"/>
      <w:marTop w:val="0"/>
      <w:marBottom w:val="0"/>
      <w:divBdr>
        <w:top w:val="none" w:sz="0" w:space="0" w:color="auto"/>
        <w:left w:val="none" w:sz="0" w:space="0" w:color="auto"/>
        <w:bottom w:val="none" w:sz="0" w:space="0" w:color="auto"/>
        <w:right w:val="none" w:sz="0" w:space="0" w:color="auto"/>
      </w:divBdr>
    </w:div>
    <w:div w:id="116727293">
      <w:bodyDiv w:val="1"/>
      <w:marLeft w:val="0"/>
      <w:marRight w:val="0"/>
      <w:marTop w:val="0"/>
      <w:marBottom w:val="0"/>
      <w:divBdr>
        <w:top w:val="none" w:sz="0" w:space="0" w:color="auto"/>
        <w:left w:val="none" w:sz="0" w:space="0" w:color="auto"/>
        <w:bottom w:val="none" w:sz="0" w:space="0" w:color="auto"/>
        <w:right w:val="none" w:sz="0" w:space="0" w:color="auto"/>
      </w:divBdr>
    </w:div>
    <w:div w:id="173419637">
      <w:bodyDiv w:val="1"/>
      <w:marLeft w:val="0"/>
      <w:marRight w:val="0"/>
      <w:marTop w:val="0"/>
      <w:marBottom w:val="0"/>
      <w:divBdr>
        <w:top w:val="none" w:sz="0" w:space="0" w:color="auto"/>
        <w:left w:val="none" w:sz="0" w:space="0" w:color="auto"/>
        <w:bottom w:val="none" w:sz="0" w:space="0" w:color="auto"/>
        <w:right w:val="none" w:sz="0" w:space="0" w:color="auto"/>
      </w:divBdr>
      <w:divsChild>
        <w:div w:id="1163276362">
          <w:marLeft w:val="0"/>
          <w:marRight w:val="0"/>
          <w:marTop w:val="0"/>
          <w:marBottom w:val="0"/>
          <w:divBdr>
            <w:top w:val="none" w:sz="0" w:space="0" w:color="auto"/>
            <w:left w:val="none" w:sz="0" w:space="0" w:color="auto"/>
            <w:bottom w:val="none" w:sz="0" w:space="0" w:color="auto"/>
            <w:right w:val="none" w:sz="0" w:space="0" w:color="auto"/>
          </w:divBdr>
          <w:divsChild>
            <w:div w:id="1977292987">
              <w:marLeft w:val="0"/>
              <w:marRight w:val="0"/>
              <w:marTop w:val="0"/>
              <w:marBottom w:val="0"/>
              <w:divBdr>
                <w:top w:val="none" w:sz="0" w:space="0" w:color="auto"/>
                <w:left w:val="none" w:sz="0" w:space="0" w:color="auto"/>
                <w:bottom w:val="none" w:sz="0" w:space="0" w:color="auto"/>
                <w:right w:val="none" w:sz="0" w:space="0" w:color="auto"/>
              </w:divBdr>
              <w:divsChild>
                <w:div w:id="642541578">
                  <w:marLeft w:val="0"/>
                  <w:marRight w:val="0"/>
                  <w:marTop w:val="0"/>
                  <w:marBottom w:val="0"/>
                  <w:divBdr>
                    <w:top w:val="none" w:sz="0" w:space="0" w:color="auto"/>
                    <w:left w:val="none" w:sz="0" w:space="0" w:color="auto"/>
                    <w:bottom w:val="none" w:sz="0" w:space="0" w:color="auto"/>
                    <w:right w:val="none" w:sz="0" w:space="0" w:color="auto"/>
                  </w:divBdr>
                  <w:divsChild>
                    <w:div w:id="2026786556">
                      <w:marLeft w:val="0"/>
                      <w:marRight w:val="0"/>
                      <w:marTop w:val="0"/>
                      <w:marBottom w:val="0"/>
                      <w:divBdr>
                        <w:top w:val="none" w:sz="0" w:space="0" w:color="auto"/>
                        <w:left w:val="none" w:sz="0" w:space="0" w:color="auto"/>
                        <w:bottom w:val="none" w:sz="0" w:space="0" w:color="auto"/>
                        <w:right w:val="none" w:sz="0" w:space="0" w:color="auto"/>
                      </w:divBdr>
                      <w:divsChild>
                        <w:div w:id="1235966095">
                          <w:marLeft w:val="0"/>
                          <w:marRight w:val="0"/>
                          <w:marTop w:val="0"/>
                          <w:marBottom w:val="0"/>
                          <w:divBdr>
                            <w:top w:val="none" w:sz="0" w:space="0" w:color="auto"/>
                            <w:left w:val="none" w:sz="0" w:space="0" w:color="auto"/>
                            <w:bottom w:val="none" w:sz="0" w:space="0" w:color="auto"/>
                            <w:right w:val="none" w:sz="0" w:space="0" w:color="auto"/>
                          </w:divBdr>
                          <w:divsChild>
                            <w:div w:id="1651405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1028459">
      <w:bodyDiv w:val="1"/>
      <w:marLeft w:val="0"/>
      <w:marRight w:val="0"/>
      <w:marTop w:val="0"/>
      <w:marBottom w:val="0"/>
      <w:divBdr>
        <w:top w:val="none" w:sz="0" w:space="0" w:color="auto"/>
        <w:left w:val="none" w:sz="0" w:space="0" w:color="auto"/>
        <w:bottom w:val="none" w:sz="0" w:space="0" w:color="auto"/>
        <w:right w:val="none" w:sz="0" w:space="0" w:color="auto"/>
      </w:divBdr>
    </w:div>
    <w:div w:id="511381255">
      <w:bodyDiv w:val="1"/>
      <w:marLeft w:val="0"/>
      <w:marRight w:val="0"/>
      <w:marTop w:val="0"/>
      <w:marBottom w:val="0"/>
      <w:divBdr>
        <w:top w:val="none" w:sz="0" w:space="0" w:color="auto"/>
        <w:left w:val="none" w:sz="0" w:space="0" w:color="auto"/>
        <w:bottom w:val="none" w:sz="0" w:space="0" w:color="auto"/>
        <w:right w:val="none" w:sz="0" w:space="0" w:color="auto"/>
      </w:divBdr>
      <w:divsChild>
        <w:div w:id="832260332">
          <w:marLeft w:val="0"/>
          <w:marRight w:val="0"/>
          <w:marTop w:val="0"/>
          <w:marBottom w:val="0"/>
          <w:divBdr>
            <w:top w:val="none" w:sz="0" w:space="0" w:color="auto"/>
            <w:left w:val="none" w:sz="0" w:space="0" w:color="auto"/>
            <w:bottom w:val="none" w:sz="0" w:space="0" w:color="auto"/>
            <w:right w:val="none" w:sz="0" w:space="0" w:color="auto"/>
          </w:divBdr>
          <w:divsChild>
            <w:div w:id="1675105019">
              <w:marLeft w:val="0"/>
              <w:marRight w:val="0"/>
              <w:marTop w:val="0"/>
              <w:marBottom w:val="0"/>
              <w:divBdr>
                <w:top w:val="none" w:sz="0" w:space="0" w:color="auto"/>
                <w:left w:val="none" w:sz="0" w:space="0" w:color="auto"/>
                <w:bottom w:val="none" w:sz="0" w:space="0" w:color="auto"/>
                <w:right w:val="none" w:sz="0" w:space="0" w:color="auto"/>
              </w:divBdr>
              <w:divsChild>
                <w:div w:id="1012612943">
                  <w:marLeft w:val="0"/>
                  <w:marRight w:val="0"/>
                  <w:marTop w:val="0"/>
                  <w:marBottom w:val="0"/>
                  <w:divBdr>
                    <w:top w:val="none" w:sz="0" w:space="0" w:color="auto"/>
                    <w:left w:val="none" w:sz="0" w:space="0" w:color="auto"/>
                    <w:bottom w:val="none" w:sz="0" w:space="0" w:color="auto"/>
                    <w:right w:val="none" w:sz="0" w:space="0" w:color="auto"/>
                  </w:divBdr>
                  <w:divsChild>
                    <w:div w:id="583270612">
                      <w:marLeft w:val="0"/>
                      <w:marRight w:val="0"/>
                      <w:marTop w:val="0"/>
                      <w:marBottom w:val="0"/>
                      <w:divBdr>
                        <w:top w:val="none" w:sz="0" w:space="0" w:color="auto"/>
                        <w:left w:val="none" w:sz="0" w:space="0" w:color="auto"/>
                        <w:bottom w:val="none" w:sz="0" w:space="0" w:color="auto"/>
                        <w:right w:val="none" w:sz="0" w:space="0" w:color="auto"/>
                      </w:divBdr>
                      <w:divsChild>
                        <w:div w:id="1832941754">
                          <w:marLeft w:val="0"/>
                          <w:marRight w:val="0"/>
                          <w:marTop w:val="0"/>
                          <w:marBottom w:val="0"/>
                          <w:divBdr>
                            <w:top w:val="none" w:sz="0" w:space="0" w:color="auto"/>
                            <w:left w:val="none" w:sz="0" w:space="0" w:color="auto"/>
                            <w:bottom w:val="none" w:sz="0" w:space="0" w:color="auto"/>
                            <w:right w:val="none" w:sz="0" w:space="0" w:color="auto"/>
                          </w:divBdr>
                          <w:divsChild>
                            <w:div w:id="826746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10167075">
      <w:bodyDiv w:val="1"/>
      <w:marLeft w:val="0"/>
      <w:marRight w:val="0"/>
      <w:marTop w:val="0"/>
      <w:marBottom w:val="0"/>
      <w:divBdr>
        <w:top w:val="none" w:sz="0" w:space="0" w:color="auto"/>
        <w:left w:val="none" w:sz="0" w:space="0" w:color="auto"/>
        <w:bottom w:val="none" w:sz="0" w:space="0" w:color="auto"/>
        <w:right w:val="none" w:sz="0" w:space="0" w:color="auto"/>
      </w:divBdr>
    </w:div>
    <w:div w:id="642856499">
      <w:bodyDiv w:val="1"/>
      <w:marLeft w:val="0"/>
      <w:marRight w:val="0"/>
      <w:marTop w:val="0"/>
      <w:marBottom w:val="0"/>
      <w:divBdr>
        <w:top w:val="none" w:sz="0" w:space="0" w:color="auto"/>
        <w:left w:val="none" w:sz="0" w:space="0" w:color="auto"/>
        <w:bottom w:val="none" w:sz="0" w:space="0" w:color="auto"/>
        <w:right w:val="none" w:sz="0" w:space="0" w:color="auto"/>
      </w:divBdr>
    </w:div>
    <w:div w:id="754017249">
      <w:bodyDiv w:val="1"/>
      <w:marLeft w:val="0"/>
      <w:marRight w:val="0"/>
      <w:marTop w:val="0"/>
      <w:marBottom w:val="0"/>
      <w:divBdr>
        <w:top w:val="none" w:sz="0" w:space="0" w:color="auto"/>
        <w:left w:val="none" w:sz="0" w:space="0" w:color="auto"/>
        <w:bottom w:val="none" w:sz="0" w:space="0" w:color="auto"/>
        <w:right w:val="none" w:sz="0" w:space="0" w:color="auto"/>
      </w:divBdr>
      <w:divsChild>
        <w:div w:id="1718162434">
          <w:marLeft w:val="0"/>
          <w:marRight w:val="0"/>
          <w:marTop w:val="0"/>
          <w:marBottom w:val="0"/>
          <w:divBdr>
            <w:top w:val="none" w:sz="0" w:space="0" w:color="auto"/>
            <w:left w:val="none" w:sz="0" w:space="0" w:color="auto"/>
            <w:bottom w:val="none" w:sz="0" w:space="0" w:color="auto"/>
            <w:right w:val="none" w:sz="0" w:space="0" w:color="auto"/>
          </w:divBdr>
          <w:divsChild>
            <w:div w:id="1433284834">
              <w:marLeft w:val="0"/>
              <w:marRight w:val="0"/>
              <w:marTop w:val="0"/>
              <w:marBottom w:val="0"/>
              <w:divBdr>
                <w:top w:val="none" w:sz="0" w:space="0" w:color="auto"/>
                <w:left w:val="none" w:sz="0" w:space="0" w:color="auto"/>
                <w:bottom w:val="none" w:sz="0" w:space="0" w:color="auto"/>
                <w:right w:val="none" w:sz="0" w:space="0" w:color="auto"/>
              </w:divBdr>
              <w:divsChild>
                <w:div w:id="789518410">
                  <w:marLeft w:val="0"/>
                  <w:marRight w:val="0"/>
                  <w:marTop w:val="0"/>
                  <w:marBottom w:val="0"/>
                  <w:divBdr>
                    <w:top w:val="none" w:sz="0" w:space="0" w:color="auto"/>
                    <w:left w:val="none" w:sz="0" w:space="0" w:color="auto"/>
                    <w:bottom w:val="none" w:sz="0" w:space="0" w:color="auto"/>
                    <w:right w:val="none" w:sz="0" w:space="0" w:color="auto"/>
                  </w:divBdr>
                  <w:divsChild>
                    <w:div w:id="873733777">
                      <w:marLeft w:val="0"/>
                      <w:marRight w:val="0"/>
                      <w:marTop w:val="0"/>
                      <w:marBottom w:val="0"/>
                      <w:divBdr>
                        <w:top w:val="none" w:sz="0" w:space="0" w:color="auto"/>
                        <w:left w:val="none" w:sz="0" w:space="0" w:color="auto"/>
                        <w:bottom w:val="none" w:sz="0" w:space="0" w:color="auto"/>
                        <w:right w:val="none" w:sz="0" w:space="0" w:color="auto"/>
                      </w:divBdr>
                      <w:divsChild>
                        <w:div w:id="884413116">
                          <w:marLeft w:val="0"/>
                          <w:marRight w:val="0"/>
                          <w:marTop w:val="0"/>
                          <w:marBottom w:val="0"/>
                          <w:divBdr>
                            <w:top w:val="none" w:sz="0" w:space="0" w:color="auto"/>
                            <w:left w:val="none" w:sz="0" w:space="0" w:color="auto"/>
                            <w:bottom w:val="none" w:sz="0" w:space="0" w:color="auto"/>
                            <w:right w:val="none" w:sz="0" w:space="0" w:color="auto"/>
                          </w:divBdr>
                          <w:divsChild>
                            <w:div w:id="1189218669">
                              <w:marLeft w:val="0"/>
                              <w:marRight w:val="0"/>
                              <w:marTop w:val="0"/>
                              <w:marBottom w:val="0"/>
                              <w:divBdr>
                                <w:top w:val="none" w:sz="0" w:space="0" w:color="auto"/>
                                <w:left w:val="none" w:sz="0" w:space="0" w:color="auto"/>
                                <w:bottom w:val="none" w:sz="0" w:space="0" w:color="auto"/>
                                <w:right w:val="none" w:sz="0" w:space="0" w:color="auto"/>
                              </w:divBdr>
                              <w:divsChild>
                                <w:div w:id="555238877">
                                  <w:marLeft w:val="0"/>
                                  <w:marRight w:val="0"/>
                                  <w:marTop w:val="30"/>
                                  <w:marBottom w:val="0"/>
                                  <w:divBdr>
                                    <w:top w:val="single" w:sz="4" w:space="1" w:color="EAD09D"/>
                                    <w:left w:val="single" w:sz="4" w:space="13" w:color="EAD09D"/>
                                    <w:bottom w:val="single" w:sz="4" w:space="1" w:color="EAD09D"/>
                                    <w:right w:val="single" w:sz="4" w:space="5" w:color="EAD09D"/>
                                  </w:divBdr>
                                </w:div>
                              </w:divsChild>
                            </w:div>
                          </w:divsChild>
                        </w:div>
                      </w:divsChild>
                    </w:div>
                  </w:divsChild>
                </w:div>
              </w:divsChild>
            </w:div>
          </w:divsChild>
        </w:div>
      </w:divsChild>
    </w:div>
    <w:div w:id="925772637">
      <w:bodyDiv w:val="1"/>
      <w:marLeft w:val="0"/>
      <w:marRight w:val="0"/>
      <w:marTop w:val="0"/>
      <w:marBottom w:val="0"/>
      <w:divBdr>
        <w:top w:val="none" w:sz="0" w:space="0" w:color="auto"/>
        <w:left w:val="none" w:sz="0" w:space="0" w:color="auto"/>
        <w:bottom w:val="none" w:sz="0" w:space="0" w:color="auto"/>
        <w:right w:val="none" w:sz="0" w:space="0" w:color="auto"/>
      </w:divBdr>
    </w:div>
    <w:div w:id="959069779">
      <w:bodyDiv w:val="1"/>
      <w:marLeft w:val="0"/>
      <w:marRight w:val="0"/>
      <w:marTop w:val="0"/>
      <w:marBottom w:val="0"/>
      <w:divBdr>
        <w:top w:val="none" w:sz="0" w:space="0" w:color="auto"/>
        <w:left w:val="none" w:sz="0" w:space="0" w:color="auto"/>
        <w:bottom w:val="none" w:sz="0" w:space="0" w:color="auto"/>
        <w:right w:val="none" w:sz="0" w:space="0" w:color="auto"/>
      </w:divBdr>
      <w:divsChild>
        <w:div w:id="1789277946">
          <w:marLeft w:val="0"/>
          <w:marRight w:val="0"/>
          <w:marTop w:val="0"/>
          <w:marBottom w:val="0"/>
          <w:divBdr>
            <w:top w:val="none" w:sz="0" w:space="0" w:color="auto"/>
            <w:left w:val="none" w:sz="0" w:space="0" w:color="auto"/>
            <w:bottom w:val="none" w:sz="0" w:space="0" w:color="auto"/>
            <w:right w:val="none" w:sz="0" w:space="0" w:color="auto"/>
          </w:divBdr>
          <w:divsChild>
            <w:div w:id="970524562">
              <w:marLeft w:val="0"/>
              <w:marRight w:val="0"/>
              <w:marTop w:val="0"/>
              <w:marBottom w:val="0"/>
              <w:divBdr>
                <w:top w:val="none" w:sz="0" w:space="0" w:color="auto"/>
                <w:left w:val="none" w:sz="0" w:space="0" w:color="auto"/>
                <w:bottom w:val="none" w:sz="0" w:space="0" w:color="auto"/>
                <w:right w:val="none" w:sz="0" w:space="0" w:color="auto"/>
              </w:divBdr>
              <w:divsChild>
                <w:div w:id="624887973">
                  <w:marLeft w:val="0"/>
                  <w:marRight w:val="0"/>
                  <w:marTop w:val="0"/>
                  <w:marBottom w:val="0"/>
                  <w:divBdr>
                    <w:top w:val="none" w:sz="0" w:space="0" w:color="auto"/>
                    <w:left w:val="none" w:sz="0" w:space="0" w:color="auto"/>
                    <w:bottom w:val="none" w:sz="0" w:space="0" w:color="auto"/>
                    <w:right w:val="none" w:sz="0" w:space="0" w:color="auto"/>
                  </w:divBdr>
                  <w:divsChild>
                    <w:div w:id="993530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9555397">
      <w:bodyDiv w:val="1"/>
      <w:marLeft w:val="0"/>
      <w:marRight w:val="0"/>
      <w:marTop w:val="0"/>
      <w:marBottom w:val="0"/>
      <w:divBdr>
        <w:top w:val="none" w:sz="0" w:space="0" w:color="auto"/>
        <w:left w:val="none" w:sz="0" w:space="0" w:color="auto"/>
        <w:bottom w:val="none" w:sz="0" w:space="0" w:color="auto"/>
        <w:right w:val="none" w:sz="0" w:space="0" w:color="auto"/>
      </w:divBdr>
      <w:divsChild>
        <w:div w:id="34933656">
          <w:marLeft w:val="0"/>
          <w:marRight w:val="0"/>
          <w:marTop w:val="0"/>
          <w:marBottom w:val="0"/>
          <w:divBdr>
            <w:top w:val="none" w:sz="0" w:space="0" w:color="auto"/>
            <w:left w:val="none" w:sz="0" w:space="0" w:color="auto"/>
            <w:bottom w:val="none" w:sz="0" w:space="0" w:color="auto"/>
            <w:right w:val="none" w:sz="0" w:space="0" w:color="auto"/>
          </w:divBdr>
          <w:divsChild>
            <w:div w:id="1218080996">
              <w:marLeft w:val="0"/>
              <w:marRight w:val="0"/>
              <w:marTop w:val="0"/>
              <w:marBottom w:val="0"/>
              <w:divBdr>
                <w:top w:val="none" w:sz="0" w:space="0" w:color="auto"/>
                <w:left w:val="none" w:sz="0" w:space="0" w:color="auto"/>
                <w:bottom w:val="none" w:sz="0" w:space="0" w:color="auto"/>
                <w:right w:val="none" w:sz="0" w:space="0" w:color="auto"/>
              </w:divBdr>
              <w:divsChild>
                <w:div w:id="1309899106">
                  <w:marLeft w:val="0"/>
                  <w:marRight w:val="0"/>
                  <w:marTop w:val="0"/>
                  <w:marBottom w:val="0"/>
                  <w:divBdr>
                    <w:top w:val="none" w:sz="0" w:space="0" w:color="auto"/>
                    <w:left w:val="none" w:sz="0" w:space="0" w:color="auto"/>
                    <w:bottom w:val="none" w:sz="0" w:space="0" w:color="auto"/>
                    <w:right w:val="none" w:sz="0" w:space="0" w:color="auto"/>
                  </w:divBdr>
                  <w:divsChild>
                    <w:div w:id="1315403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7749124">
      <w:bodyDiv w:val="1"/>
      <w:marLeft w:val="0"/>
      <w:marRight w:val="0"/>
      <w:marTop w:val="0"/>
      <w:marBottom w:val="0"/>
      <w:divBdr>
        <w:top w:val="none" w:sz="0" w:space="0" w:color="auto"/>
        <w:left w:val="none" w:sz="0" w:space="0" w:color="auto"/>
        <w:bottom w:val="none" w:sz="0" w:space="0" w:color="auto"/>
        <w:right w:val="none" w:sz="0" w:space="0" w:color="auto"/>
      </w:divBdr>
    </w:div>
    <w:div w:id="1521971698">
      <w:bodyDiv w:val="1"/>
      <w:marLeft w:val="0"/>
      <w:marRight w:val="0"/>
      <w:marTop w:val="0"/>
      <w:marBottom w:val="0"/>
      <w:divBdr>
        <w:top w:val="none" w:sz="0" w:space="0" w:color="auto"/>
        <w:left w:val="none" w:sz="0" w:space="0" w:color="auto"/>
        <w:bottom w:val="none" w:sz="0" w:space="0" w:color="auto"/>
        <w:right w:val="none" w:sz="0" w:space="0" w:color="auto"/>
      </w:divBdr>
    </w:div>
    <w:div w:id="1531530071">
      <w:bodyDiv w:val="1"/>
      <w:marLeft w:val="0"/>
      <w:marRight w:val="0"/>
      <w:marTop w:val="0"/>
      <w:marBottom w:val="0"/>
      <w:divBdr>
        <w:top w:val="none" w:sz="0" w:space="0" w:color="auto"/>
        <w:left w:val="none" w:sz="0" w:space="0" w:color="auto"/>
        <w:bottom w:val="none" w:sz="0" w:space="0" w:color="auto"/>
        <w:right w:val="none" w:sz="0" w:space="0" w:color="auto"/>
      </w:divBdr>
    </w:div>
    <w:div w:id="1542740903">
      <w:bodyDiv w:val="1"/>
      <w:marLeft w:val="0"/>
      <w:marRight w:val="0"/>
      <w:marTop w:val="0"/>
      <w:marBottom w:val="0"/>
      <w:divBdr>
        <w:top w:val="none" w:sz="0" w:space="0" w:color="auto"/>
        <w:left w:val="none" w:sz="0" w:space="0" w:color="auto"/>
        <w:bottom w:val="none" w:sz="0" w:space="0" w:color="auto"/>
        <w:right w:val="none" w:sz="0" w:space="0" w:color="auto"/>
      </w:divBdr>
    </w:div>
    <w:div w:id="1888643992">
      <w:bodyDiv w:val="1"/>
      <w:marLeft w:val="0"/>
      <w:marRight w:val="0"/>
      <w:marTop w:val="0"/>
      <w:marBottom w:val="0"/>
      <w:divBdr>
        <w:top w:val="none" w:sz="0" w:space="0" w:color="auto"/>
        <w:left w:val="none" w:sz="0" w:space="0" w:color="auto"/>
        <w:bottom w:val="none" w:sz="0" w:space="0" w:color="auto"/>
        <w:right w:val="none" w:sz="0" w:space="0" w:color="auto"/>
      </w:divBdr>
    </w:div>
    <w:div w:id="1922063576">
      <w:bodyDiv w:val="1"/>
      <w:marLeft w:val="0"/>
      <w:marRight w:val="0"/>
      <w:marTop w:val="0"/>
      <w:marBottom w:val="0"/>
      <w:divBdr>
        <w:top w:val="none" w:sz="0" w:space="0" w:color="auto"/>
        <w:left w:val="none" w:sz="0" w:space="0" w:color="auto"/>
        <w:bottom w:val="none" w:sz="0" w:space="0" w:color="auto"/>
        <w:right w:val="none" w:sz="0" w:space="0" w:color="auto"/>
      </w:divBdr>
    </w:div>
    <w:div w:id="1938363681">
      <w:bodyDiv w:val="1"/>
      <w:marLeft w:val="0"/>
      <w:marRight w:val="0"/>
      <w:marTop w:val="0"/>
      <w:marBottom w:val="0"/>
      <w:divBdr>
        <w:top w:val="none" w:sz="0" w:space="0" w:color="auto"/>
        <w:left w:val="none" w:sz="0" w:space="0" w:color="auto"/>
        <w:bottom w:val="none" w:sz="0" w:space="0" w:color="auto"/>
        <w:right w:val="none" w:sz="0" w:space="0" w:color="auto"/>
      </w:divBdr>
      <w:divsChild>
        <w:div w:id="1593006663">
          <w:marLeft w:val="0"/>
          <w:marRight w:val="0"/>
          <w:marTop w:val="0"/>
          <w:marBottom w:val="0"/>
          <w:divBdr>
            <w:top w:val="none" w:sz="0" w:space="0" w:color="auto"/>
            <w:left w:val="none" w:sz="0" w:space="0" w:color="auto"/>
            <w:bottom w:val="none" w:sz="0" w:space="0" w:color="auto"/>
            <w:right w:val="none" w:sz="0" w:space="0" w:color="auto"/>
          </w:divBdr>
          <w:divsChild>
            <w:div w:id="1507941248">
              <w:marLeft w:val="0"/>
              <w:marRight w:val="0"/>
              <w:marTop w:val="0"/>
              <w:marBottom w:val="0"/>
              <w:divBdr>
                <w:top w:val="none" w:sz="0" w:space="0" w:color="auto"/>
                <w:left w:val="none" w:sz="0" w:space="0" w:color="auto"/>
                <w:bottom w:val="none" w:sz="0" w:space="0" w:color="auto"/>
                <w:right w:val="none" w:sz="0" w:space="0" w:color="auto"/>
              </w:divBdr>
              <w:divsChild>
                <w:div w:id="1188255555">
                  <w:marLeft w:val="0"/>
                  <w:marRight w:val="0"/>
                  <w:marTop w:val="0"/>
                  <w:marBottom w:val="0"/>
                  <w:divBdr>
                    <w:top w:val="none" w:sz="0" w:space="0" w:color="auto"/>
                    <w:left w:val="none" w:sz="0" w:space="0" w:color="auto"/>
                    <w:bottom w:val="none" w:sz="0" w:space="0" w:color="auto"/>
                    <w:right w:val="none" w:sz="0" w:space="0" w:color="auto"/>
                  </w:divBdr>
                  <w:divsChild>
                    <w:div w:id="1273056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4239753">
      <w:bodyDiv w:val="1"/>
      <w:marLeft w:val="0"/>
      <w:marRight w:val="0"/>
      <w:marTop w:val="0"/>
      <w:marBottom w:val="0"/>
      <w:divBdr>
        <w:top w:val="none" w:sz="0" w:space="0" w:color="auto"/>
        <w:left w:val="none" w:sz="0" w:space="0" w:color="auto"/>
        <w:bottom w:val="none" w:sz="0" w:space="0" w:color="auto"/>
        <w:right w:val="none" w:sz="0" w:space="0" w:color="auto"/>
      </w:divBdr>
    </w:div>
    <w:div w:id="2025015392">
      <w:bodyDiv w:val="1"/>
      <w:marLeft w:val="0"/>
      <w:marRight w:val="0"/>
      <w:marTop w:val="0"/>
      <w:marBottom w:val="0"/>
      <w:divBdr>
        <w:top w:val="none" w:sz="0" w:space="0" w:color="auto"/>
        <w:left w:val="none" w:sz="0" w:space="0" w:color="auto"/>
        <w:bottom w:val="none" w:sz="0" w:space="0" w:color="auto"/>
        <w:right w:val="none" w:sz="0" w:space="0" w:color="auto"/>
      </w:divBdr>
      <w:divsChild>
        <w:div w:id="989871308">
          <w:marLeft w:val="0"/>
          <w:marRight w:val="0"/>
          <w:marTop w:val="0"/>
          <w:marBottom w:val="0"/>
          <w:divBdr>
            <w:top w:val="none" w:sz="0" w:space="0" w:color="auto"/>
            <w:left w:val="none" w:sz="0" w:space="0" w:color="auto"/>
            <w:bottom w:val="none" w:sz="0" w:space="0" w:color="auto"/>
            <w:right w:val="none" w:sz="0" w:space="0" w:color="auto"/>
          </w:divBdr>
          <w:divsChild>
            <w:div w:id="1727100501">
              <w:marLeft w:val="0"/>
              <w:marRight w:val="0"/>
              <w:marTop w:val="0"/>
              <w:marBottom w:val="0"/>
              <w:divBdr>
                <w:top w:val="none" w:sz="0" w:space="0" w:color="auto"/>
                <w:left w:val="none" w:sz="0" w:space="0" w:color="auto"/>
                <w:bottom w:val="none" w:sz="0" w:space="0" w:color="auto"/>
                <w:right w:val="none" w:sz="0" w:space="0" w:color="auto"/>
              </w:divBdr>
              <w:divsChild>
                <w:div w:id="989944938">
                  <w:marLeft w:val="0"/>
                  <w:marRight w:val="0"/>
                  <w:marTop w:val="0"/>
                  <w:marBottom w:val="0"/>
                  <w:divBdr>
                    <w:top w:val="none" w:sz="0" w:space="0" w:color="auto"/>
                    <w:left w:val="none" w:sz="0" w:space="0" w:color="auto"/>
                    <w:bottom w:val="none" w:sz="0" w:space="0" w:color="auto"/>
                    <w:right w:val="none" w:sz="0" w:space="0" w:color="auto"/>
                  </w:divBdr>
                  <w:divsChild>
                    <w:div w:id="180631501">
                      <w:marLeft w:val="0"/>
                      <w:marRight w:val="0"/>
                      <w:marTop w:val="0"/>
                      <w:marBottom w:val="0"/>
                      <w:divBdr>
                        <w:top w:val="none" w:sz="0" w:space="0" w:color="auto"/>
                        <w:left w:val="none" w:sz="0" w:space="0" w:color="auto"/>
                        <w:bottom w:val="none" w:sz="0" w:space="0" w:color="auto"/>
                        <w:right w:val="none" w:sz="0" w:space="0" w:color="auto"/>
                      </w:divBdr>
                      <w:divsChild>
                        <w:div w:id="1210262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7357938">
      <w:bodyDiv w:val="1"/>
      <w:marLeft w:val="0"/>
      <w:marRight w:val="0"/>
      <w:marTop w:val="0"/>
      <w:marBottom w:val="0"/>
      <w:divBdr>
        <w:top w:val="none" w:sz="0" w:space="0" w:color="auto"/>
        <w:left w:val="none" w:sz="0" w:space="0" w:color="auto"/>
        <w:bottom w:val="none" w:sz="0" w:space="0" w:color="auto"/>
        <w:right w:val="none" w:sz="0" w:space="0" w:color="auto"/>
      </w:divBdr>
      <w:divsChild>
        <w:div w:id="106003915">
          <w:marLeft w:val="0"/>
          <w:marRight w:val="0"/>
          <w:marTop w:val="0"/>
          <w:marBottom w:val="0"/>
          <w:divBdr>
            <w:top w:val="none" w:sz="0" w:space="0" w:color="auto"/>
            <w:left w:val="none" w:sz="0" w:space="0" w:color="auto"/>
            <w:bottom w:val="none" w:sz="0" w:space="0" w:color="auto"/>
            <w:right w:val="none" w:sz="0" w:space="0" w:color="auto"/>
          </w:divBdr>
          <w:divsChild>
            <w:div w:id="668481917">
              <w:marLeft w:val="0"/>
              <w:marRight w:val="0"/>
              <w:marTop w:val="0"/>
              <w:marBottom w:val="0"/>
              <w:divBdr>
                <w:top w:val="none" w:sz="0" w:space="0" w:color="auto"/>
                <w:left w:val="none" w:sz="0" w:space="0" w:color="auto"/>
                <w:bottom w:val="none" w:sz="0" w:space="0" w:color="auto"/>
                <w:right w:val="none" w:sz="0" w:space="0" w:color="auto"/>
              </w:divBdr>
              <w:divsChild>
                <w:div w:id="763303812">
                  <w:marLeft w:val="0"/>
                  <w:marRight w:val="0"/>
                  <w:marTop w:val="0"/>
                  <w:marBottom w:val="0"/>
                  <w:divBdr>
                    <w:top w:val="none" w:sz="0" w:space="0" w:color="auto"/>
                    <w:left w:val="none" w:sz="0" w:space="0" w:color="auto"/>
                    <w:bottom w:val="none" w:sz="0" w:space="0" w:color="auto"/>
                    <w:right w:val="none" w:sz="0" w:space="0" w:color="auto"/>
                  </w:divBdr>
                  <w:divsChild>
                    <w:div w:id="1597976303">
                      <w:marLeft w:val="0"/>
                      <w:marRight w:val="0"/>
                      <w:marTop w:val="0"/>
                      <w:marBottom w:val="0"/>
                      <w:divBdr>
                        <w:top w:val="none" w:sz="0" w:space="0" w:color="auto"/>
                        <w:left w:val="none" w:sz="0" w:space="0" w:color="auto"/>
                        <w:bottom w:val="none" w:sz="0" w:space="0" w:color="auto"/>
                        <w:right w:val="none" w:sz="0" w:space="0" w:color="auto"/>
                      </w:divBdr>
                      <w:divsChild>
                        <w:div w:id="263463033">
                          <w:marLeft w:val="0"/>
                          <w:marRight w:val="0"/>
                          <w:marTop w:val="0"/>
                          <w:marBottom w:val="0"/>
                          <w:divBdr>
                            <w:top w:val="none" w:sz="0" w:space="0" w:color="auto"/>
                            <w:left w:val="none" w:sz="0" w:space="0" w:color="auto"/>
                            <w:bottom w:val="none" w:sz="0" w:space="0" w:color="auto"/>
                            <w:right w:val="none" w:sz="0" w:space="0" w:color="auto"/>
                          </w:divBdr>
                          <w:divsChild>
                            <w:div w:id="1543903067">
                              <w:marLeft w:val="0"/>
                              <w:marRight w:val="0"/>
                              <w:marTop w:val="0"/>
                              <w:marBottom w:val="0"/>
                              <w:divBdr>
                                <w:top w:val="none" w:sz="0" w:space="0" w:color="auto"/>
                                <w:left w:val="none" w:sz="0" w:space="0" w:color="auto"/>
                                <w:bottom w:val="none" w:sz="0" w:space="0" w:color="auto"/>
                                <w:right w:val="none" w:sz="0" w:space="0" w:color="auto"/>
                              </w:divBdr>
                              <w:divsChild>
                                <w:div w:id="1412005138">
                                  <w:marLeft w:val="0"/>
                                  <w:marRight w:val="0"/>
                                  <w:marTop w:val="30"/>
                                  <w:marBottom w:val="0"/>
                                  <w:divBdr>
                                    <w:top w:val="single" w:sz="4" w:space="1" w:color="EAD09D"/>
                                    <w:left w:val="single" w:sz="4" w:space="13" w:color="EAD09D"/>
                                    <w:bottom w:val="single" w:sz="4" w:space="1" w:color="EAD09D"/>
                                    <w:right w:val="single" w:sz="4" w:space="5" w:color="EAD09D"/>
                                  </w:divBdr>
                                </w:div>
                              </w:divsChild>
                            </w:div>
                          </w:divsChild>
                        </w:div>
                      </w:divsChild>
                    </w:div>
                  </w:divsChild>
                </w:div>
              </w:divsChild>
            </w:div>
          </w:divsChild>
        </w:div>
      </w:divsChild>
    </w:div>
    <w:div w:id="2133205063">
      <w:bodyDiv w:val="1"/>
      <w:marLeft w:val="0"/>
      <w:marRight w:val="0"/>
      <w:marTop w:val="0"/>
      <w:marBottom w:val="0"/>
      <w:divBdr>
        <w:top w:val="none" w:sz="0" w:space="0" w:color="auto"/>
        <w:left w:val="none" w:sz="0" w:space="0" w:color="auto"/>
        <w:bottom w:val="none" w:sz="0" w:space="0" w:color="auto"/>
        <w:right w:val="none" w:sz="0" w:space="0" w:color="auto"/>
      </w:divBdr>
      <w:divsChild>
        <w:div w:id="163323596">
          <w:marLeft w:val="0"/>
          <w:marRight w:val="0"/>
          <w:marTop w:val="0"/>
          <w:marBottom w:val="0"/>
          <w:divBdr>
            <w:top w:val="none" w:sz="0" w:space="0" w:color="auto"/>
            <w:left w:val="none" w:sz="0" w:space="0" w:color="auto"/>
            <w:bottom w:val="none" w:sz="0" w:space="0" w:color="auto"/>
            <w:right w:val="none" w:sz="0" w:space="0" w:color="auto"/>
          </w:divBdr>
          <w:divsChild>
            <w:div w:id="1808358847">
              <w:marLeft w:val="0"/>
              <w:marRight w:val="0"/>
              <w:marTop w:val="0"/>
              <w:marBottom w:val="0"/>
              <w:divBdr>
                <w:top w:val="none" w:sz="0" w:space="0" w:color="auto"/>
                <w:left w:val="none" w:sz="0" w:space="0" w:color="auto"/>
                <w:bottom w:val="none" w:sz="0" w:space="0" w:color="auto"/>
                <w:right w:val="none" w:sz="0" w:space="0" w:color="auto"/>
              </w:divBdr>
              <w:divsChild>
                <w:div w:id="232931155">
                  <w:marLeft w:val="0"/>
                  <w:marRight w:val="0"/>
                  <w:marTop w:val="0"/>
                  <w:marBottom w:val="0"/>
                  <w:divBdr>
                    <w:top w:val="none" w:sz="0" w:space="0" w:color="auto"/>
                    <w:left w:val="none" w:sz="0" w:space="0" w:color="auto"/>
                    <w:bottom w:val="none" w:sz="0" w:space="0" w:color="auto"/>
                    <w:right w:val="none" w:sz="0" w:space="0" w:color="auto"/>
                  </w:divBdr>
                  <w:divsChild>
                    <w:div w:id="1988315618">
                      <w:marLeft w:val="0"/>
                      <w:marRight w:val="0"/>
                      <w:marTop w:val="0"/>
                      <w:marBottom w:val="0"/>
                      <w:divBdr>
                        <w:top w:val="none" w:sz="0" w:space="0" w:color="auto"/>
                        <w:left w:val="none" w:sz="0" w:space="0" w:color="auto"/>
                        <w:bottom w:val="none" w:sz="0" w:space="0" w:color="auto"/>
                        <w:right w:val="none" w:sz="0" w:space="0" w:color="auto"/>
                      </w:divBdr>
                      <w:divsChild>
                        <w:div w:id="273362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ntTable" Target="fontTable.xml"/><Relationship Id="rId7" Type="http://schemas.openxmlformats.org/officeDocument/2006/relationships/hyperlink" Target="http://dx.doi.org/10.3334/CDIAC/hippo_010" TargetMode="Externa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 Type="http://schemas.openxmlformats.org/officeDocument/2006/relationships/footnotes" Target="footnote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39</Pages>
  <Words>7543</Words>
  <Characters>42997</Characters>
  <Application>Microsoft Office Word</Application>
  <DocSecurity>0</DocSecurity>
  <Lines>358</Lines>
  <Paragraphs>100</Paragraphs>
  <ScaleCrop>false</ScaleCrop>
  <HeadingPairs>
    <vt:vector size="2" baseType="variant">
      <vt:variant>
        <vt:lpstr>Title</vt:lpstr>
      </vt:variant>
      <vt:variant>
        <vt:i4>1</vt:i4>
      </vt:variant>
    </vt:vector>
  </HeadingPairs>
  <TitlesOfParts>
    <vt:vector size="1" baseType="lpstr">
      <vt:lpstr>Simulating column-averaged CO2 and its profiles using NIES TM with HIAPER Pole-to-Pole Observations</vt:lpstr>
    </vt:vector>
  </TitlesOfParts>
  <LinksUpToDate>false</LinksUpToDate>
  <CharactersWithSpaces>50440</CharactersWithSpaces>
  <SharedDoc>false</SharedDoc>
  <HLinks>
    <vt:vector size="6" baseType="variant">
      <vt:variant>
        <vt:i4>4128834</vt:i4>
      </vt:variant>
      <vt:variant>
        <vt:i4>0</vt:i4>
      </vt:variant>
      <vt:variant>
        <vt:i4>0</vt:i4>
      </vt:variant>
      <vt:variant>
        <vt:i4>5</vt:i4>
      </vt:variant>
      <vt:variant>
        <vt:lpwstr>http://dx.doi.org/10.3334/CDIAC/hippo_010</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Simulating column-averaged CO2 and its profiles using NIES TM with HIAPER Pole-to-Pole Observations</dc:title>
  <dc:subject/>
  <dc:creator/>
  <cp:keywords/>
  <cp:lastModifiedBy/>
  <cp:revision>1</cp:revision>
  <dcterms:created xsi:type="dcterms:W3CDTF">2015-07-03T06:56:00Z</dcterms:created>
  <dcterms:modified xsi:type="dcterms:W3CDTF">2015-07-03T06:57:00Z</dcterms:modified>
</cp:coreProperties>
</file>